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11454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E2CDB" w:rsidRDefault="000E2CDB" w:rsidP="000E2CDB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8B41F7">
        <w:rPr>
          <w:b/>
          <w:szCs w:val="28"/>
        </w:rPr>
        <w:t xml:space="preserve">В ОТДЕЛЬНЫЕ ЗАКОНОДАТЕЛЬНЫЕ АКТЫ ПРИМОРСКОГО КРАЯ В СФЕРЕ ГОСУДАРСТВЕННОЙ ПОДДЕРЖКИ ИНВЕСТИЦИОННОЙ ДЕЯТЕЛЬНОСТИ </w:t>
      </w:r>
    </w:p>
    <w:p w:rsidR="000E2CDB" w:rsidRDefault="000E2CDB" w:rsidP="000E2CDB">
      <w:pPr>
        <w:jc w:val="center"/>
        <w:rPr>
          <w:b/>
          <w:szCs w:val="28"/>
        </w:rPr>
      </w:pPr>
      <w:r w:rsidRPr="008B41F7">
        <w:rPr>
          <w:b/>
          <w:szCs w:val="28"/>
        </w:rPr>
        <w:t>И РЕ</w:t>
      </w:r>
      <w:r>
        <w:rPr>
          <w:b/>
          <w:szCs w:val="28"/>
        </w:rPr>
        <w:t xml:space="preserve">ГУЛИРОВАНИЯ ЗЕМЕЛЬНЫХ ОТНОШЕНИЙ </w:t>
      </w:r>
    </w:p>
    <w:p w:rsidR="000E2CDB" w:rsidRDefault="000E2CDB" w:rsidP="000E2CDB">
      <w:pPr>
        <w:jc w:val="center"/>
        <w:rPr>
          <w:b/>
          <w:szCs w:val="26"/>
        </w:rPr>
      </w:pPr>
      <w:r>
        <w:rPr>
          <w:b/>
          <w:szCs w:val="28"/>
        </w:rPr>
        <w:t>В ПРИМОРСКОМ КРАЕ</w:t>
      </w:r>
    </w:p>
    <w:p w:rsidR="000E2CDB" w:rsidRDefault="000E2CDB" w:rsidP="000E2CDB"/>
    <w:p w:rsidR="000E2CDB" w:rsidRDefault="000E2CDB" w:rsidP="000E2CDB">
      <w:pPr>
        <w:ind w:firstLine="709"/>
        <w:jc w:val="both"/>
        <w:rPr>
          <w:szCs w:val="28"/>
        </w:rPr>
      </w:pPr>
      <w:r w:rsidRPr="00DF6CD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2019 года</w:t>
      </w:r>
    </w:p>
    <w:p w:rsidR="000E2CDB" w:rsidRDefault="000E2CDB" w:rsidP="000E2CDB">
      <w:pPr>
        <w:ind w:firstLine="709"/>
        <w:jc w:val="both"/>
        <w:rPr>
          <w:szCs w:val="28"/>
        </w:rPr>
      </w:pPr>
    </w:p>
    <w:p w:rsidR="000E2CDB" w:rsidRPr="00DF6CD7" w:rsidRDefault="000E2CDB" w:rsidP="000E2CDB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Внести в Закон Приморского края от 10 мая 2006 года № 354-КЗ</w:t>
      </w:r>
      <w:r>
        <w:rPr>
          <w:szCs w:val="26"/>
        </w:rPr>
        <w:t xml:space="preserve"> "</w:t>
      </w:r>
      <w:r w:rsidRPr="00880162">
        <w:rPr>
          <w:szCs w:val="26"/>
        </w:rPr>
        <w:t>О государственной поддержке инвестиционной деятельности в Приморском крае</w:t>
      </w:r>
      <w:r>
        <w:rPr>
          <w:szCs w:val="26"/>
        </w:rPr>
        <w:t>" (в редакции</w:t>
      </w:r>
      <w:r w:rsidRPr="00880162">
        <w:rPr>
          <w:szCs w:val="26"/>
        </w:rPr>
        <w:t xml:space="preserve"> Закона Приморского края от 12 мая 2014 года № 419-КЗ) (Ведомости Законодательного Собрания Приморского края</w:t>
      </w:r>
      <w:r>
        <w:rPr>
          <w:szCs w:val="26"/>
        </w:rPr>
        <w:t>,</w:t>
      </w:r>
      <w:r w:rsidRPr="00880162">
        <w:rPr>
          <w:szCs w:val="26"/>
        </w:rPr>
        <w:t xml:space="preserve"> 2014, № 78, </w:t>
      </w:r>
      <w:r>
        <w:rPr>
          <w:szCs w:val="26"/>
        </w:rPr>
        <w:br/>
      </w:r>
      <w:r w:rsidRPr="00880162">
        <w:rPr>
          <w:szCs w:val="26"/>
        </w:rPr>
        <w:t>стр.</w:t>
      </w:r>
      <w:r>
        <w:rPr>
          <w:szCs w:val="26"/>
        </w:rPr>
        <w:t xml:space="preserve"> </w:t>
      </w:r>
      <w:r w:rsidRPr="00880162">
        <w:rPr>
          <w:szCs w:val="26"/>
        </w:rPr>
        <w:t>40) следующие изменения: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 xml:space="preserve">1)часть 1 статьи 2 дополнить пунктом </w:t>
      </w:r>
      <w:r>
        <w:rPr>
          <w:szCs w:val="26"/>
        </w:rPr>
        <w:t>9</w:t>
      </w:r>
      <w:r w:rsidRPr="00534252">
        <w:rPr>
          <w:szCs w:val="26"/>
          <w:vertAlign w:val="superscript"/>
        </w:rPr>
        <w:t>1</w:t>
      </w:r>
      <w:r>
        <w:rPr>
          <w:szCs w:val="26"/>
        </w:rPr>
        <w:t xml:space="preserve"> </w:t>
      </w:r>
      <w:r w:rsidRPr="00880162">
        <w:rPr>
          <w:szCs w:val="26"/>
        </w:rPr>
        <w:t>следующего содержания: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Pr="00880162">
        <w:rPr>
          <w:szCs w:val="26"/>
        </w:rPr>
        <w:t>9</w:t>
      </w:r>
      <w:r w:rsidRPr="00534252">
        <w:rPr>
          <w:szCs w:val="26"/>
          <w:vertAlign w:val="superscript"/>
        </w:rPr>
        <w:t>1</w:t>
      </w:r>
      <w:r w:rsidRPr="00880162">
        <w:rPr>
          <w:szCs w:val="26"/>
        </w:rPr>
        <w:t xml:space="preserve">)приоритетный инвестиционный проект Приморского края </w:t>
      </w:r>
      <w:r>
        <w:rPr>
          <w:szCs w:val="26"/>
        </w:rPr>
        <w:t>-</w:t>
      </w:r>
      <w:r w:rsidRPr="00880162">
        <w:rPr>
          <w:szCs w:val="26"/>
        </w:rPr>
        <w:t xml:space="preserve"> инвестиционный проект, реализуемый и (или) планируемый к реализации на территории Приморского края, отвечающий критериям социальной, экономической и бюджетной эффективности и включенный в реестр приоритетных инвестиционных проектов Приморского края (далее </w:t>
      </w:r>
      <w:r>
        <w:rPr>
          <w:szCs w:val="26"/>
        </w:rPr>
        <w:t>-</w:t>
      </w:r>
      <w:r w:rsidRPr="00880162">
        <w:rPr>
          <w:szCs w:val="26"/>
        </w:rPr>
        <w:t xml:space="preserve"> приоритетный инвестиционный проект);</w:t>
      </w:r>
      <w:r>
        <w:rPr>
          <w:szCs w:val="26"/>
        </w:rPr>
        <w:t>";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2)часть 3 статьи 5 дополнить пунктами 7</w:t>
      </w:r>
      <w:r w:rsidRPr="00EA4797">
        <w:rPr>
          <w:szCs w:val="26"/>
          <w:vertAlign w:val="superscript"/>
        </w:rPr>
        <w:t>1</w:t>
      </w:r>
      <w:r>
        <w:rPr>
          <w:szCs w:val="26"/>
        </w:rPr>
        <w:t>-</w:t>
      </w:r>
      <w:r w:rsidRPr="00880162">
        <w:rPr>
          <w:szCs w:val="26"/>
        </w:rPr>
        <w:t>7</w:t>
      </w:r>
      <w:r w:rsidRPr="00E02806">
        <w:rPr>
          <w:szCs w:val="26"/>
          <w:vertAlign w:val="superscript"/>
        </w:rPr>
        <w:t>3</w:t>
      </w:r>
      <w:r w:rsidRPr="00880162">
        <w:rPr>
          <w:szCs w:val="26"/>
        </w:rPr>
        <w:t xml:space="preserve"> следующего содержания: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Pr="00880162">
        <w:rPr>
          <w:szCs w:val="26"/>
        </w:rPr>
        <w:t>7</w:t>
      </w:r>
      <w:r w:rsidRPr="00EA4797">
        <w:rPr>
          <w:szCs w:val="26"/>
          <w:vertAlign w:val="superscript"/>
        </w:rPr>
        <w:t>1</w:t>
      </w:r>
      <w:r w:rsidRPr="00880162">
        <w:rPr>
          <w:szCs w:val="26"/>
        </w:rPr>
        <w:t>)утверждает Порядок отбора приоритетных инвестиционных проектов;</w:t>
      </w:r>
    </w:p>
    <w:p w:rsidR="000E2CDB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7</w:t>
      </w:r>
      <w:r w:rsidRPr="00EA4797">
        <w:rPr>
          <w:szCs w:val="26"/>
          <w:vertAlign w:val="superscript"/>
        </w:rPr>
        <w:t>2</w:t>
      </w:r>
      <w:r w:rsidRPr="00880162">
        <w:rPr>
          <w:szCs w:val="26"/>
        </w:rPr>
        <w:t>)утверждает Методику оценки эффективности приоритетных инвестиционных проектов;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E02806">
        <w:rPr>
          <w:szCs w:val="26"/>
        </w:rPr>
        <w:t>7</w:t>
      </w:r>
      <w:r w:rsidRPr="00E02806">
        <w:rPr>
          <w:szCs w:val="26"/>
          <w:vertAlign w:val="superscript"/>
        </w:rPr>
        <w:t>3</w:t>
      </w:r>
      <w:r w:rsidRPr="00E02806">
        <w:rPr>
          <w:szCs w:val="26"/>
        </w:rPr>
        <w:t>)определяет орган исполнительной власти Приморского края, уполномоченный на ведение реестра приоритетных инвестиционных проектов Приморского края</w:t>
      </w:r>
      <w:r>
        <w:rPr>
          <w:szCs w:val="26"/>
        </w:rPr>
        <w:t>, и порядок ведения такого реестра</w:t>
      </w:r>
      <w:r w:rsidRPr="00E02806">
        <w:rPr>
          <w:szCs w:val="26"/>
        </w:rPr>
        <w:t>;";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3)дополнить статьей 5</w:t>
      </w:r>
      <w:r w:rsidRPr="00C42236">
        <w:rPr>
          <w:szCs w:val="26"/>
          <w:vertAlign w:val="superscript"/>
        </w:rPr>
        <w:t>1</w:t>
      </w:r>
      <w:r w:rsidRPr="00880162">
        <w:rPr>
          <w:szCs w:val="26"/>
        </w:rPr>
        <w:t xml:space="preserve"> следующего содержания: 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Pr="00880162">
        <w:rPr>
          <w:szCs w:val="26"/>
        </w:rPr>
        <w:t>СТАТЬЯ 5</w:t>
      </w:r>
      <w:r w:rsidRPr="00571DB8">
        <w:rPr>
          <w:szCs w:val="26"/>
          <w:vertAlign w:val="superscript"/>
        </w:rPr>
        <w:t>1</w:t>
      </w:r>
      <w:r>
        <w:rPr>
          <w:szCs w:val="26"/>
        </w:rPr>
        <w:t>.</w:t>
      </w:r>
      <w:r w:rsidRPr="00880162">
        <w:rPr>
          <w:szCs w:val="26"/>
        </w:rPr>
        <w:t xml:space="preserve"> ПОРЯДОК ПРИЗНАНИЯ ИНВЕСТИЦИОННОГО </w:t>
      </w:r>
    </w:p>
    <w:p w:rsidR="000E2CDB" w:rsidRPr="00880162" w:rsidRDefault="000E2CDB" w:rsidP="000E2CDB">
      <w:pPr>
        <w:ind w:firstLine="2410"/>
        <w:jc w:val="both"/>
        <w:rPr>
          <w:szCs w:val="26"/>
        </w:rPr>
      </w:pPr>
      <w:r w:rsidRPr="00880162">
        <w:rPr>
          <w:szCs w:val="26"/>
        </w:rPr>
        <w:t xml:space="preserve">ПРОЕКТА ПРИОРИТЕТНЫМ ИНВЕСТИЦИОННЫМ </w:t>
      </w:r>
    </w:p>
    <w:p w:rsidR="000E2CDB" w:rsidRDefault="000E2CDB" w:rsidP="000E2CDB">
      <w:pPr>
        <w:ind w:firstLine="2410"/>
        <w:jc w:val="both"/>
        <w:rPr>
          <w:szCs w:val="26"/>
        </w:rPr>
      </w:pPr>
      <w:r w:rsidRPr="00880162">
        <w:rPr>
          <w:szCs w:val="26"/>
        </w:rPr>
        <w:t xml:space="preserve">ПРОЕКТОМ 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</w:p>
    <w:p w:rsidR="003C0755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 xml:space="preserve">Порядок отбора инвестиционных проектов, реализуемых и (или) планируемых к реализации на территории Приморского края, в целях признания приоритетными инвестиционными проектами, а также Методика </w:t>
      </w:r>
      <w:r w:rsidR="003C0755">
        <w:rPr>
          <w:szCs w:val="26"/>
        </w:rPr>
        <w:br/>
      </w:r>
    </w:p>
    <w:p w:rsidR="000E2CDB" w:rsidRPr="00880162" w:rsidRDefault="003C0755" w:rsidP="003C0755">
      <w:pPr>
        <w:jc w:val="both"/>
      </w:pPr>
      <w:r>
        <w:br w:type="page"/>
      </w:r>
      <w:r w:rsidR="000E2CDB" w:rsidRPr="00880162">
        <w:lastRenderedPageBreak/>
        <w:t>оценки их эффективности утверждаются Администрацией Приморского края.</w:t>
      </w:r>
      <w:r w:rsidR="000E2CDB">
        <w:t>"</w:t>
      </w:r>
      <w:r w:rsidR="000E2CDB" w:rsidRPr="00880162">
        <w:t>;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>4)статью 8 изложить в следующей редакции: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>"СТАТЬЯ 8. ИМУЩЕСТВЕННАЯ ПОДДЕРЖКА</w:t>
      </w:r>
      <w:r w:rsidR="003C0755">
        <w:rPr>
          <w:szCs w:val="26"/>
        </w:rPr>
        <w:t xml:space="preserve"> 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 xml:space="preserve">                    </w:t>
      </w:r>
      <w:r>
        <w:rPr>
          <w:szCs w:val="26"/>
        </w:rPr>
        <w:t xml:space="preserve">  </w:t>
      </w:r>
      <w:r w:rsidRPr="00F2258F">
        <w:rPr>
          <w:szCs w:val="26"/>
        </w:rPr>
        <w:t>ИНВЕСТИЦИОННОЙ ДЕЯТЕЛЬНОСТИ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 xml:space="preserve">                    </w:t>
      </w:r>
      <w:r>
        <w:rPr>
          <w:szCs w:val="26"/>
        </w:rPr>
        <w:t xml:space="preserve">  </w:t>
      </w:r>
      <w:r w:rsidRPr="00F2258F">
        <w:rPr>
          <w:szCs w:val="26"/>
        </w:rPr>
        <w:t>В ПРИМОРСКОМ КРАЕ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>1.Имущественная поддержка инвестиционной деятельности в Приморском крае осуществляется в следующих формах: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 xml:space="preserve">1)имущественное участие Приморского края в инвестиционных проектах, реализуемых на территории Приморского края, на принципах государственно-частного партнерства в соответствии с </w:t>
      </w:r>
      <w:r>
        <w:rPr>
          <w:szCs w:val="26"/>
        </w:rPr>
        <w:t xml:space="preserve">федеральным </w:t>
      </w:r>
      <w:r w:rsidRPr="00F2258F">
        <w:rPr>
          <w:szCs w:val="26"/>
        </w:rPr>
        <w:t xml:space="preserve">законодательством и </w:t>
      </w:r>
      <w:r>
        <w:rPr>
          <w:szCs w:val="26"/>
        </w:rPr>
        <w:t xml:space="preserve">законодательством </w:t>
      </w:r>
      <w:r w:rsidRPr="00F2258F">
        <w:rPr>
          <w:szCs w:val="26"/>
        </w:rPr>
        <w:t>Приморского края, в том числе в соответствии с законодательством о концессионных соглашениях;</w:t>
      </w:r>
    </w:p>
    <w:p w:rsidR="000E2CDB" w:rsidRPr="00F2258F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>2)предоставление инвесторам в целях реализации инвестиционных проектов на территории Приморского края земельных участков, в том числе на территориях промышленных площадок в Приморском крае, в соответствии с федеральным законодательством и законодательством Приморского края в сфере земельных и имущественных отношений.</w:t>
      </w:r>
    </w:p>
    <w:p w:rsidR="000E2CDB" w:rsidRDefault="000E2CDB" w:rsidP="000E2CDB">
      <w:pPr>
        <w:ind w:firstLine="720"/>
        <w:jc w:val="both"/>
        <w:rPr>
          <w:szCs w:val="26"/>
        </w:rPr>
      </w:pPr>
      <w:r w:rsidRPr="00F2258F">
        <w:rPr>
          <w:szCs w:val="26"/>
        </w:rPr>
        <w:t>2.В целях реализации масштабных инвестиционных проектов, в том числе приоритетных инвестиционных проектов Приморского края, на территории Приморского края земельные участки, находящиеся в собственности Приморского края или муниципальной собственности, а также земельные участки, государственная собственность на которые не разграничена, предоставляются в аренду без проведения торгов в соответствии с Законом Приморского края от 29 декабря 2003 года № 90-КЗ "О регулировании земельных отношений в Приморском крае".".</w:t>
      </w:r>
    </w:p>
    <w:p w:rsidR="000E2CDB" w:rsidRDefault="000E2CDB" w:rsidP="000E2CDB">
      <w:pPr>
        <w:ind w:firstLine="720"/>
        <w:jc w:val="both"/>
        <w:rPr>
          <w:szCs w:val="26"/>
        </w:rPr>
      </w:pP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СТАТЬЯ 2.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 xml:space="preserve">Внести в статью 14 Закона Приморского края от 29 декабря 2003 года № 90-КЗ </w:t>
      </w:r>
      <w:r>
        <w:rPr>
          <w:szCs w:val="26"/>
        </w:rPr>
        <w:t>"</w:t>
      </w:r>
      <w:r w:rsidRPr="00880162">
        <w:rPr>
          <w:szCs w:val="26"/>
        </w:rPr>
        <w:t>О регулировании земельных отношений в Приморском крае</w:t>
      </w:r>
      <w:r>
        <w:rPr>
          <w:szCs w:val="26"/>
        </w:rPr>
        <w:t>" (в редакции Закона Приморского края от 9 августа 2017 года № 158-КЗ)</w:t>
      </w:r>
      <w:r w:rsidRPr="00880162">
        <w:rPr>
          <w:szCs w:val="26"/>
        </w:rPr>
        <w:t xml:space="preserve"> (Ведомости Законодательного Собрания Приморского края, 2017, № 32, </w:t>
      </w:r>
      <w:r>
        <w:rPr>
          <w:szCs w:val="26"/>
        </w:rPr>
        <w:br/>
      </w:r>
      <w:r w:rsidRPr="00880162">
        <w:rPr>
          <w:szCs w:val="26"/>
        </w:rPr>
        <w:t>стр. 24, № 36, стр. 16; 2018, № 62, стр. 20, № 64, стр. 25, № 70, стр. 4, № 72, стр. 77, № 75, стр. 16</w:t>
      </w:r>
      <w:r>
        <w:rPr>
          <w:szCs w:val="26"/>
        </w:rPr>
        <w:t>; 2019, № 87, стр. 13, стр. 52) следующее изменение</w:t>
      </w:r>
      <w:r w:rsidRPr="00880162">
        <w:rPr>
          <w:szCs w:val="26"/>
        </w:rPr>
        <w:t>: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часть 2 дополнить пунктом 2</w:t>
      </w:r>
      <w:r w:rsidRPr="007422AD">
        <w:rPr>
          <w:szCs w:val="26"/>
          <w:vertAlign w:val="superscript"/>
        </w:rPr>
        <w:t>1</w:t>
      </w:r>
      <w:r w:rsidRPr="00880162">
        <w:rPr>
          <w:szCs w:val="26"/>
        </w:rPr>
        <w:t xml:space="preserve"> следующего содержания:</w:t>
      </w:r>
    </w:p>
    <w:p w:rsidR="000E2CDB" w:rsidRDefault="000E2CDB" w:rsidP="000E2CDB">
      <w:pPr>
        <w:ind w:firstLine="720"/>
        <w:jc w:val="both"/>
        <w:rPr>
          <w:szCs w:val="26"/>
        </w:rPr>
      </w:pPr>
      <w:r>
        <w:rPr>
          <w:szCs w:val="26"/>
        </w:rPr>
        <w:t>"</w:t>
      </w:r>
      <w:r w:rsidRPr="00880162">
        <w:rPr>
          <w:szCs w:val="26"/>
        </w:rPr>
        <w:t>2</w:t>
      </w:r>
      <w:r w:rsidRPr="00CD5C2D">
        <w:rPr>
          <w:szCs w:val="26"/>
          <w:vertAlign w:val="superscript"/>
        </w:rPr>
        <w:t>1</w:t>
      </w:r>
      <w:r>
        <w:rPr>
          <w:szCs w:val="26"/>
        </w:rPr>
        <w:t>)</w:t>
      </w:r>
      <w:r w:rsidRPr="00880162">
        <w:rPr>
          <w:szCs w:val="26"/>
        </w:rPr>
        <w:t>инвестиционный проект</w:t>
      </w:r>
      <w:r>
        <w:rPr>
          <w:szCs w:val="26"/>
        </w:rPr>
        <w:t xml:space="preserve"> </w:t>
      </w:r>
      <w:r w:rsidRPr="007C2E0C">
        <w:rPr>
          <w:szCs w:val="26"/>
        </w:rPr>
        <w:t>включен в реестр приоритетных инвестиционных проектов Приморского края</w:t>
      </w:r>
      <w:r>
        <w:rPr>
          <w:szCs w:val="26"/>
        </w:rPr>
        <w:t xml:space="preserve"> </w:t>
      </w:r>
      <w:r w:rsidRPr="001F1FE6">
        <w:rPr>
          <w:szCs w:val="26"/>
        </w:rPr>
        <w:t>в соответствии с Законом Приморского края от 10 мая 2006 года № 354-КЗ "О государственной поддержке инвестиционной деятельности в Приморском крае";".</w:t>
      </w:r>
    </w:p>
    <w:p w:rsidR="000E2CDB" w:rsidRDefault="000E2CDB" w:rsidP="000E2CDB">
      <w:pPr>
        <w:ind w:firstLine="720"/>
        <w:jc w:val="both"/>
        <w:rPr>
          <w:szCs w:val="26"/>
        </w:rPr>
      </w:pPr>
    </w:p>
    <w:p w:rsidR="000E2CDB" w:rsidRPr="00880162" w:rsidRDefault="003C0755" w:rsidP="000E2CDB">
      <w:pPr>
        <w:ind w:firstLine="720"/>
        <w:jc w:val="both"/>
        <w:rPr>
          <w:szCs w:val="26"/>
        </w:rPr>
      </w:pPr>
      <w:r>
        <w:rPr>
          <w:szCs w:val="26"/>
        </w:rPr>
        <w:br w:type="page"/>
      </w:r>
      <w:r w:rsidR="000E2CDB" w:rsidRPr="00880162">
        <w:rPr>
          <w:szCs w:val="26"/>
        </w:rPr>
        <w:lastRenderedPageBreak/>
        <w:t>СТАТЬЯ 3.</w:t>
      </w:r>
    </w:p>
    <w:p w:rsidR="000E2CDB" w:rsidRPr="00880162" w:rsidRDefault="000E2CDB" w:rsidP="000E2CDB">
      <w:pPr>
        <w:ind w:firstLine="720"/>
        <w:jc w:val="both"/>
        <w:rPr>
          <w:szCs w:val="26"/>
        </w:rPr>
      </w:pPr>
      <w:r w:rsidRPr="00880162">
        <w:rPr>
          <w:szCs w:val="26"/>
        </w:rPr>
        <w:t>Настоящий Закон вступает в силу со дня его официального опубликования.</w:t>
      </w:r>
    </w:p>
    <w:p w:rsidR="000E2CDB" w:rsidRDefault="000E2CDB" w:rsidP="000E2CDB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3C0755" w:rsidRDefault="003C0755" w:rsidP="000E2CDB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0E2CDB" w:rsidRDefault="000E2CDB" w:rsidP="000E2CDB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BE0544" w:rsidRDefault="000E2CDB" w:rsidP="000E2CDB">
      <w:pPr>
        <w:rPr>
          <w:szCs w:val="28"/>
        </w:rPr>
      </w:pPr>
      <w:r>
        <w:rPr>
          <w:szCs w:val="28"/>
        </w:rPr>
        <w:t>Губернатор</w:t>
      </w:r>
      <w:r w:rsidRPr="005A3355">
        <w:rPr>
          <w:szCs w:val="28"/>
        </w:rPr>
        <w:t xml:space="preserve"> края                                                                     </w:t>
      </w:r>
      <w:r>
        <w:rPr>
          <w:szCs w:val="28"/>
        </w:rPr>
        <w:t xml:space="preserve"> </w:t>
      </w:r>
      <w:r w:rsidRPr="005A3355">
        <w:rPr>
          <w:szCs w:val="28"/>
        </w:rPr>
        <w:t xml:space="preserve">        </w:t>
      </w:r>
      <w:r>
        <w:rPr>
          <w:szCs w:val="28"/>
        </w:rPr>
        <w:t>О.Н. Кожемяко</w:t>
      </w:r>
    </w:p>
    <w:p w:rsidR="000E2CDB" w:rsidRDefault="000E2CDB" w:rsidP="000E2CDB">
      <w:pPr>
        <w:rPr>
          <w:szCs w:val="28"/>
        </w:rPr>
      </w:pPr>
    </w:p>
    <w:p w:rsidR="0040695A" w:rsidRDefault="0040695A" w:rsidP="0040695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</w:t>
      </w:r>
      <w:bookmarkStart w:id="0" w:name="_GoBack"/>
      <w:bookmarkEnd w:id="0"/>
      <w:r>
        <w:rPr>
          <w:szCs w:val="28"/>
        </w:rPr>
        <w:t>ладивосток</w:t>
      </w:r>
    </w:p>
    <w:p w:rsidR="0040695A" w:rsidRDefault="0040695A" w:rsidP="0040695A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0E2CDB" w:rsidRDefault="0040695A" w:rsidP="0040695A">
      <w:pPr>
        <w:rPr>
          <w:szCs w:val="28"/>
        </w:rPr>
      </w:pPr>
      <w:r>
        <w:rPr>
          <w:szCs w:val="28"/>
        </w:rPr>
        <w:t>№ 5</w:t>
      </w:r>
      <w:r>
        <w:rPr>
          <w:szCs w:val="28"/>
        </w:rPr>
        <w:t>14</w:t>
      </w:r>
      <w:r>
        <w:rPr>
          <w:szCs w:val="28"/>
        </w:rPr>
        <w:t>-КЗ</w:t>
      </w:r>
    </w:p>
    <w:p w:rsidR="000E2CDB" w:rsidRDefault="000E2CDB" w:rsidP="000E2CDB">
      <w:pPr>
        <w:rPr>
          <w:szCs w:val="28"/>
        </w:rPr>
      </w:pPr>
    </w:p>
    <w:p w:rsidR="000E2CDB" w:rsidRDefault="000E2CDB" w:rsidP="000E2CDB"/>
    <w:sectPr w:rsidR="000E2CDB" w:rsidSect="000E2CD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CDB" w:rsidRDefault="000E2CDB">
      <w:r>
        <w:separator/>
      </w:r>
    </w:p>
  </w:endnote>
  <w:endnote w:type="continuationSeparator" w:id="0">
    <w:p w:rsidR="000E2CDB" w:rsidRDefault="000E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CDB" w:rsidRDefault="000E2CDB">
      <w:r>
        <w:separator/>
      </w:r>
    </w:p>
  </w:footnote>
  <w:footnote w:type="continuationSeparator" w:id="0">
    <w:p w:rsidR="000E2CDB" w:rsidRDefault="000E2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E2CDB" w:rsidP="000E2CD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A676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2CDB"/>
    <w:rsid w:val="0003291F"/>
    <w:rsid w:val="00070CED"/>
    <w:rsid w:val="000E2CDB"/>
    <w:rsid w:val="00347DEE"/>
    <w:rsid w:val="00357555"/>
    <w:rsid w:val="00380EE1"/>
    <w:rsid w:val="003A180C"/>
    <w:rsid w:val="003B26E7"/>
    <w:rsid w:val="003C0755"/>
    <w:rsid w:val="0040695A"/>
    <w:rsid w:val="0047435B"/>
    <w:rsid w:val="004A6761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E4E64FC"/>
  <w15:docId w15:val="{A39B3A06-2A27-4AFA-9363-1C79E76E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E2CDB"/>
    <w:rPr>
      <w:sz w:val="28"/>
    </w:rPr>
  </w:style>
  <w:style w:type="paragraph" w:styleId="a6">
    <w:name w:val="Balloon Text"/>
    <w:basedOn w:val="a"/>
    <w:link w:val="a7"/>
    <w:semiHidden/>
    <w:unhideWhenUsed/>
    <w:rsid w:val="003C075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3C0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2019-05-30T05:13:00Z</cp:lastPrinted>
  <dcterms:created xsi:type="dcterms:W3CDTF">2019-06-03T23:24:00Z</dcterms:created>
  <dcterms:modified xsi:type="dcterms:W3CDTF">2019-06-03T23:24:00Z</dcterms:modified>
</cp:coreProperties>
</file>