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2.5pt" o:ole="" fillcolor="window">
                  <v:imagedata r:id="rId6" o:title="" grayscale="t"/>
                </v:shape>
                <o:OLEObject Type="Embed" ProgID="Word.Picture.8" ShapeID="_x0000_i1025" DrawAspect="Content" ObjectID="_162114670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196C" w:rsidRPr="00983E45" w:rsidRDefault="00B2196C" w:rsidP="00B2196C">
      <w:pPr>
        <w:jc w:val="center"/>
        <w:rPr>
          <w:b/>
          <w:szCs w:val="28"/>
        </w:rPr>
      </w:pPr>
      <w:r w:rsidRPr="00983E45">
        <w:rPr>
          <w:b/>
          <w:szCs w:val="28"/>
        </w:rPr>
        <w:t xml:space="preserve">О ВНЕСЕНИИ ИЗМЕНЕНИЯ В ПРИЛОЖЕНИЕ 1 </w:t>
      </w:r>
    </w:p>
    <w:p w:rsidR="00B2196C" w:rsidRPr="00983E45" w:rsidRDefault="00B2196C" w:rsidP="00B2196C">
      <w:pPr>
        <w:jc w:val="center"/>
        <w:rPr>
          <w:b/>
          <w:szCs w:val="28"/>
        </w:rPr>
      </w:pPr>
      <w:r w:rsidRPr="00983E45">
        <w:rPr>
          <w:b/>
          <w:szCs w:val="28"/>
        </w:rPr>
        <w:t xml:space="preserve">К ЗАКОНУ ПРИМОРСКОГО КРАЯ </w:t>
      </w:r>
    </w:p>
    <w:p w:rsidR="00B2196C" w:rsidRPr="00983E45" w:rsidRDefault="00B2196C" w:rsidP="00B2196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83E45">
        <w:rPr>
          <w:b/>
          <w:szCs w:val="28"/>
        </w:rPr>
        <w:t>"</w:t>
      </w:r>
      <w:r w:rsidRPr="00983E45">
        <w:rPr>
          <w:rFonts w:eastAsia="Calibri"/>
          <w:b/>
          <w:bCs/>
          <w:szCs w:val="28"/>
        </w:rPr>
        <w:t>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</w:t>
      </w:r>
      <w:r w:rsidRPr="00983E45">
        <w:rPr>
          <w:b/>
          <w:szCs w:val="28"/>
        </w:rPr>
        <w:t>"</w:t>
      </w:r>
    </w:p>
    <w:p w:rsidR="00B2196C" w:rsidRPr="00983E45" w:rsidRDefault="00B2196C" w:rsidP="00B2196C">
      <w:pPr>
        <w:jc w:val="center"/>
        <w:rPr>
          <w:b/>
          <w:bCs/>
          <w:szCs w:val="28"/>
        </w:rPr>
      </w:pPr>
    </w:p>
    <w:p w:rsidR="00B2196C" w:rsidRPr="00983E45" w:rsidRDefault="00B2196C" w:rsidP="00B2196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983E45">
        <w:rPr>
          <w:rFonts w:eastAsia="SimSun"/>
          <w:szCs w:val="28"/>
          <w:lang w:eastAsia="zh-CN"/>
        </w:rPr>
        <w:t xml:space="preserve">Принят </w:t>
      </w:r>
      <w:r w:rsidRPr="00983E45">
        <w:rPr>
          <w:rFonts w:eastAsia="SimSun"/>
          <w:szCs w:val="28"/>
        </w:rPr>
        <w:t xml:space="preserve">Законодательным Собранием Приморского края </w:t>
      </w:r>
      <w:r>
        <w:rPr>
          <w:rFonts w:eastAsia="SimSun"/>
          <w:szCs w:val="28"/>
        </w:rPr>
        <w:t xml:space="preserve">30 мая </w:t>
      </w:r>
      <w:r>
        <w:rPr>
          <w:rFonts w:eastAsia="SimSun"/>
          <w:szCs w:val="28"/>
        </w:rPr>
        <w:br/>
        <w:t>2019 года</w:t>
      </w:r>
    </w:p>
    <w:p w:rsidR="00B2196C" w:rsidRPr="00983E45" w:rsidRDefault="00B2196C" w:rsidP="00B2196C">
      <w:pPr>
        <w:ind w:firstLine="709"/>
        <w:rPr>
          <w:szCs w:val="28"/>
        </w:rPr>
      </w:pPr>
    </w:p>
    <w:p w:rsidR="00B2196C" w:rsidRPr="00983E45" w:rsidRDefault="00B2196C" w:rsidP="00B2196C">
      <w:pPr>
        <w:widowControl w:val="0"/>
        <w:ind w:firstLine="709"/>
        <w:jc w:val="both"/>
        <w:rPr>
          <w:szCs w:val="28"/>
        </w:rPr>
      </w:pPr>
      <w:r w:rsidRPr="00983E45">
        <w:rPr>
          <w:szCs w:val="28"/>
        </w:rPr>
        <w:t>СТАТЬЯ 1.</w:t>
      </w:r>
    </w:p>
    <w:p w:rsidR="00B2196C" w:rsidRPr="00983E45" w:rsidRDefault="00B2196C" w:rsidP="00B2196C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</w:rPr>
      </w:pPr>
      <w:r w:rsidRPr="00983E45">
        <w:rPr>
          <w:szCs w:val="28"/>
        </w:rPr>
        <w:t xml:space="preserve">Внести в приложение 1 к Закону Приморского края от 4 февраля </w:t>
      </w:r>
      <w:r w:rsidRPr="00983E45">
        <w:rPr>
          <w:szCs w:val="28"/>
        </w:rPr>
        <w:br/>
        <w:t>2015 года № 554-КЗ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 (Ведомости Законодательного Собрания Приморского края, 2015, № 107, стр. 104, № 120, стр. 123, № 138, стр. 14; 2016, № 151, стр. 29; 2017, № 15, стр. 38; 2018, № 49, стр. 22, № 54, стр. 10) следующее изменение:</w:t>
      </w:r>
    </w:p>
    <w:p w:rsidR="00B2196C" w:rsidRPr="00983E45" w:rsidRDefault="00B2196C" w:rsidP="00B2196C">
      <w:pPr>
        <w:tabs>
          <w:tab w:val="right" w:pos="9072"/>
        </w:tabs>
        <w:ind w:firstLine="709"/>
        <w:jc w:val="both"/>
        <w:rPr>
          <w:szCs w:val="28"/>
        </w:rPr>
      </w:pPr>
      <w:r w:rsidRPr="00983E45">
        <w:rPr>
          <w:rFonts w:eastAsia="Calibri"/>
          <w:szCs w:val="28"/>
          <w:lang w:eastAsia="en-US"/>
        </w:rPr>
        <w:tab/>
        <w:t xml:space="preserve">раздел </w:t>
      </w:r>
      <w:r w:rsidRPr="00983E45">
        <w:rPr>
          <w:szCs w:val="28"/>
        </w:rPr>
        <w:t>"</w:t>
      </w:r>
      <w:r w:rsidRPr="00983E45">
        <w:rPr>
          <w:bCs/>
          <w:szCs w:val="28"/>
        </w:rPr>
        <w:t>Имущество, предназначенное для организации защиты населения и территории поселения от чрезвычайных ситуаций природного и техногенного характера</w:t>
      </w:r>
      <w:r w:rsidRPr="00983E45">
        <w:rPr>
          <w:szCs w:val="28"/>
        </w:rPr>
        <w:t>" дополнить пунктом 4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75"/>
        <w:gridCol w:w="1418"/>
        <w:gridCol w:w="709"/>
        <w:gridCol w:w="708"/>
        <w:gridCol w:w="993"/>
        <w:gridCol w:w="850"/>
        <w:gridCol w:w="1559"/>
        <w:gridCol w:w="1418"/>
      </w:tblGrid>
      <w:tr w:rsidR="00B2196C" w:rsidRPr="00983E45" w:rsidTr="00B2196C">
        <w:trPr>
          <w:cantSplit/>
          <w:tblHeader/>
        </w:trPr>
        <w:tc>
          <w:tcPr>
            <w:tcW w:w="426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2196C" w:rsidRPr="00983E45" w:rsidRDefault="00B2196C" w:rsidP="003F1F3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9</w:t>
            </w:r>
          </w:p>
        </w:tc>
      </w:tr>
      <w:tr w:rsidR="00B2196C" w:rsidRPr="00983E45" w:rsidTr="00B2196C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sz w:val="24"/>
                <w:szCs w:val="18"/>
              </w:rPr>
              <w:t>Нежилое помеще-ние</w:t>
            </w:r>
          </w:p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18"/>
              </w:rPr>
            </w:pPr>
            <w:r w:rsidRPr="00983E45">
              <w:rPr>
                <w:sz w:val="24"/>
                <w:szCs w:val="18"/>
              </w:rPr>
              <w:t xml:space="preserve">с. Много-удобное, </w:t>
            </w:r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sz w:val="24"/>
                <w:szCs w:val="18"/>
              </w:rPr>
              <w:t>ул. Зальпе, 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98,0 кв. м"/>
              </w:smartTagPr>
              <w:r w:rsidRPr="00983E45">
                <w:rPr>
                  <w:bCs/>
                  <w:sz w:val="24"/>
                  <w:szCs w:val="24"/>
                </w:rPr>
                <w:t>98,0 кв. м</w:t>
              </w:r>
            </w:smartTag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1979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bCs/>
                <w:sz w:val="24"/>
                <w:szCs w:val="24"/>
              </w:rPr>
              <w:t>506,304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bCs/>
                <w:sz w:val="24"/>
                <w:szCs w:val="24"/>
              </w:rPr>
              <w:t>9,02</w:t>
            </w: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983E45">
              <w:rPr>
                <w:bCs/>
                <w:sz w:val="24"/>
                <w:szCs w:val="24"/>
              </w:rPr>
              <w:t>Муниципаль-ная казна Штыковского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 xml:space="preserve">пос. Шты-ково, </w:t>
            </w:r>
          </w:p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 xml:space="preserve">ул. Строи-телей, </w:t>
            </w:r>
          </w:p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 xml:space="preserve">д. 12, </w:t>
            </w:r>
          </w:p>
          <w:p w:rsidR="00B2196C" w:rsidRPr="00983E45" w:rsidRDefault="00B2196C" w:rsidP="003F1F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983E45">
              <w:rPr>
                <w:sz w:val="24"/>
                <w:szCs w:val="24"/>
              </w:rPr>
              <w:t>пом. 19</w:t>
            </w:r>
          </w:p>
        </w:tc>
      </w:tr>
    </w:tbl>
    <w:p w:rsidR="00B2196C" w:rsidRPr="00983E45" w:rsidRDefault="00B2196C" w:rsidP="00B2196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B2196C" w:rsidRPr="00983E45" w:rsidRDefault="00B2196C" w:rsidP="00B2196C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83E45">
        <w:rPr>
          <w:rFonts w:eastAsia="SimSun"/>
          <w:szCs w:val="28"/>
          <w:lang w:eastAsia="zh-CN"/>
        </w:rPr>
        <w:t xml:space="preserve">СТАТЬЯ 2. </w:t>
      </w:r>
    </w:p>
    <w:p w:rsidR="00B2196C" w:rsidRPr="00983E45" w:rsidRDefault="00B2196C" w:rsidP="00B2196C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83E45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B2196C" w:rsidRPr="00983E45" w:rsidRDefault="00B2196C" w:rsidP="00B2196C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B2196C" w:rsidRPr="00983E45" w:rsidRDefault="00B2196C" w:rsidP="00B2196C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B2196C" w:rsidRPr="00983E45" w:rsidRDefault="00B2196C" w:rsidP="00B2196C">
      <w:pPr>
        <w:tabs>
          <w:tab w:val="right" w:pos="9354"/>
        </w:tabs>
        <w:rPr>
          <w:szCs w:val="28"/>
        </w:rPr>
      </w:pPr>
    </w:p>
    <w:p w:rsidR="00BE0544" w:rsidRDefault="00B2196C" w:rsidP="00B2196C">
      <w:pPr>
        <w:tabs>
          <w:tab w:val="right" w:pos="9354"/>
        </w:tabs>
        <w:rPr>
          <w:szCs w:val="28"/>
        </w:rPr>
      </w:pPr>
      <w:r w:rsidRPr="00983E45">
        <w:rPr>
          <w:szCs w:val="28"/>
        </w:rPr>
        <w:t xml:space="preserve">Губернатор края </w:t>
      </w:r>
      <w:r w:rsidRPr="00983E45">
        <w:rPr>
          <w:szCs w:val="28"/>
        </w:rPr>
        <w:tab/>
        <w:t>О.Н. Кожемяко</w:t>
      </w:r>
    </w:p>
    <w:p w:rsidR="000D74CF" w:rsidRDefault="000D74CF" w:rsidP="00B2196C">
      <w:pPr>
        <w:tabs>
          <w:tab w:val="right" w:pos="9354"/>
        </w:tabs>
        <w:rPr>
          <w:szCs w:val="28"/>
        </w:rPr>
      </w:pPr>
    </w:p>
    <w:p w:rsidR="00774792" w:rsidRDefault="00774792" w:rsidP="00774792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774792" w:rsidRDefault="00774792" w:rsidP="00774792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>3 июня 2019 года</w:t>
      </w:r>
    </w:p>
    <w:p w:rsidR="000D74CF" w:rsidRDefault="00774792" w:rsidP="00B2196C">
      <w:pPr>
        <w:tabs>
          <w:tab w:val="right" w:pos="9354"/>
        </w:tabs>
      </w:pPr>
      <w:r>
        <w:rPr>
          <w:szCs w:val="28"/>
        </w:rPr>
        <w:t>№ 5</w:t>
      </w:r>
      <w:r>
        <w:rPr>
          <w:szCs w:val="28"/>
        </w:rPr>
        <w:t>12</w:t>
      </w:r>
      <w:r>
        <w:rPr>
          <w:szCs w:val="28"/>
        </w:rPr>
        <w:t>-КЗ</w:t>
      </w:r>
    </w:p>
    <w:sectPr w:rsidR="000D74CF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96C" w:rsidRDefault="00B2196C">
      <w:r>
        <w:separator/>
      </w:r>
    </w:p>
  </w:endnote>
  <w:endnote w:type="continuationSeparator" w:id="0">
    <w:p w:rsidR="00B2196C" w:rsidRDefault="00B21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96C" w:rsidRDefault="00B2196C">
      <w:r>
        <w:separator/>
      </w:r>
    </w:p>
  </w:footnote>
  <w:footnote w:type="continuationSeparator" w:id="0">
    <w:p w:rsidR="00B2196C" w:rsidRDefault="00B21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196C"/>
    <w:rsid w:val="0003291F"/>
    <w:rsid w:val="00070CED"/>
    <w:rsid w:val="000D74CF"/>
    <w:rsid w:val="00347DEE"/>
    <w:rsid w:val="00357555"/>
    <w:rsid w:val="00380EE1"/>
    <w:rsid w:val="003A180C"/>
    <w:rsid w:val="003B26E7"/>
    <w:rsid w:val="0047435B"/>
    <w:rsid w:val="005A2827"/>
    <w:rsid w:val="006E2ABA"/>
    <w:rsid w:val="00774792"/>
    <w:rsid w:val="00832425"/>
    <w:rsid w:val="008B2102"/>
    <w:rsid w:val="00AB70F9"/>
    <w:rsid w:val="00AC31EC"/>
    <w:rsid w:val="00AF3517"/>
    <w:rsid w:val="00B14397"/>
    <w:rsid w:val="00B2196C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2CF4687B"/>
  <w15:docId w15:val="{48DCB2C5-461B-442B-8DDA-D2387FC8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B2196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B21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2019-05-30T06:27:00Z</cp:lastPrinted>
  <dcterms:created xsi:type="dcterms:W3CDTF">2019-06-03T23:44:00Z</dcterms:created>
  <dcterms:modified xsi:type="dcterms:W3CDTF">2019-06-03T23:44:00Z</dcterms:modified>
</cp:coreProperties>
</file>