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5858"/>
        <w:gridCol w:w="1693"/>
        <w:gridCol w:w="1947"/>
      </w:tblGrid>
      <w:tr w:rsidR="00695983" w:rsidTr="000D3CF5">
        <w:trPr>
          <w:trHeight w:val="980"/>
        </w:trPr>
        <w:tc>
          <w:tcPr>
            <w:tcW w:w="5858" w:type="dxa"/>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rPr>
                <w:rFonts w:ascii="Arial" w:hAnsi="Arial" w:cs="Arial"/>
                <w:sz w:val="24"/>
                <w:szCs w:val="24"/>
              </w:rPr>
            </w:pPr>
          </w:p>
        </w:tc>
        <w:tc>
          <w:tcPr>
            <w:tcW w:w="3640" w:type="dxa"/>
            <w:gridSpan w:val="2"/>
            <w:tcMar>
              <w:top w:w="0" w:type="dxa"/>
              <w:left w:w="0" w:type="dxa"/>
              <w:bottom w:w="0" w:type="dxa"/>
              <w:right w:w="0" w:type="dxa"/>
            </w:tcMar>
          </w:tcPr>
          <w:p w:rsidR="00685214" w:rsidRDefault="0068521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w:t>
            </w:r>
            <w:r w:rsidR="00695983">
              <w:rPr>
                <w:rFonts w:ascii="Times New Roman" w:hAnsi="Times New Roman"/>
                <w:color w:val="000000"/>
                <w:sz w:val="28"/>
                <w:szCs w:val="28"/>
              </w:rPr>
              <w:t>3</w:t>
            </w:r>
            <w:r>
              <w:rPr>
                <w:rFonts w:ascii="Times New Roman" w:hAnsi="Times New Roman"/>
                <w:color w:val="000000"/>
                <w:sz w:val="28"/>
                <w:szCs w:val="28"/>
              </w:rPr>
              <w:t xml:space="preserve"> </w:t>
            </w:r>
          </w:p>
          <w:p w:rsidR="00685214" w:rsidRDefault="0068521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6D4932">
              <w:rPr>
                <w:rFonts w:ascii="Times New Roman" w:hAnsi="Times New Roman"/>
                <w:color w:val="000000"/>
                <w:sz w:val="28"/>
                <w:szCs w:val="28"/>
              </w:rPr>
              <w:t>Закону</w:t>
            </w:r>
          </w:p>
          <w:p w:rsidR="00685214" w:rsidRDefault="0068521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DC5794" w:rsidRDefault="00DC5794">
            <w:pPr>
              <w:widowControl w:val="0"/>
              <w:autoSpaceDE w:val="0"/>
              <w:autoSpaceDN w:val="0"/>
              <w:adjustRightInd w:val="0"/>
              <w:spacing w:after="0" w:line="240" w:lineRule="auto"/>
              <w:rPr>
                <w:rFonts w:ascii="Times New Roman" w:hAnsi="Times New Roman"/>
                <w:color w:val="000000"/>
                <w:sz w:val="28"/>
                <w:szCs w:val="28"/>
              </w:rPr>
            </w:pPr>
            <w:r w:rsidRPr="00DC5794">
              <w:rPr>
                <w:rFonts w:ascii="Times New Roman" w:hAnsi="Times New Roman"/>
                <w:color w:val="000000"/>
                <w:sz w:val="28"/>
                <w:szCs w:val="28"/>
              </w:rPr>
              <w:t>от 31.05.2019 № 507-КЗ</w:t>
            </w:r>
            <w:bookmarkStart w:id="0" w:name="_GoBack"/>
            <w:bookmarkEnd w:id="0"/>
          </w:p>
          <w:p w:rsidR="000D3CF5" w:rsidRDefault="000D3CF5" w:rsidP="00DC5794">
            <w:pPr>
              <w:widowControl w:val="0"/>
              <w:autoSpaceDE w:val="0"/>
              <w:autoSpaceDN w:val="0"/>
              <w:adjustRightInd w:val="0"/>
              <w:spacing w:after="0" w:line="240" w:lineRule="auto"/>
              <w:rPr>
                <w:rFonts w:ascii="Arial" w:hAnsi="Arial" w:cs="Arial"/>
                <w:sz w:val="24"/>
                <w:szCs w:val="24"/>
              </w:rPr>
            </w:pPr>
          </w:p>
        </w:tc>
      </w:tr>
      <w:tr w:rsidR="00695983" w:rsidTr="000D3CF5">
        <w:trPr>
          <w:trHeight w:val="1327"/>
        </w:trPr>
        <w:tc>
          <w:tcPr>
            <w:tcW w:w="5858" w:type="dxa"/>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rPr>
                <w:rFonts w:ascii="Arial" w:hAnsi="Arial" w:cs="Arial"/>
                <w:sz w:val="24"/>
                <w:szCs w:val="24"/>
              </w:rPr>
            </w:pPr>
          </w:p>
        </w:tc>
        <w:tc>
          <w:tcPr>
            <w:tcW w:w="3640" w:type="dxa"/>
            <w:gridSpan w:val="2"/>
            <w:tcMar>
              <w:top w:w="0" w:type="dxa"/>
              <w:left w:w="0" w:type="dxa"/>
              <w:bottom w:w="0" w:type="dxa"/>
              <w:right w:w="0" w:type="dxa"/>
            </w:tcMar>
          </w:tcPr>
          <w:p w:rsidR="00685214" w:rsidRDefault="0068521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 3</w:t>
            </w:r>
          </w:p>
          <w:p w:rsidR="00685214" w:rsidRDefault="0068521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685214" w:rsidRDefault="00685214">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685214" w:rsidRDefault="00685214" w:rsidP="0070423E">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8"/>
                <w:szCs w:val="28"/>
              </w:rPr>
              <w:t>от 2</w:t>
            </w:r>
            <w:r w:rsidR="0070423E">
              <w:rPr>
                <w:rFonts w:ascii="Times New Roman" w:hAnsi="Times New Roman"/>
                <w:color w:val="000000"/>
                <w:sz w:val="28"/>
                <w:szCs w:val="28"/>
              </w:rPr>
              <w:t>4</w:t>
            </w:r>
            <w:r>
              <w:rPr>
                <w:rFonts w:ascii="Times New Roman" w:hAnsi="Times New Roman"/>
                <w:color w:val="000000"/>
                <w:sz w:val="28"/>
                <w:szCs w:val="28"/>
              </w:rPr>
              <w:t>.12.201</w:t>
            </w:r>
            <w:r w:rsidR="0070423E">
              <w:rPr>
                <w:rFonts w:ascii="Times New Roman" w:hAnsi="Times New Roman"/>
                <w:color w:val="000000"/>
                <w:sz w:val="28"/>
                <w:szCs w:val="28"/>
              </w:rPr>
              <w:t>8</w:t>
            </w:r>
            <w:r>
              <w:rPr>
                <w:rFonts w:ascii="Times New Roman" w:hAnsi="Times New Roman"/>
                <w:color w:val="000000"/>
                <w:sz w:val="28"/>
                <w:szCs w:val="28"/>
              </w:rPr>
              <w:t xml:space="preserve"> № </w:t>
            </w:r>
            <w:r w:rsidR="0070423E">
              <w:rPr>
                <w:rFonts w:ascii="Times New Roman" w:hAnsi="Times New Roman"/>
                <w:color w:val="000000"/>
                <w:sz w:val="28"/>
                <w:szCs w:val="28"/>
              </w:rPr>
              <w:t>4</w:t>
            </w:r>
            <w:r>
              <w:rPr>
                <w:rFonts w:ascii="Times New Roman" w:hAnsi="Times New Roman"/>
                <w:color w:val="000000"/>
                <w:sz w:val="28"/>
                <w:szCs w:val="28"/>
              </w:rPr>
              <w:t>18-КЗ</w:t>
            </w:r>
          </w:p>
        </w:tc>
      </w:tr>
      <w:tr w:rsidR="00695983" w:rsidTr="000D3CF5">
        <w:trPr>
          <w:trHeight w:val="940"/>
        </w:trPr>
        <w:tc>
          <w:tcPr>
            <w:tcW w:w="9498" w:type="dxa"/>
            <w:gridSpan w:val="3"/>
            <w:tcMar>
              <w:top w:w="0" w:type="dxa"/>
              <w:left w:w="0" w:type="dxa"/>
              <w:bottom w:w="0" w:type="dxa"/>
              <w:right w:w="0" w:type="dxa"/>
            </w:tcMar>
            <w:vAlign w:val="center"/>
          </w:tcPr>
          <w:p w:rsidR="00695983" w:rsidRDefault="00695983">
            <w:pPr>
              <w:widowControl w:val="0"/>
              <w:autoSpaceDE w:val="0"/>
              <w:autoSpaceDN w:val="0"/>
              <w:adjustRightInd w:val="0"/>
              <w:spacing w:after="0" w:line="240" w:lineRule="auto"/>
              <w:jc w:val="center"/>
              <w:rPr>
                <w:rFonts w:ascii="Times New Roman" w:hAnsi="Times New Roman"/>
                <w:color w:val="000000"/>
                <w:sz w:val="28"/>
                <w:szCs w:val="28"/>
              </w:rPr>
            </w:pPr>
          </w:p>
          <w:p w:rsidR="00685214" w:rsidRDefault="00685214">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w:t>
            </w:r>
          </w:p>
          <w:p w:rsidR="00685214" w:rsidRDefault="00685214" w:rsidP="00B95334">
            <w:pPr>
              <w:widowControl w:val="0"/>
              <w:autoSpaceDE w:val="0"/>
              <w:autoSpaceDN w:val="0"/>
              <w:adjustRightInd w:val="0"/>
              <w:spacing w:after="0" w:line="240" w:lineRule="auto"/>
              <w:ind w:left="57" w:right="57"/>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на исполнение публичных нормативных </w:t>
            </w:r>
          </w:p>
          <w:p w:rsidR="00685214" w:rsidRDefault="0068521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обязательств Приморского края в 2019 году</w:t>
            </w:r>
          </w:p>
        </w:tc>
      </w:tr>
      <w:tr w:rsidR="00695983" w:rsidTr="000D3CF5">
        <w:trPr>
          <w:trHeight w:val="484"/>
        </w:trPr>
        <w:tc>
          <w:tcPr>
            <w:tcW w:w="9498" w:type="dxa"/>
            <w:gridSpan w:val="3"/>
            <w:tcMar>
              <w:top w:w="0" w:type="dxa"/>
              <w:left w:w="0" w:type="dxa"/>
              <w:bottom w:w="0" w:type="dxa"/>
              <w:right w:w="0" w:type="dxa"/>
            </w:tcMar>
            <w:vAlign w:val="bottom"/>
          </w:tcPr>
          <w:p w:rsidR="00685214" w:rsidRDefault="00685214">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685214" w:rsidTr="000D3CF5">
        <w:trPr>
          <w:trHeight w:val="424"/>
        </w:trPr>
        <w:tc>
          <w:tcPr>
            <w:tcW w:w="585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69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19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5214" w:rsidRDefault="0070423E" w:rsidP="0070423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85214" w:rsidTr="000D3CF5">
        <w:trPr>
          <w:trHeight w:val="276"/>
        </w:trPr>
        <w:tc>
          <w:tcPr>
            <w:tcW w:w="585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rPr>
                <w:rFonts w:ascii="Arial" w:hAnsi="Arial" w:cs="Arial"/>
                <w:sz w:val="24"/>
                <w:szCs w:val="24"/>
              </w:rPr>
            </w:pPr>
          </w:p>
        </w:tc>
        <w:tc>
          <w:tcPr>
            <w:tcW w:w="169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rPr>
                <w:rFonts w:ascii="Arial" w:hAnsi="Arial" w:cs="Arial"/>
                <w:sz w:val="24"/>
                <w:szCs w:val="24"/>
              </w:rPr>
            </w:pPr>
          </w:p>
        </w:tc>
        <w:tc>
          <w:tcPr>
            <w:tcW w:w="19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5214" w:rsidRDefault="00685214">
            <w:pPr>
              <w:widowControl w:val="0"/>
              <w:autoSpaceDE w:val="0"/>
              <w:autoSpaceDN w:val="0"/>
              <w:adjustRightInd w:val="0"/>
              <w:spacing w:after="0" w:line="240" w:lineRule="auto"/>
              <w:rPr>
                <w:rFonts w:ascii="Arial" w:hAnsi="Arial" w:cs="Arial"/>
                <w:sz w:val="24"/>
                <w:szCs w:val="24"/>
              </w:rPr>
            </w:pPr>
          </w:p>
        </w:tc>
      </w:tr>
    </w:tbl>
    <w:p w:rsidR="00685214" w:rsidRDefault="0068521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9498" w:type="dxa"/>
        <w:tblInd w:w="10" w:type="dxa"/>
        <w:tblLayout w:type="fixed"/>
        <w:tblLook w:val="0000" w:firstRow="0" w:lastRow="0" w:firstColumn="0" w:lastColumn="0" w:noHBand="0" w:noVBand="0"/>
      </w:tblPr>
      <w:tblGrid>
        <w:gridCol w:w="5858"/>
        <w:gridCol w:w="1693"/>
        <w:gridCol w:w="1947"/>
      </w:tblGrid>
      <w:tr w:rsidR="00685214" w:rsidTr="000D3CF5">
        <w:trPr>
          <w:cantSplit/>
          <w:trHeight w:val="279"/>
          <w:tblHeader/>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B95334">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3</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1 329 158 500,00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551 741 800,00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316 169 073,96</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75 760 580,00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выплата при рождении женщиной первого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68 337 186,00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12 553 396,00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12 513 205,00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27 991 800,00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263 567 958,00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504 198 880,00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70423E">
              <w:rPr>
                <w:rFonts w:ascii="Times New Roman" w:hAnsi="Times New Roman"/>
                <w:color w:val="000000"/>
                <w:sz w:val="24"/>
                <w:szCs w:val="24"/>
              </w:rPr>
              <w:br/>
            </w:r>
            <w:r>
              <w:rPr>
                <w:rFonts w:ascii="Times New Roman" w:hAnsi="Times New Roman"/>
                <w:color w:val="000000"/>
                <w:sz w:val="24"/>
                <w:szCs w:val="24"/>
              </w:rPr>
              <w:t>19 мая 1995 года № 81-ФЗ "О государственных пособиях гражданам, имеющим детей"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22 858 200,00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1 005 539 900,00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97 933 300,00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316 120 000,00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12 152 776,04</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282 856 020,00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95 000 000,00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1 048 100 600,00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7 147 290,00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1 069 028 520,00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59 363 310,00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1 061 593 370,00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66 276 360,00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23 236 010,00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22 406 160,00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844 817 200,00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1 527 093 776,00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мер социальной поддержки по оплате жилищно-коммунальных услуг труженикам тыла</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14 819 800,00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35 402 940,00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B95334">
              <w:rPr>
                <w:rFonts w:ascii="Times New Roman" w:hAnsi="Times New Roman"/>
                <w:color w:val="000000"/>
                <w:sz w:val="24"/>
                <w:szCs w:val="24"/>
              </w:rPr>
              <w:br/>
            </w:r>
            <w:r>
              <w:rPr>
                <w:rFonts w:ascii="Times New Roman" w:hAnsi="Times New Roman"/>
                <w:color w:val="000000"/>
                <w:sz w:val="24"/>
                <w:szCs w:val="24"/>
              </w:rPr>
              <w:t>2004 года № 206-КЗ "О социальной поддержке льготных категорий граждан, проживающих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665 674 280,00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534 234 440,00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889 951 003,37</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260 217 360,00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68 443 300,00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24 328 210,00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Компенсация расходов собственникам жилого помещения, достигшим возраста 70 лет, в размере </w:t>
            </w:r>
            <w:r w:rsidR="0070423E">
              <w:rPr>
                <w:rFonts w:ascii="Times New Roman" w:hAnsi="Times New Roman"/>
                <w:color w:val="000000"/>
                <w:sz w:val="24"/>
                <w:szCs w:val="24"/>
              </w:rPr>
              <w:br/>
            </w:r>
            <w:r>
              <w:rPr>
                <w:rFonts w:ascii="Times New Roman" w:hAnsi="Times New Roman"/>
                <w:color w:val="000000"/>
                <w:sz w:val="24"/>
                <w:szCs w:val="24"/>
              </w:rPr>
              <w:t>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60 015 460,00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74 575 300,00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80 500,00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B95334">
              <w:rPr>
                <w:rFonts w:ascii="Times New Roman" w:hAnsi="Times New Roman"/>
                <w:color w:val="000000"/>
                <w:sz w:val="24"/>
                <w:szCs w:val="24"/>
              </w:rPr>
              <w:br/>
            </w:r>
            <w:r>
              <w:rPr>
                <w:rFonts w:ascii="Times New Roman" w:hAnsi="Times New Roman"/>
                <w:color w:val="000000"/>
                <w:sz w:val="24"/>
                <w:szCs w:val="24"/>
              </w:rPr>
              <w:t>2002 года № 40-ФЗ "Об обязательном страховании гражданской ответственности владельцев транспортных средств"</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4 586 000,00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588 120 000,00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цифрового эфирного телерадиовещания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12 300 000,00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228 182 450,00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B9533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3 371 000,00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6 206 600,00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685214" w:rsidTr="000D3CF5">
        <w:trPr>
          <w:cantSplit/>
          <w:trHeight w:val="288"/>
        </w:trPr>
        <w:tc>
          <w:tcPr>
            <w:tcW w:w="58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9 600 000,00</w:t>
            </w:r>
          </w:p>
        </w:tc>
      </w:tr>
      <w:tr w:rsidR="00695983" w:rsidTr="000D3CF5">
        <w:trPr>
          <w:cantSplit/>
          <w:trHeight w:val="288"/>
        </w:trPr>
        <w:tc>
          <w:tcPr>
            <w:tcW w:w="755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19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14 419 247 654,37</w:t>
            </w:r>
          </w:p>
        </w:tc>
      </w:tr>
      <w:tr w:rsidR="00695983" w:rsidTr="000D3CF5">
        <w:trPr>
          <w:cantSplit/>
          <w:trHeight w:val="288"/>
        </w:trPr>
        <w:tc>
          <w:tcPr>
            <w:tcW w:w="9498" w:type="dxa"/>
            <w:gridSpan w:val="3"/>
            <w:tcMar>
              <w:top w:w="0" w:type="dxa"/>
              <w:left w:w="0" w:type="dxa"/>
              <w:bottom w:w="0" w:type="dxa"/>
              <w:right w:w="0" w:type="dxa"/>
            </w:tcMar>
          </w:tcPr>
          <w:p w:rsidR="00685214" w:rsidRDefault="00685214" w:rsidP="00B95334">
            <w:pPr>
              <w:widowControl w:val="0"/>
              <w:autoSpaceDE w:val="0"/>
              <w:autoSpaceDN w:val="0"/>
              <w:adjustRightInd w:val="0"/>
              <w:spacing w:after="0" w:line="240" w:lineRule="auto"/>
              <w:ind w:right="57"/>
              <w:jc w:val="center"/>
              <w:rPr>
                <w:rFonts w:ascii="Arial" w:hAnsi="Arial" w:cs="Arial"/>
                <w:sz w:val="2"/>
                <w:szCs w:val="2"/>
              </w:rPr>
            </w:pPr>
          </w:p>
        </w:tc>
      </w:tr>
      <w:tr w:rsidR="00685214" w:rsidTr="000D3CF5">
        <w:trPr>
          <w:cantSplit/>
          <w:trHeight w:val="49"/>
        </w:trPr>
        <w:tc>
          <w:tcPr>
            <w:tcW w:w="5858" w:type="dxa"/>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ind w:left="57" w:right="57"/>
              <w:rPr>
                <w:rFonts w:ascii="Arial" w:hAnsi="Arial" w:cs="Arial"/>
                <w:sz w:val="2"/>
                <w:szCs w:val="2"/>
              </w:rPr>
            </w:pPr>
          </w:p>
        </w:tc>
        <w:tc>
          <w:tcPr>
            <w:tcW w:w="1693" w:type="dxa"/>
            <w:tcMar>
              <w:top w:w="0" w:type="dxa"/>
              <w:left w:w="0" w:type="dxa"/>
              <w:bottom w:w="0" w:type="dxa"/>
              <w:right w:w="0" w:type="dxa"/>
            </w:tcMar>
          </w:tcPr>
          <w:p w:rsidR="00685214" w:rsidRDefault="00685214" w:rsidP="0070423E">
            <w:pPr>
              <w:widowControl w:val="0"/>
              <w:autoSpaceDE w:val="0"/>
              <w:autoSpaceDN w:val="0"/>
              <w:adjustRightInd w:val="0"/>
              <w:spacing w:after="0" w:line="240" w:lineRule="auto"/>
              <w:jc w:val="center"/>
              <w:rPr>
                <w:rFonts w:ascii="Arial" w:hAnsi="Arial" w:cs="Arial"/>
                <w:sz w:val="2"/>
                <w:szCs w:val="2"/>
              </w:rPr>
            </w:pPr>
          </w:p>
        </w:tc>
        <w:tc>
          <w:tcPr>
            <w:tcW w:w="1947" w:type="dxa"/>
            <w:tcMar>
              <w:top w:w="0" w:type="dxa"/>
              <w:left w:w="0" w:type="dxa"/>
              <w:bottom w:w="0" w:type="dxa"/>
              <w:right w:w="0" w:type="dxa"/>
            </w:tcMar>
            <w:vAlign w:val="bottom"/>
          </w:tcPr>
          <w:p w:rsidR="00685214" w:rsidRDefault="00685214" w:rsidP="00B95334">
            <w:pPr>
              <w:widowControl w:val="0"/>
              <w:autoSpaceDE w:val="0"/>
              <w:autoSpaceDN w:val="0"/>
              <w:adjustRightInd w:val="0"/>
              <w:spacing w:after="0" w:line="240" w:lineRule="auto"/>
              <w:ind w:right="57"/>
              <w:jc w:val="right"/>
              <w:rPr>
                <w:rFonts w:ascii="Arial" w:hAnsi="Arial" w:cs="Arial"/>
                <w:sz w:val="2"/>
                <w:szCs w:val="2"/>
              </w:rPr>
            </w:pPr>
          </w:p>
        </w:tc>
      </w:tr>
    </w:tbl>
    <w:p w:rsidR="00685214" w:rsidRDefault="00685214"/>
    <w:sectPr w:rsidR="00685214" w:rsidSect="000D3CF5">
      <w:headerReference w:type="default" r:id="rId6"/>
      <w:pgSz w:w="11907" w:h="16840" w:code="9"/>
      <w:pgMar w:top="851" w:right="851" w:bottom="851" w:left="1701" w:header="709" w:footer="39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3B3" w:rsidRDefault="00F833B3">
      <w:pPr>
        <w:spacing w:after="0" w:line="240" w:lineRule="auto"/>
      </w:pPr>
      <w:r>
        <w:separator/>
      </w:r>
    </w:p>
  </w:endnote>
  <w:endnote w:type="continuationSeparator" w:id="0">
    <w:p w:rsidR="00F833B3" w:rsidRDefault="00F83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3B3" w:rsidRDefault="00F833B3">
      <w:pPr>
        <w:spacing w:after="0" w:line="240" w:lineRule="auto"/>
      </w:pPr>
      <w:r>
        <w:separator/>
      </w:r>
    </w:p>
  </w:footnote>
  <w:footnote w:type="continuationSeparator" w:id="0">
    <w:p w:rsidR="00F833B3" w:rsidRDefault="00F83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214" w:rsidRPr="00326E44" w:rsidRDefault="00685214" w:rsidP="00326E44">
    <w:pPr>
      <w:widowControl w:val="0"/>
      <w:autoSpaceDE w:val="0"/>
      <w:autoSpaceDN w:val="0"/>
      <w:adjustRightInd w:val="0"/>
      <w:spacing w:after="0" w:line="240" w:lineRule="auto"/>
      <w:jc w:val="center"/>
      <w:rPr>
        <w:rFonts w:ascii="Arial" w:hAnsi="Arial" w:cs="Arial"/>
        <w:sz w:val="28"/>
        <w:szCs w:val="28"/>
      </w:rPr>
    </w:pPr>
    <w:r w:rsidRPr="00326E44">
      <w:rPr>
        <w:rFonts w:ascii="Times New Roman" w:hAnsi="Times New Roman"/>
        <w:color w:val="000000"/>
        <w:sz w:val="28"/>
        <w:szCs w:val="28"/>
      </w:rPr>
      <w:fldChar w:fldCharType="begin"/>
    </w:r>
    <w:r w:rsidRPr="00326E44">
      <w:rPr>
        <w:rFonts w:ascii="Times New Roman" w:hAnsi="Times New Roman"/>
        <w:color w:val="000000"/>
        <w:sz w:val="28"/>
        <w:szCs w:val="28"/>
      </w:rPr>
      <w:instrText>PAGE</w:instrText>
    </w:r>
    <w:r w:rsidRPr="00326E44">
      <w:rPr>
        <w:rFonts w:ascii="Times New Roman" w:hAnsi="Times New Roman"/>
        <w:color w:val="000000"/>
        <w:sz w:val="28"/>
        <w:szCs w:val="28"/>
      </w:rPr>
      <w:fldChar w:fldCharType="separate"/>
    </w:r>
    <w:r w:rsidR="00DC5794">
      <w:rPr>
        <w:rFonts w:ascii="Times New Roman" w:hAnsi="Times New Roman"/>
        <w:noProof/>
        <w:color w:val="000000"/>
        <w:sz w:val="28"/>
        <w:szCs w:val="28"/>
      </w:rPr>
      <w:t>4</w:t>
    </w:r>
    <w:r w:rsidRPr="00326E44">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983"/>
    <w:rsid w:val="000D3CF5"/>
    <w:rsid w:val="00326E44"/>
    <w:rsid w:val="00685214"/>
    <w:rsid w:val="00695983"/>
    <w:rsid w:val="006D4932"/>
    <w:rsid w:val="0070423E"/>
    <w:rsid w:val="00B95334"/>
    <w:rsid w:val="00DC5794"/>
    <w:rsid w:val="00F40B81"/>
    <w:rsid w:val="00F833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370C1E"/>
  <w14:defaultImageDpi w14:val="0"/>
  <w15:docId w15:val="{F7D22FDB-0693-40E3-8898-C6DAD40B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6E44"/>
    <w:pPr>
      <w:tabs>
        <w:tab w:val="center" w:pos="4677"/>
        <w:tab w:val="right" w:pos="9355"/>
      </w:tabs>
    </w:pPr>
  </w:style>
  <w:style w:type="character" w:customStyle="1" w:styleId="a4">
    <w:name w:val="Верхний колонтитул Знак"/>
    <w:basedOn w:val="a0"/>
    <w:link w:val="a3"/>
    <w:uiPriority w:val="99"/>
    <w:rsid w:val="00326E44"/>
  </w:style>
  <w:style w:type="paragraph" w:styleId="a5">
    <w:name w:val="footer"/>
    <w:basedOn w:val="a"/>
    <w:link w:val="a6"/>
    <w:uiPriority w:val="99"/>
    <w:unhideWhenUsed/>
    <w:rsid w:val="00326E44"/>
    <w:pPr>
      <w:tabs>
        <w:tab w:val="center" w:pos="4677"/>
        <w:tab w:val="right" w:pos="9355"/>
      </w:tabs>
    </w:pPr>
  </w:style>
  <w:style w:type="character" w:customStyle="1" w:styleId="a6">
    <w:name w:val="Нижний колонтитул Знак"/>
    <w:basedOn w:val="a0"/>
    <w:link w:val="a5"/>
    <w:uiPriority w:val="99"/>
    <w:rsid w:val="00326E44"/>
  </w:style>
  <w:style w:type="paragraph" w:styleId="a7">
    <w:name w:val="Balloon Text"/>
    <w:basedOn w:val="a"/>
    <w:link w:val="a8"/>
    <w:uiPriority w:val="99"/>
    <w:semiHidden/>
    <w:unhideWhenUsed/>
    <w:rsid w:val="00326E4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26E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1311</Words>
  <Characters>7473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18.03.2019 14:57:45</dc:subject>
  <dc:creator>Keysystems.DWH.ReportDesigner</dc:creator>
  <cp:lastModifiedBy>Иванникова Алена Валерьевна</cp:lastModifiedBy>
  <cp:revision>6</cp:revision>
  <cp:lastPrinted>2019-05-30T23:00:00Z</cp:lastPrinted>
  <dcterms:created xsi:type="dcterms:W3CDTF">2019-05-20T03:15:00Z</dcterms:created>
  <dcterms:modified xsi:type="dcterms:W3CDTF">2019-05-30T23:00:00Z</dcterms:modified>
</cp:coreProperties>
</file>