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917" w:rsidRPr="006D2CB2" w:rsidRDefault="002F2604" w:rsidP="00A13B4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CB2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A13B4F" w:rsidRPr="006D2CB2" w:rsidRDefault="001B6917" w:rsidP="00A13B4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CB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9825AD" w:rsidRPr="006D2CB2">
        <w:rPr>
          <w:rFonts w:ascii="Times New Roman" w:hAnsi="Times New Roman" w:cs="Times New Roman"/>
          <w:b/>
          <w:sz w:val="28"/>
          <w:szCs w:val="28"/>
        </w:rPr>
        <w:t>«О</w:t>
      </w:r>
      <w:r w:rsidRPr="006D2CB2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</w:p>
    <w:p w:rsidR="002F2604" w:rsidRPr="006D2CB2" w:rsidRDefault="001B6917" w:rsidP="00A13B4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CB2">
        <w:rPr>
          <w:rFonts w:ascii="Times New Roman" w:hAnsi="Times New Roman" w:cs="Times New Roman"/>
          <w:b/>
          <w:sz w:val="28"/>
          <w:szCs w:val="28"/>
        </w:rPr>
        <w:t>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:rsidR="002F2604" w:rsidRPr="006D2CB2" w:rsidRDefault="002F260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604" w:rsidRPr="006D2CB2" w:rsidRDefault="002F260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604" w:rsidRPr="006D2CB2" w:rsidRDefault="007C2873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F2604" w:rsidRPr="006D2CB2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="002F2604" w:rsidRPr="006D2CB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825AD" w:rsidRPr="006D2CB2">
        <w:rPr>
          <w:rFonts w:ascii="Times New Roman" w:hAnsi="Times New Roman" w:cs="Times New Roman"/>
          <w:sz w:val="28"/>
          <w:szCs w:val="28"/>
        </w:rPr>
        <w:t>«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16 Федерального закона </w:t>
      </w:r>
      <w:r w:rsidR="009825AD" w:rsidRPr="006D2CB2">
        <w:rPr>
          <w:rFonts w:ascii="Times New Roman" w:hAnsi="Times New Roman" w:cs="Times New Roman"/>
          <w:sz w:val="28"/>
          <w:szCs w:val="28"/>
        </w:rPr>
        <w:t>«</w:t>
      </w:r>
      <w:r w:rsidR="002F2604" w:rsidRPr="006D2CB2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825AD" w:rsidRPr="006D2CB2">
        <w:rPr>
          <w:rFonts w:ascii="Times New Roman" w:hAnsi="Times New Roman" w:cs="Times New Roman"/>
          <w:sz w:val="28"/>
          <w:szCs w:val="28"/>
        </w:rPr>
        <w:t>»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D64B90" w:rsidRPr="006D2CB2">
        <w:rPr>
          <w:rFonts w:ascii="Times New Roman" w:hAnsi="Times New Roman" w:cs="Times New Roman"/>
          <w:sz w:val="28"/>
          <w:szCs w:val="28"/>
        </w:rPr>
        <w:t xml:space="preserve">направлен на расширение полномочий органов государственной власти субъектов Российской Федерации при установлении дополнительных ограничений времени, условий и мест розничной продажи алкогольной продукции при оказании услуг общественного питания в целях </w:t>
      </w:r>
      <w:r w:rsidR="002F2604" w:rsidRPr="006D2CB2">
        <w:rPr>
          <w:rFonts w:ascii="Times New Roman" w:hAnsi="Times New Roman" w:cs="Times New Roman"/>
          <w:sz w:val="28"/>
          <w:szCs w:val="28"/>
        </w:rPr>
        <w:t>обеспечения общественного порядка, защиты прав граждан и</w:t>
      </w:r>
      <w:r w:rsidR="008844D0">
        <w:rPr>
          <w:rFonts w:ascii="Times New Roman" w:hAnsi="Times New Roman" w:cs="Times New Roman"/>
          <w:sz w:val="28"/>
          <w:szCs w:val="28"/>
        </w:rPr>
        <w:t xml:space="preserve"> обеспечения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их прав на тишину, отдых и правопорядок в местах их непосредственного проживания.</w:t>
      </w:r>
    </w:p>
    <w:p w:rsidR="00B20D4D" w:rsidRPr="006D2CB2" w:rsidRDefault="00EE5C5E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Pr="006D2CB2">
          <w:rPr>
            <w:rFonts w:ascii="Times New Roman" w:hAnsi="Times New Roman" w:cs="Times New Roman"/>
            <w:sz w:val="28"/>
            <w:szCs w:val="28"/>
          </w:rPr>
          <w:t>статье</w:t>
        </w:r>
      </w:hyperlink>
      <w:r w:rsidRPr="006D2CB2">
        <w:rPr>
          <w:rFonts w:ascii="Times New Roman" w:hAnsi="Times New Roman" w:cs="Times New Roman"/>
          <w:sz w:val="28"/>
          <w:szCs w:val="28"/>
        </w:rPr>
        <w:t xml:space="preserve"> 16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825AD" w:rsidRPr="006D2CB2">
        <w:rPr>
          <w:rFonts w:ascii="Times New Roman" w:hAnsi="Times New Roman" w:cs="Times New Roman"/>
          <w:sz w:val="28"/>
          <w:szCs w:val="28"/>
        </w:rPr>
        <w:t>«</w:t>
      </w:r>
      <w:r w:rsidRPr="006D2CB2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825AD" w:rsidRPr="006D2CB2">
        <w:rPr>
          <w:rFonts w:ascii="Times New Roman" w:hAnsi="Times New Roman" w:cs="Times New Roman"/>
          <w:sz w:val="28"/>
          <w:szCs w:val="28"/>
        </w:rPr>
        <w:t>»</w:t>
      </w:r>
      <w:r w:rsidRPr="006D2CB2">
        <w:rPr>
          <w:rFonts w:ascii="Times New Roman" w:hAnsi="Times New Roman" w:cs="Times New Roman"/>
          <w:sz w:val="28"/>
          <w:szCs w:val="28"/>
        </w:rPr>
        <w:t xml:space="preserve"> устанавливаются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2604" w:rsidRPr="006D2CB2" w:rsidRDefault="002F260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При этом органы государственной власти субъектов Российской Федерации, обладая правом на установление дополнительных ограничений времени, условий и мест розничной продажи алкогольной продукции, не имеют такого права в вопросах установления ограничений розничной продажи алкогольной продукции при оказании услуг общественного питания.</w:t>
      </w:r>
    </w:p>
    <w:p w:rsidR="00B20D4D" w:rsidRPr="006D2CB2" w:rsidRDefault="00B57002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Во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избежа</w:t>
      </w:r>
      <w:r w:rsidRPr="006D2CB2">
        <w:rPr>
          <w:rFonts w:ascii="Times New Roman" w:hAnsi="Times New Roman" w:cs="Times New Roman"/>
          <w:sz w:val="28"/>
          <w:szCs w:val="28"/>
        </w:rPr>
        <w:t>ние</w:t>
      </w:r>
      <w:r w:rsidR="00D64B90" w:rsidRPr="006D2CB2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3B530B">
        <w:rPr>
          <w:rFonts w:ascii="Times New Roman" w:hAnsi="Times New Roman" w:cs="Times New Roman"/>
          <w:sz w:val="28"/>
          <w:szCs w:val="28"/>
        </w:rPr>
        <w:t xml:space="preserve"> требований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об ограничен</w:t>
      </w:r>
      <w:r w:rsidR="003B530B">
        <w:rPr>
          <w:rFonts w:ascii="Times New Roman" w:hAnsi="Times New Roman" w:cs="Times New Roman"/>
          <w:sz w:val="28"/>
          <w:szCs w:val="28"/>
        </w:rPr>
        <w:t>ии торговли алкоголем в определё</w:t>
      </w:r>
      <w:r w:rsidR="00B20D4D" w:rsidRPr="006D2CB2">
        <w:rPr>
          <w:rFonts w:ascii="Times New Roman" w:hAnsi="Times New Roman" w:cs="Times New Roman"/>
          <w:sz w:val="28"/>
          <w:szCs w:val="28"/>
        </w:rPr>
        <w:t>нные часы</w:t>
      </w:r>
      <w:r w:rsidR="008844D0">
        <w:rPr>
          <w:rFonts w:ascii="Times New Roman" w:hAnsi="Times New Roman" w:cs="Times New Roman"/>
          <w:sz w:val="28"/>
          <w:szCs w:val="28"/>
        </w:rPr>
        <w:t>,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многие объекты розничной торговли преобразованы в предпри</w:t>
      </w:r>
      <w:r w:rsidR="008844D0">
        <w:rPr>
          <w:rFonts w:ascii="Times New Roman" w:hAnsi="Times New Roman" w:cs="Times New Roman"/>
          <w:sz w:val="28"/>
          <w:szCs w:val="28"/>
        </w:rPr>
        <w:t>ятия общественного питания  путё</w:t>
      </w:r>
      <w:r w:rsidR="00B20D4D" w:rsidRPr="006D2CB2">
        <w:rPr>
          <w:rFonts w:ascii="Times New Roman" w:hAnsi="Times New Roman" w:cs="Times New Roman"/>
          <w:sz w:val="28"/>
          <w:szCs w:val="28"/>
        </w:rPr>
        <w:t>м размещения на незначительных площадях одного или нескольких столов для обслуживания посетителей</w:t>
      </w:r>
      <w:r w:rsidR="00BC3260" w:rsidRPr="006D2CB2">
        <w:rPr>
          <w:rFonts w:ascii="Times New Roman" w:hAnsi="Times New Roman" w:cs="Times New Roman"/>
          <w:sz w:val="28"/>
          <w:szCs w:val="28"/>
        </w:rPr>
        <w:t xml:space="preserve"> (оказание услуг общественного питания) в многоквартирных домах, а также в пристроенных, встроенных, встроенно-пристроенных помещениях к многоквартирным домам</w:t>
      </w:r>
      <w:r w:rsidR="00B20D4D" w:rsidRPr="006D2CB2">
        <w:rPr>
          <w:rFonts w:ascii="Times New Roman" w:hAnsi="Times New Roman" w:cs="Times New Roman"/>
          <w:sz w:val="28"/>
          <w:szCs w:val="28"/>
        </w:rPr>
        <w:t>.</w:t>
      </w:r>
    </w:p>
    <w:p w:rsidR="00013BEB" w:rsidRPr="006D2CB2" w:rsidRDefault="008844D0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76 субъектах</w:t>
      </w:r>
      <w:r w:rsidR="00702F70" w:rsidRPr="006D2CB2">
        <w:rPr>
          <w:rFonts w:ascii="Times New Roman" w:hAnsi="Times New Roman" w:cs="Times New Roman"/>
          <w:sz w:val="28"/>
          <w:szCs w:val="28"/>
        </w:rPr>
        <w:t xml:space="preserve"> Российской Федерации было реализовано право на установление дополнительных ограничений и требований к розничной продаже алкогольной продукции, которое было закреплено</w:t>
      </w:r>
      <w:r w:rsidR="00EE5C5E" w:rsidRPr="006D2CB2">
        <w:rPr>
          <w:rFonts w:ascii="Times New Roman" w:hAnsi="Times New Roman" w:cs="Times New Roman"/>
          <w:sz w:val="28"/>
          <w:szCs w:val="28"/>
        </w:rPr>
        <w:t xml:space="preserve"> за субъектами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EE5C5E" w:rsidRPr="006D2CB2">
        <w:rPr>
          <w:rFonts w:ascii="Times New Roman" w:hAnsi="Times New Roman" w:cs="Times New Roman"/>
          <w:sz w:val="28"/>
          <w:szCs w:val="28"/>
        </w:rPr>
        <w:t xml:space="preserve"> в 2011 году</w:t>
      </w:r>
      <w:r w:rsidR="00702F70" w:rsidRPr="006D2CB2">
        <w:rPr>
          <w:rFonts w:ascii="Times New Roman" w:hAnsi="Times New Roman" w:cs="Times New Roman"/>
          <w:sz w:val="28"/>
          <w:szCs w:val="28"/>
        </w:rPr>
        <w:t>.</w:t>
      </w:r>
      <w:r w:rsidR="00EE5C5E" w:rsidRPr="006D2CB2"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="00702F70" w:rsidRPr="006D2CB2">
        <w:rPr>
          <w:rFonts w:ascii="Times New Roman" w:hAnsi="Times New Roman" w:cs="Times New Roman"/>
          <w:sz w:val="28"/>
          <w:szCs w:val="28"/>
        </w:rPr>
        <w:t xml:space="preserve">при установлении </w:t>
      </w:r>
      <w:r w:rsidR="00EE5C5E" w:rsidRPr="006D2CB2">
        <w:rPr>
          <w:rFonts w:ascii="Times New Roman" w:hAnsi="Times New Roman" w:cs="Times New Roman"/>
          <w:sz w:val="28"/>
          <w:szCs w:val="28"/>
        </w:rPr>
        <w:t>ограничени</w:t>
      </w:r>
      <w:r w:rsidR="00702F70" w:rsidRPr="006D2CB2">
        <w:rPr>
          <w:rFonts w:ascii="Times New Roman" w:hAnsi="Times New Roman" w:cs="Times New Roman"/>
          <w:sz w:val="28"/>
          <w:szCs w:val="28"/>
        </w:rPr>
        <w:t>й</w:t>
      </w:r>
      <w:r w:rsidR="00EE5C5E" w:rsidRPr="006D2CB2">
        <w:rPr>
          <w:rFonts w:ascii="Times New Roman" w:hAnsi="Times New Roman" w:cs="Times New Roman"/>
          <w:sz w:val="28"/>
          <w:szCs w:val="28"/>
        </w:rPr>
        <w:t xml:space="preserve"> и запрет</w:t>
      </w:r>
      <w:r w:rsidR="00702F70" w:rsidRPr="006D2CB2">
        <w:rPr>
          <w:rFonts w:ascii="Times New Roman" w:hAnsi="Times New Roman" w:cs="Times New Roman"/>
          <w:sz w:val="28"/>
          <w:szCs w:val="28"/>
        </w:rPr>
        <w:t>ов</w:t>
      </w:r>
      <w:r w:rsidR="009825AD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702F70" w:rsidRPr="006D2CB2">
        <w:rPr>
          <w:rFonts w:ascii="Times New Roman" w:hAnsi="Times New Roman" w:cs="Times New Roman"/>
          <w:sz w:val="28"/>
          <w:szCs w:val="28"/>
        </w:rPr>
        <w:t xml:space="preserve">учитывались </w:t>
      </w:r>
      <w:r w:rsidR="008A22F4" w:rsidRPr="006D2CB2">
        <w:rPr>
          <w:rFonts w:ascii="Times New Roman" w:hAnsi="Times New Roman" w:cs="Times New Roman"/>
          <w:sz w:val="28"/>
          <w:szCs w:val="28"/>
        </w:rPr>
        <w:t xml:space="preserve">как необходимость обеспечения прав граждан на тишину и покой, так и </w:t>
      </w:r>
      <w:r w:rsidR="00702F70" w:rsidRPr="006D2CB2">
        <w:rPr>
          <w:rFonts w:ascii="Times New Roman" w:hAnsi="Times New Roman" w:cs="Times New Roman"/>
          <w:sz w:val="28"/>
          <w:szCs w:val="28"/>
        </w:rPr>
        <w:t>национальные и культурные традиции регионов</w:t>
      </w:r>
      <w:r w:rsidR="008A22F4" w:rsidRPr="006D2C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5C5E" w:rsidRPr="006D2CB2" w:rsidRDefault="00EE5C5E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lastRenderedPageBreak/>
        <w:t>В нормативных правовых актах 36 субъектов Российской Федерации установлены особые требования к рознично</w:t>
      </w:r>
      <w:r w:rsidR="00B03C31" w:rsidRPr="006D2CB2">
        <w:rPr>
          <w:rFonts w:ascii="Times New Roman" w:hAnsi="Times New Roman" w:cs="Times New Roman"/>
          <w:sz w:val="28"/>
          <w:szCs w:val="28"/>
        </w:rPr>
        <w:t xml:space="preserve">й продаже алкогольной продукции </w:t>
      </w:r>
      <w:r w:rsidRPr="006D2CB2">
        <w:rPr>
          <w:rFonts w:ascii="Times New Roman" w:hAnsi="Times New Roman" w:cs="Times New Roman"/>
          <w:sz w:val="28"/>
          <w:szCs w:val="28"/>
        </w:rPr>
        <w:t>в многоквартирных домах, а также в пристроенных, встроенных, встроенно-пристроенных помещениях к многоквартирным домам</w:t>
      </w:r>
      <w:r w:rsidR="00BC3260" w:rsidRPr="006D2CB2">
        <w:rPr>
          <w:rFonts w:ascii="Times New Roman" w:hAnsi="Times New Roman" w:cs="Times New Roman"/>
          <w:sz w:val="28"/>
          <w:szCs w:val="28"/>
        </w:rPr>
        <w:t>.</w:t>
      </w:r>
    </w:p>
    <w:p w:rsidR="00B57002" w:rsidRPr="006D2CB2" w:rsidRDefault="001F6C4F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Розничная продажа алкогольной продукции при оказании услуг общественного питания должным образом</w:t>
      </w:r>
      <w:r w:rsidR="003B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регламентирована, что создаё</w:t>
      </w: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т благоприятную почву для деятельности различного уровня питей</w:t>
      </w:r>
      <w:r w:rsidR="003B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ных заведений: рюмочных, </w:t>
      </w:r>
      <w:proofErr w:type="spellStart"/>
      <w:r w:rsidR="003B530B">
        <w:rPr>
          <w:rFonts w:ascii="Times New Roman" w:hAnsi="Times New Roman" w:cs="Times New Roman"/>
          <w:color w:val="000000" w:themeColor="text1"/>
          <w:sz w:val="28"/>
          <w:szCs w:val="28"/>
        </w:rPr>
        <w:t>псевдо</w:t>
      </w: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баров</w:t>
      </w:r>
      <w:proofErr w:type="spellEnd"/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, пивных.</w:t>
      </w:r>
      <w:r w:rsidR="007461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3260" w:rsidRPr="006D2CB2">
        <w:rPr>
          <w:rFonts w:ascii="Times New Roman" w:hAnsi="Times New Roman" w:cs="Times New Roman"/>
          <w:sz w:val="28"/>
          <w:szCs w:val="28"/>
        </w:rPr>
        <w:t>Ана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лиз результатов контрольно-надзорной деятельности и поступающих обращений граждан </w:t>
      </w:r>
      <w:r w:rsidR="00BC3260" w:rsidRPr="006D2CB2">
        <w:rPr>
          <w:rFonts w:ascii="Times New Roman" w:hAnsi="Times New Roman" w:cs="Times New Roman"/>
          <w:sz w:val="28"/>
          <w:szCs w:val="28"/>
        </w:rPr>
        <w:t xml:space="preserve">в Удмуртской Республике </w:t>
      </w:r>
      <w:r w:rsidR="009825AD" w:rsidRPr="006D2CB2">
        <w:rPr>
          <w:rFonts w:ascii="Times New Roman" w:hAnsi="Times New Roman" w:cs="Times New Roman"/>
          <w:sz w:val="28"/>
          <w:szCs w:val="28"/>
        </w:rPr>
        <w:t>свидетельствует о том</w:t>
      </w:r>
      <w:r w:rsidR="002F2604" w:rsidRPr="006D2CB2">
        <w:rPr>
          <w:rFonts w:ascii="Times New Roman" w:hAnsi="Times New Roman" w:cs="Times New Roman"/>
          <w:sz w:val="28"/>
          <w:szCs w:val="28"/>
        </w:rPr>
        <w:t>, что наибольшее число жалоб обусловлено работой</w:t>
      </w:r>
      <w:r w:rsidRPr="006D2CB2">
        <w:rPr>
          <w:rFonts w:ascii="Times New Roman" w:hAnsi="Times New Roman" w:cs="Times New Roman"/>
          <w:sz w:val="28"/>
          <w:szCs w:val="28"/>
        </w:rPr>
        <w:t xml:space="preserve"> подобного рода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B57002" w:rsidRPr="006D2CB2">
        <w:rPr>
          <w:rFonts w:ascii="Times New Roman" w:hAnsi="Times New Roman" w:cs="Times New Roman"/>
          <w:sz w:val="28"/>
          <w:szCs w:val="28"/>
        </w:rPr>
        <w:t>питейных заведений, осуществляющих деятельность по розничной продаже алкогольной продукции при оказании услуг общественного питания и расположенных в многоквартирных домах, а не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8844D0">
        <w:rPr>
          <w:rFonts w:ascii="Times New Roman" w:hAnsi="Times New Roman" w:cs="Times New Roman"/>
          <w:sz w:val="28"/>
          <w:szCs w:val="28"/>
        </w:rPr>
        <w:t>торговых объектах (магазинах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, в которых розничная продажа алкогольной продукции прекращается </w:t>
      </w:r>
      <w:r w:rsidR="00B57002" w:rsidRPr="006D2CB2">
        <w:rPr>
          <w:rFonts w:ascii="Times New Roman" w:hAnsi="Times New Roman" w:cs="Times New Roman"/>
          <w:sz w:val="28"/>
          <w:szCs w:val="28"/>
        </w:rPr>
        <w:t xml:space="preserve">в 22 часа, то есть 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с </w:t>
      </w:r>
      <w:r w:rsidR="00BC3260" w:rsidRPr="006D2CB2">
        <w:rPr>
          <w:rFonts w:ascii="Times New Roman" w:hAnsi="Times New Roman" w:cs="Times New Roman"/>
          <w:sz w:val="28"/>
          <w:szCs w:val="28"/>
        </w:rPr>
        <w:t>соблюдением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регионального ограничения по времени</w:t>
      </w:r>
      <w:r w:rsidR="00B57002" w:rsidRPr="006D2CB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F2604" w:rsidRPr="006D2CB2" w:rsidRDefault="00B57002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Многочисленные обращения</w:t>
      </w:r>
      <w:r w:rsidR="008A22F4" w:rsidRPr="006D2CB2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6D2CB2">
        <w:rPr>
          <w:rFonts w:ascii="Times New Roman" w:hAnsi="Times New Roman" w:cs="Times New Roman"/>
          <w:sz w:val="28"/>
          <w:szCs w:val="28"/>
        </w:rPr>
        <w:t>, проживающих в многоквартирных домах, связаны с жалобами на нарушение покоя, тишины, санитарного состояния подъездов многоквартирных домов и прилегающей к ним территории, возникновение конфликтных ситуаций с участием лиц, потребляющих алкогольную продукцию в объектах общественного питания, расположенных на первых, в цокольных (полуподвальных), подвальных этажах многоквартирных домов, во встроенных и встроенно-пристроенных нежилых помещениях таких домов, а также объектах общественного питания, расположенных рядом с ними.</w:t>
      </w:r>
    </w:p>
    <w:p w:rsidR="00B20D4D" w:rsidRPr="006D2CB2" w:rsidRDefault="002F260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 xml:space="preserve">Следует признать, что функционирование </w:t>
      </w:r>
      <w:r w:rsidR="00A61730" w:rsidRPr="006D2CB2">
        <w:rPr>
          <w:rFonts w:ascii="Times New Roman" w:hAnsi="Times New Roman" w:cs="Times New Roman"/>
          <w:sz w:val="28"/>
          <w:szCs w:val="28"/>
        </w:rPr>
        <w:t>такого</w:t>
      </w:r>
      <w:r w:rsidRPr="006D2CB2">
        <w:rPr>
          <w:rFonts w:ascii="Times New Roman" w:hAnsi="Times New Roman" w:cs="Times New Roman"/>
          <w:sz w:val="28"/>
          <w:szCs w:val="28"/>
        </w:rPr>
        <w:t xml:space="preserve"> объекта общественного питания, имеющего подобн</w:t>
      </w:r>
      <w:r w:rsidR="00A61730" w:rsidRPr="006D2CB2">
        <w:rPr>
          <w:rFonts w:ascii="Times New Roman" w:hAnsi="Times New Roman" w:cs="Times New Roman"/>
          <w:sz w:val="28"/>
          <w:szCs w:val="28"/>
        </w:rPr>
        <w:t>ое</w:t>
      </w:r>
      <w:r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A61730" w:rsidRPr="006D2CB2">
        <w:rPr>
          <w:rFonts w:ascii="Times New Roman" w:hAnsi="Times New Roman" w:cs="Times New Roman"/>
          <w:sz w:val="28"/>
          <w:szCs w:val="28"/>
        </w:rPr>
        <w:t>расположение</w:t>
      </w:r>
      <w:r w:rsidRPr="006D2CB2">
        <w:rPr>
          <w:rFonts w:ascii="Times New Roman" w:hAnsi="Times New Roman" w:cs="Times New Roman"/>
          <w:sz w:val="28"/>
          <w:szCs w:val="28"/>
        </w:rPr>
        <w:t xml:space="preserve">, </w:t>
      </w:r>
      <w:r w:rsidR="00A61730" w:rsidRPr="006D2CB2">
        <w:rPr>
          <w:rFonts w:ascii="Times New Roman" w:hAnsi="Times New Roman" w:cs="Times New Roman"/>
          <w:sz w:val="28"/>
          <w:szCs w:val="28"/>
        </w:rPr>
        <w:t xml:space="preserve"> безусловно связано</w:t>
      </w:r>
      <w:r w:rsidRPr="006D2CB2">
        <w:rPr>
          <w:rFonts w:ascii="Times New Roman" w:hAnsi="Times New Roman" w:cs="Times New Roman"/>
          <w:sz w:val="28"/>
          <w:szCs w:val="28"/>
        </w:rPr>
        <w:t xml:space="preserve"> с неудобствами для жителей</w:t>
      </w:r>
      <w:r w:rsidR="00A61730" w:rsidRPr="006D2CB2">
        <w:rPr>
          <w:rFonts w:ascii="Times New Roman" w:hAnsi="Times New Roman" w:cs="Times New Roman"/>
          <w:sz w:val="28"/>
          <w:szCs w:val="28"/>
        </w:rPr>
        <w:t xml:space="preserve"> домов</w:t>
      </w:r>
      <w:r w:rsidRPr="006D2CB2">
        <w:rPr>
          <w:rFonts w:ascii="Times New Roman" w:hAnsi="Times New Roman" w:cs="Times New Roman"/>
          <w:sz w:val="28"/>
          <w:szCs w:val="28"/>
        </w:rPr>
        <w:t xml:space="preserve">, </w:t>
      </w:r>
      <w:r w:rsidR="00A61730" w:rsidRPr="006D2CB2">
        <w:rPr>
          <w:rFonts w:ascii="Times New Roman" w:hAnsi="Times New Roman" w:cs="Times New Roman"/>
          <w:sz w:val="28"/>
          <w:szCs w:val="28"/>
        </w:rPr>
        <w:t>в которых эти объекты размещены, а</w:t>
      </w:r>
      <w:r w:rsidRPr="006D2CB2">
        <w:rPr>
          <w:rFonts w:ascii="Times New Roman" w:hAnsi="Times New Roman" w:cs="Times New Roman"/>
          <w:sz w:val="28"/>
          <w:szCs w:val="28"/>
        </w:rPr>
        <w:t xml:space="preserve"> в случае </w:t>
      </w:r>
      <w:r w:rsidR="00A61730" w:rsidRPr="006D2CB2">
        <w:rPr>
          <w:rFonts w:ascii="Times New Roman" w:hAnsi="Times New Roman" w:cs="Times New Roman"/>
          <w:sz w:val="28"/>
          <w:szCs w:val="28"/>
        </w:rPr>
        <w:t>использования режима раб</w:t>
      </w:r>
      <w:r w:rsidR="003B530B">
        <w:rPr>
          <w:rFonts w:ascii="Times New Roman" w:hAnsi="Times New Roman" w:cs="Times New Roman"/>
          <w:sz w:val="28"/>
          <w:szCs w:val="28"/>
        </w:rPr>
        <w:t xml:space="preserve">оты «24 часа» </w:t>
      </w:r>
      <w:r w:rsidR="003B530B">
        <w:rPr>
          <w:rFonts w:ascii="Times New Roman" w:hAnsi="Times New Roman" w:cs="Times New Roman"/>
          <w:sz w:val="28"/>
          <w:szCs w:val="28"/>
        </w:rPr>
        <w:t>–</w:t>
      </w:r>
      <w:r w:rsidR="00A61730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Pr="006D2CB2">
        <w:rPr>
          <w:rFonts w:ascii="Times New Roman" w:hAnsi="Times New Roman" w:cs="Times New Roman"/>
          <w:sz w:val="28"/>
          <w:szCs w:val="28"/>
        </w:rPr>
        <w:t xml:space="preserve">создаются </w:t>
      </w:r>
      <w:r w:rsidR="006D7580" w:rsidRPr="006D2CB2">
        <w:rPr>
          <w:rFonts w:ascii="Times New Roman" w:hAnsi="Times New Roman" w:cs="Times New Roman"/>
          <w:sz w:val="28"/>
          <w:szCs w:val="28"/>
        </w:rPr>
        <w:t>нетерпимые</w:t>
      </w:r>
      <w:r w:rsidRPr="006D2CB2">
        <w:rPr>
          <w:rFonts w:ascii="Times New Roman" w:hAnsi="Times New Roman" w:cs="Times New Roman"/>
          <w:sz w:val="28"/>
          <w:szCs w:val="28"/>
        </w:rPr>
        <w:t xml:space="preserve"> условия для проживающих граждан.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6C4F" w:rsidRPr="006D2CB2" w:rsidRDefault="001F6C4F" w:rsidP="001F6C4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Об актуальности обозначенной проблемы практически для всех регионов России свидетельствует значительное число законодательных инициатив субъектов.</w:t>
      </w:r>
    </w:p>
    <w:p w:rsidR="00013BEB" w:rsidRPr="006D2CB2" w:rsidRDefault="008A22F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А</w:t>
      </w:r>
      <w:r w:rsidR="000D1A82" w:rsidRPr="006D2CB2">
        <w:rPr>
          <w:rFonts w:ascii="Times New Roman" w:hAnsi="Times New Roman" w:cs="Times New Roman"/>
          <w:sz w:val="28"/>
          <w:szCs w:val="28"/>
        </w:rPr>
        <w:t>лкоголизация нас</w:t>
      </w:r>
      <w:r w:rsidR="003B530B">
        <w:rPr>
          <w:rFonts w:ascii="Times New Roman" w:hAnsi="Times New Roman" w:cs="Times New Roman"/>
          <w:sz w:val="28"/>
          <w:szCs w:val="28"/>
        </w:rPr>
        <w:t>еления –</w:t>
      </w:r>
      <w:r w:rsidRPr="006D2CB2">
        <w:rPr>
          <w:rFonts w:ascii="Times New Roman" w:hAnsi="Times New Roman" w:cs="Times New Roman"/>
          <w:sz w:val="28"/>
          <w:szCs w:val="28"/>
        </w:rPr>
        <w:t xml:space="preserve"> огромная проблема для </w:t>
      </w:r>
      <w:r w:rsidR="000D1A82" w:rsidRPr="006D2CB2">
        <w:rPr>
          <w:rFonts w:ascii="Times New Roman" w:hAnsi="Times New Roman" w:cs="Times New Roman"/>
          <w:sz w:val="28"/>
          <w:szCs w:val="28"/>
        </w:rPr>
        <w:t>общества и государства.</w:t>
      </w:r>
      <w:r w:rsidRPr="006D2CB2">
        <w:rPr>
          <w:rFonts w:ascii="Times New Roman" w:hAnsi="Times New Roman" w:cs="Times New Roman"/>
          <w:sz w:val="28"/>
          <w:szCs w:val="28"/>
        </w:rPr>
        <w:t xml:space="preserve"> Н</w:t>
      </w:r>
      <w:r w:rsidR="00013BEB" w:rsidRPr="006D2CB2">
        <w:rPr>
          <w:rFonts w:ascii="Times New Roman" w:hAnsi="Times New Roman" w:cs="Times New Roman"/>
          <w:sz w:val="28"/>
          <w:szCs w:val="28"/>
        </w:rPr>
        <w:t xml:space="preserve">еконтролируемое потребление алкоголя </w:t>
      </w:r>
      <w:r w:rsidR="00BB1182" w:rsidRPr="006D2CB2">
        <w:rPr>
          <w:rFonts w:ascii="Times New Roman" w:hAnsi="Times New Roman" w:cs="Times New Roman"/>
          <w:sz w:val="28"/>
          <w:szCs w:val="28"/>
        </w:rPr>
        <w:t>наносит не</w:t>
      </w:r>
      <w:r w:rsidR="003B530B">
        <w:rPr>
          <w:rFonts w:ascii="Times New Roman" w:hAnsi="Times New Roman" w:cs="Times New Roman"/>
          <w:sz w:val="28"/>
          <w:szCs w:val="28"/>
        </w:rPr>
        <w:t>поправимый вред здоровью и влечё</w:t>
      </w:r>
      <w:r w:rsidR="00BB1182" w:rsidRPr="006D2CB2">
        <w:rPr>
          <w:rFonts w:ascii="Times New Roman" w:hAnsi="Times New Roman" w:cs="Times New Roman"/>
          <w:sz w:val="28"/>
          <w:szCs w:val="28"/>
        </w:rPr>
        <w:t xml:space="preserve">т за собой множество пагубных последствий. </w:t>
      </w:r>
      <w:r w:rsidR="00013BEB" w:rsidRPr="006D2CB2">
        <w:rPr>
          <w:rFonts w:ascii="Times New Roman" w:hAnsi="Times New Roman" w:cs="Times New Roman"/>
          <w:sz w:val="28"/>
          <w:szCs w:val="28"/>
        </w:rPr>
        <w:t xml:space="preserve">Так, за период с 2016 года по 2018 год </w:t>
      </w:r>
      <w:r w:rsidR="000D1A82" w:rsidRPr="006D2CB2">
        <w:rPr>
          <w:rFonts w:ascii="Times New Roman" w:hAnsi="Times New Roman" w:cs="Times New Roman"/>
          <w:sz w:val="28"/>
          <w:szCs w:val="28"/>
        </w:rPr>
        <w:t xml:space="preserve">в Удмуртской Республике </w:t>
      </w:r>
      <w:r w:rsidR="00013BEB" w:rsidRPr="006D2CB2">
        <w:rPr>
          <w:rFonts w:ascii="Times New Roman" w:hAnsi="Times New Roman" w:cs="Times New Roman"/>
          <w:sz w:val="28"/>
          <w:szCs w:val="28"/>
        </w:rPr>
        <w:t xml:space="preserve">совершено 552 дорожно-транспортных происшествия с участием водителей в состоянии алкогольного опьянения, 127 случаев </w:t>
      </w:r>
      <w:r w:rsidR="00B57002" w:rsidRPr="006D2CB2">
        <w:rPr>
          <w:rFonts w:ascii="Times New Roman" w:hAnsi="Times New Roman" w:cs="Times New Roman"/>
          <w:sz w:val="28"/>
          <w:szCs w:val="28"/>
        </w:rPr>
        <w:t xml:space="preserve">из которых </w:t>
      </w:r>
      <w:r w:rsidR="00013BEB" w:rsidRPr="006D2CB2">
        <w:rPr>
          <w:rFonts w:ascii="Times New Roman" w:hAnsi="Times New Roman" w:cs="Times New Roman"/>
          <w:sz w:val="28"/>
          <w:szCs w:val="28"/>
        </w:rPr>
        <w:t>закончились летальным исходом.</w:t>
      </w:r>
    </w:p>
    <w:p w:rsidR="00013BEB" w:rsidRPr="006D2CB2" w:rsidRDefault="00013BEB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 xml:space="preserve">За </w:t>
      </w:r>
      <w:r w:rsidR="000A4D5F" w:rsidRPr="006D2CB2">
        <w:rPr>
          <w:rFonts w:ascii="Times New Roman" w:hAnsi="Times New Roman" w:cs="Times New Roman"/>
          <w:sz w:val="28"/>
          <w:szCs w:val="28"/>
        </w:rPr>
        <w:t>тот же</w:t>
      </w:r>
      <w:r w:rsidRPr="006D2CB2">
        <w:rPr>
          <w:rFonts w:ascii="Times New Roman" w:hAnsi="Times New Roman" w:cs="Times New Roman"/>
          <w:sz w:val="28"/>
          <w:szCs w:val="28"/>
        </w:rPr>
        <w:t xml:space="preserve"> период в ре</w:t>
      </w:r>
      <w:r w:rsidR="000D1A82" w:rsidRPr="006D2CB2">
        <w:rPr>
          <w:rFonts w:ascii="Times New Roman" w:hAnsi="Times New Roman" w:cs="Times New Roman"/>
          <w:sz w:val="28"/>
          <w:szCs w:val="28"/>
        </w:rPr>
        <w:t>гионе</w:t>
      </w:r>
      <w:r w:rsidR="003B530B">
        <w:rPr>
          <w:rFonts w:ascii="Times New Roman" w:hAnsi="Times New Roman" w:cs="Times New Roman"/>
          <w:sz w:val="28"/>
          <w:szCs w:val="28"/>
        </w:rPr>
        <w:t xml:space="preserve"> совершено 20 693 преступления</w:t>
      </w:r>
      <w:r w:rsidRPr="006D2CB2">
        <w:rPr>
          <w:rFonts w:ascii="Times New Roman" w:hAnsi="Times New Roman" w:cs="Times New Roman"/>
          <w:sz w:val="28"/>
          <w:szCs w:val="28"/>
        </w:rPr>
        <w:t xml:space="preserve"> лицами в состоянии алкогольного опьянения, из них 301 случай</w:t>
      </w:r>
      <w:r w:rsidR="003B530B">
        <w:rPr>
          <w:rFonts w:ascii="Times New Roman" w:hAnsi="Times New Roman" w:cs="Times New Roman"/>
          <w:sz w:val="28"/>
          <w:szCs w:val="28"/>
        </w:rPr>
        <w:t xml:space="preserve"> </w:t>
      </w:r>
      <w:r w:rsidR="003B530B">
        <w:rPr>
          <w:rFonts w:ascii="Times New Roman" w:hAnsi="Times New Roman" w:cs="Times New Roman"/>
          <w:sz w:val="28"/>
          <w:szCs w:val="28"/>
        </w:rPr>
        <w:t>–</w:t>
      </w:r>
      <w:bookmarkStart w:id="0" w:name="_GoBack"/>
      <w:bookmarkEnd w:id="0"/>
      <w:r w:rsidRPr="006D2CB2">
        <w:rPr>
          <w:rFonts w:ascii="Times New Roman" w:hAnsi="Times New Roman" w:cs="Times New Roman"/>
          <w:sz w:val="28"/>
          <w:szCs w:val="28"/>
        </w:rPr>
        <w:t xml:space="preserve"> с участием несовершеннолетних лиц в</w:t>
      </w:r>
      <w:r w:rsidR="008844D0">
        <w:rPr>
          <w:rFonts w:ascii="Times New Roman" w:hAnsi="Times New Roman" w:cs="Times New Roman"/>
          <w:sz w:val="28"/>
          <w:szCs w:val="28"/>
        </w:rPr>
        <w:t xml:space="preserve"> </w:t>
      </w:r>
      <w:r w:rsidRPr="006D2CB2">
        <w:rPr>
          <w:rFonts w:ascii="Times New Roman" w:hAnsi="Times New Roman" w:cs="Times New Roman"/>
          <w:sz w:val="28"/>
          <w:szCs w:val="28"/>
        </w:rPr>
        <w:t xml:space="preserve">возрасте от 14 до 17 лет в состоянии алкогольного опьянения. </w:t>
      </w:r>
      <w:r w:rsidR="00746164" w:rsidRPr="006D2CB2">
        <w:rPr>
          <w:rFonts w:ascii="Times New Roman" w:hAnsi="Times New Roman" w:cs="Times New Roman"/>
          <w:sz w:val="28"/>
          <w:szCs w:val="28"/>
        </w:rPr>
        <w:t>Значительная часть правонарушений совершена лицами после посещения подобных питейных заведений.</w:t>
      </w:r>
    </w:p>
    <w:p w:rsidR="00013BEB" w:rsidRPr="006D2CB2" w:rsidRDefault="00013BEB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Потребление алкогольной продукции и спиртосодержащей жидкости на те</w:t>
      </w:r>
      <w:r w:rsidR="00746164" w:rsidRPr="006D2CB2">
        <w:rPr>
          <w:rFonts w:ascii="Times New Roman" w:hAnsi="Times New Roman" w:cs="Times New Roman"/>
          <w:sz w:val="28"/>
          <w:szCs w:val="28"/>
        </w:rPr>
        <w:t xml:space="preserve">рритории Удмуртской Республики </w:t>
      </w:r>
      <w:r w:rsidRPr="006D2CB2">
        <w:rPr>
          <w:rFonts w:ascii="Times New Roman" w:hAnsi="Times New Roman" w:cs="Times New Roman"/>
          <w:sz w:val="28"/>
          <w:szCs w:val="28"/>
        </w:rPr>
        <w:t xml:space="preserve">зачастую приводит к отравлениям. Только за 2018 год из 445 случаев таких отравлений 229 имели летальный исход. </w:t>
      </w:r>
    </w:p>
    <w:p w:rsidR="00EE31F5" w:rsidRPr="006D2CB2" w:rsidRDefault="002327CB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Наделение органов государственной власти субъектов Российской Федерации прав</w:t>
      </w:r>
      <w:r w:rsidR="007461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устанавливать дополнительные ограничения времени и условий розничной продажи алкогольной продукции при оказании услуг общественного питания</w:t>
      </w:r>
      <w:r w:rsidR="007461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предусмотренное </w:t>
      </w:r>
      <w:hyperlink r:id="rId10" w:history="1">
        <w:r w:rsidR="00746164" w:rsidRPr="006D2CB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</w:t>
        </w:r>
        <w:r w:rsidR="002F2604" w:rsidRPr="006D2CB2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аконопроектом</w:t>
        </w:r>
      </w:hyperlink>
      <w:r w:rsidR="007461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615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будет способствовать</w:t>
      </w:r>
      <w:r w:rsidR="003B70FB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</w:t>
      </w:r>
      <w:r w:rsidR="00A615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B70FB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общественного порядка</w:t>
      </w:r>
      <w:r w:rsidR="00A615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3B70FB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защит</w:t>
      </w:r>
      <w:r w:rsidR="00A615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B70FB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 граждан  на тишину, отдых и безопасность в местах их непосредственного проживания.</w:t>
      </w:r>
    </w:p>
    <w:p w:rsidR="003B70FB" w:rsidRPr="006D2CB2" w:rsidRDefault="003B70FB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B70FB" w:rsidRPr="006D2CB2" w:rsidSect="002867A5">
      <w:headerReference w:type="default" r:id="rId11"/>
      <w:headerReference w:type="first" r:id="rId12"/>
      <w:pgSz w:w="11906" w:h="16838"/>
      <w:pgMar w:top="1134" w:right="851" w:bottom="1134" w:left="170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873" w:rsidRDefault="007C2873" w:rsidP="00BB1182">
      <w:pPr>
        <w:spacing w:after="0" w:line="240" w:lineRule="auto"/>
      </w:pPr>
      <w:r>
        <w:separator/>
      </w:r>
    </w:p>
  </w:endnote>
  <w:endnote w:type="continuationSeparator" w:id="0">
    <w:p w:rsidR="007C2873" w:rsidRDefault="007C2873" w:rsidP="00BB1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873" w:rsidRDefault="007C2873" w:rsidP="00BB1182">
      <w:pPr>
        <w:spacing w:after="0" w:line="240" w:lineRule="auto"/>
      </w:pPr>
      <w:r>
        <w:separator/>
      </w:r>
    </w:p>
  </w:footnote>
  <w:footnote w:type="continuationSeparator" w:id="0">
    <w:p w:rsidR="007C2873" w:rsidRDefault="007C2873" w:rsidP="00BB1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78651367"/>
      <w:docPartObj>
        <w:docPartGallery w:val="Page Numbers (Top of Page)"/>
        <w:docPartUnique/>
      </w:docPartObj>
    </w:sdtPr>
    <w:sdtEndPr/>
    <w:sdtContent>
      <w:p w:rsidR="002867A5" w:rsidRPr="003B530B" w:rsidRDefault="002867A5">
        <w:pPr>
          <w:pStyle w:val="a4"/>
          <w:jc w:val="center"/>
          <w:rPr>
            <w:rFonts w:ascii="Times New Roman" w:hAnsi="Times New Roman" w:cs="Times New Roman"/>
          </w:rPr>
        </w:pPr>
        <w:r w:rsidRPr="003B530B">
          <w:rPr>
            <w:rFonts w:ascii="Times New Roman" w:hAnsi="Times New Roman" w:cs="Times New Roman"/>
          </w:rPr>
          <w:fldChar w:fldCharType="begin"/>
        </w:r>
        <w:r w:rsidRPr="003B530B">
          <w:rPr>
            <w:rFonts w:ascii="Times New Roman" w:hAnsi="Times New Roman" w:cs="Times New Roman"/>
          </w:rPr>
          <w:instrText>PAGE   \* MERGEFORMAT</w:instrText>
        </w:r>
        <w:r w:rsidRPr="003B530B">
          <w:rPr>
            <w:rFonts w:ascii="Times New Roman" w:hAnsi="Times New Roman" w:cs="Times New Roman"/>
          </w:rPr>
          <w:fldChar w:fldCharType="separate"/>
        </w:r>
        <w:r w:rsidR="003B530B">
          <w:rPr>
            <w:rFonts w:ascii="Times New Roman" w:hAnsi="Times New Roman" w:cs="Times New Roman"/>
            <w:noProof/>
          </w:rPr>
          <w:t>2</w:t>
        </w:r>
        <w:r w:rsidRPr="003B530B">
          <w:rPr>
            <w:rFonts w:ascii="Times New Roman" w:hAnsi="Times New Roman" w:cs="Times New Roman"/>
          </w:rPr>
          <w:fldChar w:fldCharType="end"/>
        </w:r>
      </w:p>
    </w:sdtContent>
  </w:sdt>
  <w:p w:rsidR="00BB1182" w:rsidRPr="003B530B" w:rsidRDefault="00BB1182">
    <w:pPr>
      <w:pStyle w:val="a4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7A5" w:rsidRDefault="002867A5" w:rsidP="002867A5">
    <w:pPr>
      <w:pStyle w:val="a4"/>
      <w:jc w:val="center"/>
    </w:pPr>
  </w:p>
  <w:p w:rsidR="00BB1182" w:rsidRDefault="00BB1182" w:rsidP="002867A5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604"/>
    <w:rsid w:val="00013BEB"/>
    <w:rsid w:val="00052AA7"/>
    <w:rsid w:val="000A4D5F"/>
    <w:rsid w:val="000A4D8F"/>
    <w:rsid w:val="000A4DCC"/>
    <w:rsid w:val="000D1A82"/>
    <w:rsid w:val="001B6917"/>
    <w:rsid w:val="001F60C8"/>
    <w:rsid w:val="001F6C4F"/>
    <w:rsid w:val="002327CB"/>
    <w:rsid w:val="00262EAF"/>
    <w:rsid w:val="002867A5"/>
    <w:rsid w:val="002F2604"/>
    <w:rsid w:val="00343B56"/>
    <w:rsid w:val="003B530B"/>
    <w:rsid w:val="003B70FB"/>
    <w:rsid w:val="003E50CF"/>
    <w:rsid w:val="005B7C54"/>
    <w:rsid w:val="006D2CB2"/>
    <w:rsid w:val="006D7580"/>
    <w:rsid w:val="00702F70"/>
    <w:rsid w:val="007218C5"/>
    <w:rsid w:val="00746164"/>
    <w:rsid w:val="007C2873"/>
    <w:rsid w:val="008844D0"/>
    <w:rsid w:val="00893A09"/>
    <w:rsid w:val="008A22F4"/>
    <w:rsid w:val="009243FA"/>
    <w:rsid w:val="009825AD"/>
    <w:rsid w:val="00A13B4F"/>
    <w:rsid w:val="00A61564"/>
    <w:rsid w:val="00A61730"/>
    <w:rsid w:val="00B03C31"/>
    <w:rsid w:val="00B20D4D"/>
    <w:rsid w:val="00B57002"/>
    <w:rsid w:val="00B83E2C"/>
    <w:rsid w:val="00BB1182"/>
    <w:rsid w:val="00BC3260"/>
    <w:rsid w:val="00BE4E63"/>
    <w:rsid w:val="00C23AD3"/>
    <w:rsid w:val="00D619A4"/>
    <w:rsid w:val="00D64B90"/>
    <w:rsid w:val="00DA621E"/>
    <w:rsid w:val="00DB1006"/>
    <w:rsid w:val="00DB1106"/>
    <w:rsid w:val="00DD76CF"/>
    <w:rsid w:val="00EC365A"/>
    <w:rsid w:val="00EE31F5"/>
    <w:rsid w:val="00EE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1F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B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1182"/>
  </w:style>
  <w:style w:type="paragraph" w:styleId="a6">
    <w:name w:val="footer"/>
    <w:basedOn w:val="a"/>
    <w:link w:val="a7"/>
    <w:uiPriority w:val="99"/>
    <w:unhideWhenUsed/>
    <w:rsid w:val="00BB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1182"/>
  </w:style>
  <w:style w:type="paragraph" w:styleId="a8">
    <w:name w:val="Balloon Text"/>
    <w:basedOn w:val="a"/>
    <w:link w:val="a9"/>
    <w:uiPriority w:val="99"/>
    <w:semiHidden/>
    <w:unhideWhenUsed/>
    <w:rsid w:val="00DA6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6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1F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B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1182"/>
  </w:style>
  <w:style w:type="paragraph" w:styleId="a6">
    <w:name w:val="footer"/>
    <w:basedOn w:val="a"/>
    <w:link w:val="a7"/>
    <w:uiPriority w:val="99"/>
    <w:unhideWhenUsed/>
    <w:rsid w:val="00BB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1182"/>
  </w:style>
  <w:style w:type="paragraph" w:styleId="a8">
    <w:name w:val="Balloon Text"/>
    <w:basedOn w:val="a"/>
    <w:link w:val="a9"/>
    <w:uiPriority w:val="99"/>
    <w:semiHidden/>
    <w:unhideWhenUsed/>
    <w:rsid w:val="00DA6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6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D7E7C11540B648227D444DD61E223FD785BF0F30A03E43DD3D206B63174B6FDE378736A693897FD166CF8D43BF575101E58AD044F17B01H65F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BD7E7C11540B648227D444DD61E223FD785BF0F30A03E43DD3D206B63174B6FDE378736A693897FD166CF8D43BF575101E58AD044F17B01H65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D7E7C11540B648227D585ECB1E223FD58CB9053BAC3E43DD3D206B63174B6FDE378736A693817ED366CF8D43BF575101E58AD044F17B01H65F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AD828-899E-4268-95F1-4B2D58E91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Ушакова Виктория Александровна</dc:creator>
  <cp:lastModifiedBy>Жданов Андрей Владимирович</cp:lastModifiedBy>
  <cp:revision>8</cp:revision>
  <cp:lastPrinted>2019-04-22T05:39:00Z</cp:lastPrinted>
  <dcterms:created xsi:type="dcterms:W3CDTF">2019-04-15T07:45:00Z</dcterms:created>
  <dcterms:modified xsi:type="dcterms:W3CDTF">2019-04-22T10:55:00Z</dcterms:modified>
</cp:coreProperties>
</file>