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724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D6AD3" w:rsidRPr="00AB1312" w:rsidRDefault="007D6AD3" w:rsidP="007D6AD3">
      <w:pPr>
        <w:jc w:val="center"/>
        <w:rPr>
          <w:b/>
        </w:rPr>
      </w:pPr>
      <w:r w:rsidRPr="00AB1312">
        <w:rPr>
          <w:b/>
        </w:rPr>
        <w:t xml:space="preserve">О ВНЕСЕНИИ ИЗМЕНЕНИЙ В ЗАКОН ПРИМОРСКОГО КРАЯ "КОДЕКС ЭТИКИ И СЛУЖЕБНОГО ПОВЕДЕНИЯ ГОСУДАРСТВЕННЫХ ГРАЖДАНСКИХ </w:t>
      </w:r>
    </w:p>
    <w:p w:rsidR="007D6AD3" w:rsidRPr="00AB1312" w:rsidRDefault="007D6AD3" w:rsidP="007D6AD3">
      <w:pPr>
        <w:jc w:val="center"/>
        <w:rPr>
          <w:b/>
        </w:rPr>
      </w:pPr>
      <w:r w:rsidRPr="00AB1312">
        <w:rPr>
          <w:b/>
        </w:rPr>
        <w:t>СЛУЖАЩИХ</w:t>
      </w:r>
      <w:r w:rsidRPr="00AB1312">
        <w:rPr>
          <w:szCs w:val="28"/>
        </w:rPr>
        <w:t xml:space="preserve"> </w:t>
      </w:r>
      <w:r w:rsidRPr="00AB1312">
        <w:rPr>
          <w:b/>
        </w:rPr>
        <w:t>ПРИМОРСКОГО КРАЯ"</w:t>
      </w:r>
    </w:p>
    <w:p w:rsidR="007D6AD3" w:rsidRPr="00AB1312" w:rsidRDefault="007D6AD3" w:rsidP="007D6AD3">
      <w:pPr>
        <w:ind w:firstLine="709"/>
        <w:jc w:val="both"/>
        <w:rPr>
          <w:b/>
          <w:szCs w:val="28"/>
        </w:rPr>
      </w:pPr>
    </w:p>
    <w:p w:rsidR="007D6AD3" w:rsidRDefault="007D6AD3" w:rsidP="007D6AD3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7D6AD3" w:rsidRPr="00AB1312" w:rsidRDefault="007D6AD3" w:rsidP="007D6AD3">
      <w:pPr>
        <w:ind w:firstLine="709"/>
        <w:jc w:val="both"/>
        <w:rPr>
          <w:szCs w:val="28"/>
        </w:rPr>
      </w:pPr>
    </w:p>
    <w:p w:rsidR="007D6AD3" w:rsidRPr="00AB1312" w:rsidRDefault="007D6AD3" w:rsidP="007D6AD3">
      <w:pPr>
        <w:ind w:firstLine="709"/>
        <w:jc w:val="both"/>
        <w:rPr>
          <w:szCs w:val="28"/>
        </w:rPr>
      </w:pPr>
      <w:r w:rsidRPr="00AB1312">
        <w:rPr>
          <w:szCs w:val="28"/>
        </w:rPr>
        <w:t>СТАТЬЯ 1.</w:t>
      </w:r>
    </w:p>
    <w:p w:rsidR="007D6AD3" w:rsidRPr="00AB1312" w:rsidRDefault="007D6AD3" w:rsidP="007D6AD3">
      <w:pPr>
        <w:ind w:firstLine="709"/>
        <w:jc w:val="both"/>
        <w:rPr>
          <w:szCs w:val="28"/>
        </w:rPr>
      </w:pPr>
      <w:r w:rsidRPr="00AB1312">
        <w:rPr>
          <w:szCs w:val="28"/>
        </w:rPr>
        <w:t xml:space="preserve">Внести в Закон Приморского края от 7 сентября 2011 года № 808-КЗ </w:t>
      </w:r>
      <w:r w:rsidRPr="00AB1312">
        <w:rPr>
          <w:szCs w:val="28"/>
        </w:rPr>
        <w:br/>
        <w:t>"Кодекс этики и служебного поведения государственных гражданских служащих Приморского края" (Ведомости Законодательного Собрания Приморского края, 2011, № 199, стр. 2) изменения, изложив его в следующей редакции:</w:t>
      </w:r>
    </w:p>
    <w:p w:rsidR="007D6AD3" w:rsidRPr="00AB1312" w:rsidRDefault="007D6AD3" w:rsidP="007D6AD3">
      <w:pPr>
        <w:ind w:firstLine="709"/>
        <w:jc w:val="both"/>
        <w:rPr>
          <w:szCs w:val="28"/>
        </w:rPr>
      </w:pPr>
    </w:p>
    <w:p w:rsidR="007D6AD3" w:rsidRPr="00AB1312" w:rsidRDefault="007D6AD3" w:rsidP="007D6AD3">
      <w:pPr>
        <w:jc w:val="center"/>
        <w:rPr>
          <w:b/>
          <w:spacing w:val="84"/>
          <w:sz w:val="32"/>
        </w:rPr>
      </w:pPr>
      <w:r w:rsidRPr="00E332F9">
        <w:rPr>
          <w:sz w:val="32"/>
          <w:szCs w:val="32"/>
        </w:rPr>
        <w:t>"</w:t>
      </w:r>
      <w:r w:rsidRPr="00AB1312">
        <w:rPr>
          <w:b/>
          <w:spacing w:val="84"/>
          <w:sz w:val="32"/>
        </w:rPr>
        <w:t>ЗАКОН ПРИМОРСКОГО КРАЯ</w:t>
      </w:r>
    </w:p>
    <w:p w:rsidR="007D6AD3" w:rsidRPr="00AB1312" w:rsidRDefault="007D6AD3" w:rsidP="007D6AD3">
      <w:pPr>
        <w:ind w:firstLine="709"/>
        <w:jc w:val="both"/>
        <w:rPr>
          <w:b/>
          <w:spacing w:val="84"/>
          <w:szCs w:val="28"/>
        </w:rPr>
      </w:pPr>
    </w:p>
    <w:p w:rsidR="007D6AD3" w:rsidRPr="00AB1312" w:rsidRDefault="007D6AD3" w:rsidP="007D6AD3">
      <w:pPr>
        <w:jc w:val="center"/>
        <w:rPr>
          <w:b/>
        </w:rPr>
      </w:pPr>
      <w:r w:rsidRPr="00AB1312">
        <w:rPr>
          <w:b/>
        </w:rPr>
        <w:t>КОДЕКС ЭТИКИ И СЛУЖЕБНОГО ПОВЕДЕНИЯ ГОСУДАРСТВЕННЫХ ГРАЖДАНСКИХ</w:t>
      </w:r>
    </w:p>
    <w:p w:rsidR="007D6AD3" w:rsidRPr="00AB1312" w:rsidRDefault="007D6AD3" w:rsidP="007D6AD3">
      <w:pPr>
        <w:jc w:val="center"/>
        <w:rPr>
          <w:b/>
        </w:rPr>
      </w:pPr>
      <w:r w:rsidRPr="00AB1312">
        <w:rPr>
          <w:b/>
        </w:rPr>
        <w:t>СЛУЖАЩИХ</w:t>
      </w:r>
      <w:r w:rsidRPr="00AB1312">
        <w:rPr>
          <w:szCs w:val="28"/>
        </w:rPr>
        <w:t xml:space="preserve"> </w:t>
      </w:r>
      <w:r w:rsidRPr="00AB1312">
        <w:rPr>
          <w:b/>
        </w:rPr>
        <w:t>ПРИМОРСКОГО КРАЯ</w:t>
      </w:r>
    </w:p>
    <w:p w:rsidR="007D6AD3" w:rsidRPr="00AB1312" w:rsidRDefault="007D6AD3" w:rsidP="007D6AD3">
      <w:pPr>
        <w:jc w:val="center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1. ПРЕДМЕТ РЕГУЛИРОВАНИЯ </w:t>
      </w:r>
      <w:r>
        <w:rPr>
          <w:szCs w:val="28"/>
        </w:rPr>
        <w:t xml:space="preserve">НАСТОЯЩЕГО </w:t>
      </w:r>
      <w:r w:rsidRPr="00AB1312">
        <w:rPr>
          <w:szCs w:val="28"/>
        </w:rPr>
        <w:t xml:space="preserve">ЗАКОНА 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Настоящий Закон устанавливает общие принципы профессиональной этики и основные правила служебного поведения и поведения во внеслужебное время лиц, замещающих должности государственной гражданской службы Приморского края (далее - гражданский служащий)</w:t>
      </w:r>
      <w:r w:rsidR="00BA70BC">
        <w:rPr>
          <w:szCs w:val="28"/>
        </w:rPr>
        <w:t>,</w:t>
      </w:r>
      <w:r w:rsidRPr="00AB1312">
        <w:rPr>
          <w:szCs w:val="28"/>
        </w:rPr>
        <w:t xml:space="preserve"> в целях достойного выполнения ими своей профессиональной деятельности на государственной гражданской службе Приморского края (далее - гражданская служба), а также в целях содействия укреплению авторитета государственных органов Приморского края, формирования профессиональной культуры государственных органов Приморского края и повышения уровня доверия населения к ним.  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2. ВЫСШАЯ ЦЕЛЬ (МИССИЯ) ГОСУДАРСТВЕННЫХ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ОРГАНОВ ПРИМОРСКОГО КРАЯ И ЦЕННОСТИ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ГРАЖДАНСКИХ СЛУЖАЩИХ 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1.Высшей целью (миссией) государственных органов Приморского края является развитие государственно-политической, социальной, экономической сфер Приморского края.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 xml:space="preserve">2.К основным ценностям гражданских служащих относятся: 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1)уважение прав и свобод человека и гражданина;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2)законность, публичность и открытость деятельности государственных органов;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3)обеспечение защиты законных интересов граждан, организаций, общества, создание условий для свободы развития каждого гражданина;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4)соблюдение норм профессиональной этики, деловых взаимоотношений и конструктивного сотрудничества.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3. ОСНОВНЫЕ ПРИНЦИПЫ СЛУЖЕБНОГО ПОВЕДЕНИЯ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ГРАЖДАНСКИХ СЛУЖАЩИХ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2.Основными принципами служебного поведения гражданских служащих являются: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1)исполнение должностных обязанностей добросовестно и на высоком профессиональном уровне в целях эффективной работы государственного органа Приморского края;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2)признание, соблюдение и защита прав и свобод человека и гражданина исходя из того, что этим определяется основной смысл и содержание деятельности государственного органа Приморского края;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3)осуществление своей деятельности в пределах полномочий соответствующего государственного органа Приморского края;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4)отсутствие предпочтения каким-либо профессиональным или социальным группам и организациям, независимость от влияния отдельных граждан, профессиональных или социальных групп и организаций;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5)исключение действий, связанных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6)уведомление представителя нанимателя, органов прокуратуры или других государственных органов обо всех случаях обращения к гражданскому служащему каких-либо лиц в целях склонения к совершению коррупционных правонарушений;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7)соблюдение установленных федеральным законодательством ограничений и запретов, исполнение обязанностей, связанных с прохождением гражданской службы;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8)соблюдение нейтральности, исключающей возможность влияния на их служебную деятельность решений политических партий, иных общественных объединений;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9)соблюдение норм профессиональной этики и правил </w:t>
      </w:r>
      <w:r>
        <w:rPr>
          <w:szCs w:val="28"/>
        </w:rPr>
        <w:t>служебного</w:t>
      </w:r>
      <w:r w:rsidRPr="00AB1312">
        <w:rPr>
          <w:szCs w:val="28"/>
        </w:rPr>
        <w:t xml:space="preserve"> поведения;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10)проявление корректности и внимательности в обращении с гражданами и должностными лицами;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11)проявление терпимости и уважения к обычаям и традициям народов России с учетом культурных и иных особенностей различных этнических, социальных групп и конфессий, способствование межнациональному и межконфессиональному согласию;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12)воздержание от поведения, которое могло бы вызвать сомнение в объективном исполнении гражданскими служащими должностных обязанностей, а также избежание конфликтных ситуаций, способных нанести ущерб их репутации или авторитету государственного органа Приморского края;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13)принятие предусмотренных законодательством Российской Федерации мер по недопущению возникновения конфликтов интересов и урегулированию возникших конфликтов интересов;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14)недопущение случаев использования служебного положения для оказания влияния на деятельность государственных органов, организаций, должностных лиц, гражданских служащих и граждан при решении вопросов личного характера;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15)воздержание от публичных высказываний, суждений и оценок в отношении деятельности государственных органов, их руководителей, если это не входит в должностные обязанности гражданского служащего;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16)соблюдение установленных в государственном органе Приморского края правил публичных выступлений и предоставления служебной информации;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17)уважительное отношение к деятельности представителей средств массовой информации по информированию общества о работе государственного органа Приморского края, а также оказание содействия в получении достоверной информации;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18)воздержание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:rsidR="007D6AD3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4. ОСНОВНЫЕ ПРИНЦИПЫ ПОВЕДЕНИЯ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ГРАЖДАНСКИХ СЛУЖАЩИХ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ВО ВНЕСЛУЖЕБНОЕ ВРЕМЯ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Основными принципами поведения гражданских служащих во внеслужебное время являются: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1)соблюдение общепринятых морально-этических норм, недопущение случаев антиобщественного поведения;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2)неиспользование своего должностного положения при получении государственных, муниципальных и иных видов услуг;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3)недопущение публичного оправдания и пропаганды терроризма, экстремизма, оскорблений чувств верующих;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4)недопущение в общении с гражданами угроз, оскорбительных выражений или реплик, действий, препятствующих общепринятому нормальному общению или провоцирующих противоправное поведение;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5)нераспространение информации, отрицающей традиционные семейные ценности.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5. ОБЩИЕ ПРАВИЛА ПО ИСПОЛЬЗОВАНИЮ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СОЦИАЛЬНЫХ СЕТЕЙ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1.Гражданскому служащему при размещении информации в информационно-телекоммуникационной сети "Интернет" (далее - сеть "Интернет") в личных целях необходимо подходить к данному вопросу осознанно и ответственно. 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trike/>
          <w:szCs w:val="28"/>
        </w:rPr>
      </w:pPr>
      <w:r w:rsidRPr="00AB1312">
        <w:rPr>
          <w:szCs w:val="28"/>
        </w:rPr>
        <w:t>2.Недопустимо размещение в сети "Интернет" гражданским служащим изображений, текстовых, аудио-, видеоматериалов, нарушающих общепринятые морально-этические нормы.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6. ТРЕБОВАНИЯ К АНТИКОРРУПЦИОННОМУ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>ПОВЕДЕНИЮ ГРАЖДАНСКИХ СЛУЖАЩИХ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1.Гражданский служащий при исполнении им должностных обязанностей не должен допускать личной заинтересованности, которая приводит или может привести к конфликту интересов.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2.Гражданский служащий обязан представлять сведения о доходах, об имуществе и обязательствах имущественного характера в соответствии с законодательством Российской Федерации.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3.Гражданский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Гражданский служащий обязан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4.Гражданскому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другими официальными мероприятиями, признаются собственностью Приморского края и передаются гражданским служащим по акту в государственный орган </w:t>
      </w:r>
      <w:r w:rsidRPr="00AB1312">
        <w:rPr>
          <w:szCs w:val="28"/>
        </w:rPr>
        <w:lastRenderedPageBreak/>
        <w:t xml:space="preserve">Приморского края, в котором он замещает должность государственной гражданской службы, за исключением случаев, предусмотренных Гражданским </w:t>
      </w:r>
      <w:hyperlink r:id="rId8" w:history="1">
        <w:r w:rsidRPr="007D6AD3">
          <w:rPr>
            <w:rStyle w:val="a6"/>
            <w:color w:val="auto"/>
            <w:szCs w:val="28"/>
            <w:u w:val="none"/>
          </w:rPr>
          <w:t>кодексом</w:t>
        </w:r>
      </w:hyperlink>
      <w:r w:rsidRPr="00AB1312">
        <w:rPr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5.Гражданскому служащему необходимо воздерживаться от действий и высказываний, выражающих согласие принять взятку или просьбу о даче взятки.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6.Гражданский служащий, наделенный организационно-распорядительными полномочиями по отношению к другим гражданским служащим, призван: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1)принимать меры по предотвращению и урегулированию конфликтов интересов;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2)принимать меры по предупреждению коррупции;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3)не допускать случаев принуждения гражданских служащих к участию в деятельности политических партий, иных общественных объединений.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7. ПРОФЕССИОНАЛЬНАЯ ЭТИКА И ПРАВИЛА </w:t>
      </w:r>
    </w:p>
    <w:p w:rsidR="007D6AD3" w:rsidRPr="00AB1312" w:rsidRDefault="007D6AD3" w:rsidP="007D6AD3">
      <w:pPr>
        <w:shd w:val="clear" w:color="auto" w:fill="FFFFFF"/>
        <w:ind w:left="2127"/>
        <w:jc w:val="both"/>
        <w:rPr>
          <w:szCs w:val="28"/>
        </w:rPr>
      </w:pPr>
      <w:r w:rsidRPr="00AB1312">
        <w:rPr>
          <w:szCs w:val="28"/>
        </w:rPr>
        <w:t xml:space="preserve">СЛУЖЕБНОГО ПОВЕДЕНИЯ ГРАЖДАНСКИХ </w:t>
      </w:r>
    </w:p>
    <w:p w:rsidR="007D6AD3" w:rsidRPr="00AB1312" w:rsidRDefault="007D6AD3" w:rsidP="007D6AD3">
      <w:pPr>
        <w:shd w:val="clear" w:color="auto" w:fill="FFFFFF"/>
        <w:ind w:firstLine="2127"/>
        <w:jc w:val="both"/>
        <w:rPr>
          <w:szCs w:val="28"/>
        </w:rPr>
      </w:pPr>
      <w:r w:rsidRPr="00AB1312">
        <w:rPr>
          <w:szCs w:val="28"/>
        </w:rPr>
        <w:t xml:space="preserve">СЛУЖАЩИХ 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1.При исполнении должностных обязанностей гражданскому служащему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2.При исполнении должностных обязанностей гражданский служащий должен воздерживаться от: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2)грубости, предъявления неправомерных, незаслуженных обвинений;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3.Гражданский служащий призван способствовать установлению в коллективе деловых взаимоотношений и конструктивного сотрудничества. При взаимодействии друг с другом гражданским служащим рекомендуется: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1)строить деловое общение на таких моральных качествах личности, как честность, долг, совесть, достоинство;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lastRenderedPageBreak/>
        <w:t>2)оказывать иным гражданским служащим содействие в соблюдении установленных законодательством Российской Федерации запретов и ограничений;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3)содействовать недопущению нарушений норм профессиональной этики и правил служебного поведения со стороны других гражданских служащих;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4)проявлять уважение друг к другу, соблюдать субординацию;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5)не совершать действий, препятствующих исполнению коллегами их должностных обязанностей;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6)не допускать обсуждения личных и профессиональных качеств гражданских служащих в коллективе;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7)проявлять сдержанность и стрессоустойчивость.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4.Гражданский служащий, наделенный организационно-распорядительными полномочиями по отношению к другим гражданским служащим, должен быть для них образцом профессионализма, безупречной репутации, способствовать формированию в государственном органе Приморского края либо его подразделении благоприятного для эффективной работы морально-психологического климата.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5.Внешний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 xml:space="preserve">СТАТЬЯ 8. ОТВЕТСТВЕННОСТЬ ЗА НАРУШЕНИЕ </w:t>
      </w:r>
    </w:p>
    <w:p w:rsidR="007D6AD3" w:rsidRPr="00AB1312" w:rsidRDefault="007D6AD3" w:rsidP="007D6AD3">
      <w:pPr>
        <w:shd w:val="clear" w:color="auto" w:fill="FFFFFF"/>
        <w:ind w:left="2127"/>
        <w:jc w:val="both"/>
        <w:rPr>
          <w:szCs w:val="28"/>
        </w:rPr>
      </w:pPr>
      <w:r w:rsidRPr="00AB1312">
        <w:rPr>
          <w:szCs w:val="28"/>
        </w:rPr>
        <w:t>НАСТОЯЩЕГО ЗАКОНА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1.Нарушение положений настоящего Закона в соответствии с действующим законодательством влечет применение к гражданскому служащему мер дисциплинарной ответственности.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2.Соблюдение гражданским служащим положений настоящего Закона учитывается при проведении аттестации, формировании кадрового резерва для выдвижения на вышестоящие должности, а также при наложении дисциплинарных взысканий.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СТАТЬЯ 9. ВСТУПЛЕНИЕ В СИЛУ НАСТОЯЩЕГО ЗАКОНА</w:t>
      </w: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09"/>
        <w:jc w:val="both"/>
        <w:rPr>
          <w:szCs w:val="28"/>
        </w:rPr>
      </w:pPr>
      <w:r w:rsidRPr="00AB1312">
        <w:rPr>
          <w:szCs w:val="28"/>
        </w:rPr>
        <w:t>Настоящий Закон вступает в силу со дня его официального опубликования.".</w:t>
      </w:r>
    </w:p>
    <w:p w:rsidR="007D6AD3" w:rsidRDefault="007D6AD3" w:rsidP="007D6AD3">
      <w:pPr>
        <w:shd w:val="clear" w:color="auto" w:fill="FFFFFF"/>
        <w:jc w:val="both"/>
        <w:rPr>
          <w:szCs w:val="28"/>
        </w:rPr>
      </w:pPr>
    </w:p>
    <w:p w:rsidR="007D6AD3" w:rsidRDefault="007D6AD3" w:rsidP="007D6AD3">
      <w:pPr>
        <w:shd w:val="clear" w:color="auto" w:fill="FFFFFF"/>
        <w:jc w:val="both"/>
        <w:rPr>
          <w:szCs w:val="28"/>
        </w:rPr>
      </w:pPr>
    </w:p>
    <w:p w:rsidR="007D6AD3" w:rsidRDefault="007D6AD3" w:rsidP="007D6AD3">
      <w:pPr>
        <w:shd w:val="clear" w:color="auto" w:fill="FFFFFF"/>
        <w:jc w:val="both"/>
        <w:rPr>
          <w:szCs w:val="28"/>
        </w:rPr>
      </w:pPr>
    </w:p>
    <w:p w:rsidR="007D6AD3" w:rsidRDefault="007D6AD3" w:rsidP="007D6AD3">
      <w:pPr>
        <w:shd w:val="clear" w:color="auto" w:fill="FFFFFF"/>
        <w:jc w:val="both"/>
        <w:rPr>
          <w:szCs w:val="28"/>
        </w:rPr>
      </w:pPr>
    </w:p>
    <w:p w:rsidR="007D6AD3" w:rsidRDefault="007D6AD3" w:rsidP="007D6AD3">
      <w:pPr>
        <w:shd w:val="clear" w:color="auto" w:fill="FFFFFF"/>
        <w:jc w:val="both"/>
        <w:rPr>
          <w:szCs w:val="28"/>
        </w:rPr>
      </w:pPr>
    </w:p>
    <w:p w:rsidR="007D6AD3" w:rsidRDefault="007D6AD3" w:rsidP="007D6AD3">
      <w:pPr>
        <w:shd w:val="clear" w:color="auto" w:fill="FFFFFF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20"/>
        <w:jc w:val="both"/>
        <w:rPr>
          <w:szCs w:val="28"/>
        </w:rPr>
      </w:pPr>
      <w:r w:rsidRPr="00AB1312">
        <w:rPr>
          <w:szCs w:val="28"/>
        </w:rPr>
        <w:lastRenderedPageBreak/>
        <w:t>СТАТЬЯ 2.</w:t>
      </w:r>
    </w:p>
    <w:p w:rsidR="007D6AD3" w:rsidRPr="00AB1312" w:rsidRDefault="007D6AD3" w:rsidP="007D6AD3">
      <w:pPr>
        <w:shd w:val="clear" w:color="auto" w:fill="FFFFFF"/>
        <w:ind w:firstLine="720"/>
        <w:jc w:val="both"/>
        <w:rPr>
          <w:szCs w:val="28"/>
        </w:rPr>
      </w:pPr>
      <w:r w:rsidRPr="00AB1312">
        <w:rPr>
          <w:szCs w:val="28"/>
        </w:rPr>
        <w:t>Настоящий Закон вступает в силу со дня его официального опубликования.</w:t>
      </w:r>
    </w:p>
    <w:p w:rsidR="007D6AD3" w:rsidRDefault="007D6AD3" w:rsidP="007D6AD3">
      <w:pPr>
        <w:shd w:val="clear" w:color="auto" w:fill="FFFFFF"/>
        <w:ind w:firstLine="720"/>
        <w:jc w:val="both"/>
        <w:rPr>
          <w:szCs w:val="28"/>
        </w:rPr>
      </w:pPr>
    </w:p>
    <w:p w:rsidR="007D6AD3" w:rsidRDefault="007D6AD3" w:rsidP="007D6AD3">
      <w:pPr>
        <w:shd w:val="clear" w:color="auto" w:fill="FFFFFF"/>
        <w:ind w:firstLine="720"/>
        <w:jc w:val="both"/>
        <w:rPr>
          <w:szCs w:val="28"/>
        </w:rPr>
      </w:pPr>
    </w:p>
    <w:p w:rsidR="007D6AD3" w:rsidRPr="00AB1312" w:rsidRDefault="007D6AD3" w:rsidP="007D6AD3">
      <w:pPr>
        <w:shd w:val="clear" w:color="auto" w:fill="FFFFFF"/>
        <w:ind w:firstLine="720"/>
        <w:jc w:val="both"/>
        <w:rPr>
          <w:szCs w:val="28"/>
        </w:rPr>
      </w:pPr>
    </w:p>
    <w:p w:rsidR="00BE0544" w:rsidRDefault="007D6AD3" w:rsidP="007D6AD3">
      <w:pPr>
        <w:jc w:val="both"/>
      </w:pPr>
      <w:r w:rsidRPr="00AB1312">
        <w:t>Губернатор края</w:t>
      </w:r>
      <w:r w:rsidRPr="00AB1312">
        <w:tab/>
        <w:t xml:space="preserve">                 </w:t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Pr="00AB1312">
        <w:tab/>
      </w:r>
      <w:r w:rsidRPr="00AB1312">
        <w:tab/>
        <w:t xml:space="preserve">      О.Н. Кожемяко</w:t>
      </w:r>
    </w:p>
    <w:p w:rsidR="000369FF" w:rsidRDefault="000369FF" w:rsidP="007D6AD3">
      <w:pPr>
        <w:jc w:val="both"/>
      </w:pPr>
    </w:p>
    <w:p w:rsidR="000369FF" w:rsidRDefault="000369FF" w:rsidP="000369F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369FF" w:rsidRDefault="000369FF" w:rsidP="000369F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0369FF" w:rsidRDefault="000369FF" w:rsidP="000369FF">
      <w:r>
        <w:rPr>
          <w:szCs w:val="28"/>
        </w:rPr>
        <w:t>№ 48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0"/>
    <w:p w:rsidR="000369FF" w:rsidRDefault="000369FF" w:rsidP="007D6AD3">
      <w:pPr>
        <w:jc w:val="both"/>
      </w:pPr>
    </w:p>
    <w:sectPr w:rsidR="000369FF" w:rsidSect="007D6AD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559" w:rsidRDefault="00055559">
      <w:r>
        <w:separator/>
      </w:r>
    </w:p>
  </w:endnote>
  <w:endnote w:type="continuationSeparator" w:id="0">
    <w:p w:rsidR="00055559" w:rsidRDefault="0005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559" w:rsidRDefault="00055559">
      <w:r>
        <w:separator/>
      </w:r>
    </w:p>
  </w:footnote>
  <w:footnote w:type="continuationSeparator" w:id="0">
    <w:p w:rsidR="00055559" w:rsidRDefault="00055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D6AD3" w:rsidP="007D6A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369FF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6AD3"/>
    <w:rsid w:val="0003291F"/>
    <w:rsid w:val="000369FF"/>
    <w:rsid w:val="00055559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D6AD3"/>
    <w:rsid w:val="00832425"/>
    <w:rsid w:val="00AB70F9"/>
    <w:rsid w:val="00AC31EC"/>
    <w:rsid w:val="00AF3517"/>
    <w:rsid w:val="00B14397"/>
    <w:rsid w:val="00BA70BC"/>
    <w:rsid w:val="00BC0675"/>
    <w:rsid w:val="00BE0544"/>
    <w:rsid w:val="00D102A9"/>
    <w:rsid w:val="00D34604"/>
    <w:rsid w:val="00D431DC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B946B"/>
  <w15:docId w15:val="{D170E891-FF4A-4D6C-AEDB-29AF9798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nhideWhenUsed/>
    <w:rsid w:val="007D6AD3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7D6AD3"/>
    <w:rPr>
      <w:sz w:val="28"/>
    </w:rPr>
  </w:style>
  <w:style w:type="paragraph" w:styleId="a7">
    <w:name w:val="Balloon Text"/>
    <w:basedOn w:val="a"/>
    <w:link w:val="a8"/>
    <w:semiHidden/>
    <w:unhideWhenUsed/>
    <w:rsid w:val="007D6AD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7D6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F9E1C39B518583D3C66ABA4E0BA1D4D5A21549AF0AA311945B7348959367309C4E0FD4E077CA624BE8BD5E80TDf4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1917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2019-04-26T01:12:00Z</cp:lastPrinted>
  <dcterms:created xsi:type="dcterms:W3CDTF">2019-04-29T05:34:00Z</dcterms:created>
  <dcterms:modified xsi:type="dcterms:W3CDTF">2019-04-29T05:34:00Z</dcterms:modified>
</cp:coreProperties>
</file>