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6E2ABA">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53.25pt" o:ole="" fillcolor="window">
                  <v:imagedata r:id="rId6" o:title="" grayscale="t"/>
                </v:shape>
                <o:OLEObject Type="Embed" ProgID="Word.Picture.8" ShapeID="_x0000_i1025" DrawAspect="Content" ObjectID="_1618056654" r:id="rId7"/>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E648C5" w:rsidRDefault="00E648C5" w:rsidP="00E648C5">
      <w:pPr>
        <w:jc w:val="center"/>
        <w:rPr>
          <w:b/>
          <w:szCs w:val="28"/>
        </w:rPr>
      </w:pPr>
      <w:r w:rsidRPr="004D7228">
        <w:rPr>
          <w:b/>
          <w:szCs w:val="28"/>
        </w:rPr>
        <w:t>О ВНЕСЕНИИ ИЗМЕНЕНИ</w:t>
      </w:r>
      <w:r>
        <w:rPr>
          <w:b/>
          <w:szCs w:val="28"/>
        </w:rPr>
        <w:t xml:space="preserve">Й В ИЗБИРАТЕЛЬНЫЙ КОДЕКС ПРИМОРСКОГО КРАЯ </w:t>
      </w:r>
    </w:p>
    <w:p w:rsidR="00E648C5" w:rsidRPr="004D7228" w:rsidRDefault="00E648C5" w:rsidP="00E648C5">
      <w:pPr>
        <w:jc w:val="both"/>
        <w:rPr>
          <w:szCs w:val="28"/>
        </w:rPr>
      </w:pPr>
    </w:p>
    <w:p w:rsidR="00E648C5" w:rsidRDefault="00E648C5" w:rsidP="00E648C5">
      <w:pPr>
        <w:ind w:firstLine="709"/>
        <w:jc w:val="both"/>
        <w:rPr>
          <w:szCs w:val="28"/>
        </w:rPr>
      </w:pPr>
      <w:r w:rsidRPr="004D7228">
        <w:rPr>
          <w:szCs w:val="28"/>
        </w:rPr>
        <w:t>Принят Законодательным Собранием Приморского края</w:t>
      </w:r>
      <w:r>
        <w:rPr>
          <w:szCs w:val="28"/>
        </w:rPr>
        <w:t xml:space="preserve"> 23 апреля </w:t>
      </w:r>
      <w:r>
        <w:rPr>
          <w:szCs w:val="28"/>
        </w:rPr>
        <w:br/>
        <w:t>2019 года</w:t>
      </w:r>
    </w:p>
    <w:p w:rsidR="00E648C5" w:rsidRPr="004D7228" w:rsidRDefault="00E648C5" w:rsidP="00E648C5">
      <w:pPr>
        <w:ind w:firstLine="709"/>
        <w:jc w:val="both"/>
        <w:rPr>
          <w:szCs w:val="28"/>
        </w:rPr>
      </w:pPr>
    </w:p>
    <w:p w:rsidR="00E648C5" w:rsidRPr="006547C3" w:rsidRDefault="00E648C5" w:rsidP="00E648C5">
      <w:pPr>
        <w:ind w:firstLine="709"/>
        <w:jc w:val="both"/>
        <w:rPr>
          <w:szCs w:val="28"/>
        </w:rPr>
      </w:pPr>
      <w:r w:rsidRPr="006547C3">
        <w:rPr>
          <w:szCs w:val="28"/>
        </w:rPr>
        <w:t>СТАТЬЯ 1.</w:t>
      </w:r>
    </w:p>
    <w:p w:rsidR="00E648C5" w:rsidRPr="003E3FCA" w:rsidRDefault="00E648C5" w:rsidP="00E648C5">
      <w:pPr>
        <w:widowControl w:val="0"/>
        <w:shd w:val="clear" w:color="auto" w:fill="FFFFFF"/>
        <w:autoSpaceDE w:val="0"/>
        <w:autoSpaceDN w:val="0"/>
        <w:adjustRightInd w:val="0"/>
        <w:ind w:firstLine="709"/>
        <w:jc w:val="both"/>
        <w:rPr>
          <w:szCs w:val="28"/>
        </w:rPr>
      </w:pPr>
      <w:r>
        <w:rPr>
          <w:szCs w:val="28"/>
        </w:rPr>
        <w:t xml:space="preserve">Внести в Избирательный кодекс Приморского края (в редакции Закона Приморского края от 30 мая 2016 года № 824-КЗ) (Ведомости Законодательного Собрания Приморского края, 2016, № 158, стр. 2, № 166, стр. 12; 2017, № 20, стр. 27, № 23, стр. 47, № 38, стр. 35; 2018, № 56, стр. 3, </w:t>
      </w:r>
      <w:r>
        <w:rPr>
          <w:szCs w:val="28"/>
        </w:rPr>
        <w:br/>
        <w:t>№ 64, стр. 40, № 65, стр. 91, № 75, стр. 22; 2019, № 87, стр. 4)</w:t>
      </w:r>
      <w:r w:rsidRPr="004D7228">
        <w:rPr>
          <w:rFonts w:eastAsia="Calibri"/>
          <w:szCs w:val="28"/>
          <w:lang w:eastAsia="en-US"/>
        </w:rPr>
        <w:t xml:space="preserve"> </w:t>
      </w:r>
      <w:r w:rsidRPr="003E3FCA">
        <w:rPr>
          <w:szCs w:val="28"/>
        </w:rPr>
        <w:t>следующие изменения:</w:t>
      </w:r>
    </w:p>
    <w:p w:rsidR="00E648C5" w:rsidRPr="003E3FCA" w:rsidRDefault="00E648C5" w:rsidP="00E648C5">
      <w:pPr>
        <w:widowControl w:val="0"/>
        <w:shd w:val="clear" w:color="auto" w:fill="FFFFFF"/>
        <w:autoSpaceDE w:val="0"/>
        <w:autoSpaceDN w:val="0"/>
        <w:adjustRightInd w:val="0"/>
        <w:ind w:firstLine="709"/>
        <w:jc w:val="both"/>
        <w:rPr>
          <w:szCs w:val="28"/>
        </w:rPr>
      </w:pPr>
      <w:r w:rsidRPr="003E3FCA">
        <w:rPr>
          <w:szCs w:val="28"/>
        </w:rPr>
        <w:t>1)в статье 10:</w:t>
      </w:r>
    </w:p>
    <w:p w:rsidR="00E648C5" w:rsidRPr="003E3FCA" w:rsidRDefault="00E648C5" w:rsidP="00E648C5">
      <w:pPr>
        <w:widowControl w:val="0"/>
        <w:shd w:val="clear" w:color="auto" w:fill="FFFFFF"/>
        <w:autoSpaceDE w:val="0"/>
        <w:autoSpaceDN w:val="0"/>
        <w:adjustRightInd w:val="0"/>
        <w:ind w:firstLine="709"/>
        <w:jc w:val="both"/>
        <w:rPr>
          <w:szCs w:val="28"/>
        </w:rPr>
      </w:pPr>
      <w:r w:rsidRPr="003E3FCA">
        <w:rPr>
          <w:szCs w:val="28"/>
        </w:rPr>
        <w:t xml:space="preserve">а)часть 1 изложить в </w:t>
      </w:r>
      <w:r>
        <w:rPr>
          <w:szCs w:val="28"/>
        </w:rPr>
        <w:t>следующей редакции</w:t>
      </w:r>
      <w:r w:rsidRPr="003E3FCA">
        <w:rPr>
          <w:szCs w:val="28"/>
        </w:rPr>
        <w:t>:</w:t>
      </w:r>
    </w:p>
    <w:p w:rsidR="00E648C5" w:rsidRPr="003E3FCA" w:rsidRDefault="00E648C5" w:rsidP="00E648C5">
      <w:pPr>
        <w:widowControl w:val="0"/>
        <w:shd w:val="clear" w:color="auto" w:fill="FFFFFF"/>
        <w:autoSpaceDE w:val="0"/>
        <w:autoSpaceDN w:val="0"/>
        <w:adjustRightInd w:val="0"/>
        <w:ind w:firstLine="709"/>
        <w:jc w:val="both"/>
        <w:rPr>
          <w:szCs w:val="28"/>
        </w:rPr>
      </w:pPr>
      <w:r>
        <w:rPr>
          <w:szCs w:val="28"/>
        </w:rPr>
        <w:t>"1.</w:t>
      </w:r>
      <w:r w:rsidRPr="003E3FCA">
        <w:rPr>
          <w:szCs w:val="28"/>
        </w:rPr>
        <w:t>Выборы депутатов представительных органов городских округов с численностью 100000 и более избирателей проводятся с применением одной из следующих избирательных систем:</w:t>
      </w:r>
    </w:p>
    <w:p w:rsidR="00E648C5" w:rsidRPr="003E3FCA" w:rsidRDefault="00E648C5" w:rsidP="00E648C5">
      <w:pPr>
        <w:widowControl w:val="0"/>
        <w:shd w:val="clear" w:color="auto" w:fill="FFFFFF"/>
        <w:autoSpaceDE w:val="0"/>
        <w:autoSpaceDN w:val="0"/>
        <w:adjustRightInd w:val="0"/>
        <w:ind w:firstLine="709"/>
        <w:jc w:val="both"/>
        <w:rPr>
          <w:szCs w:val="28"/>
        </w:rPr>
      </w:pPr>
      <w:r>
        <w:rPr>
          <w:szCs w:val="28"/>
        </w:rPr>
        <w:t>1)</w:t>
      </w:r>
      <w:r w:rsidRPr="003E3FCA">
        <w:rPr>
          <w:szCs w:val="28"/>
        </w:rPr>
        <w:t>мажоритарная избирательная система. При этом депутаты представительного органа муниципального образования избираются по одномандатным избирательным округам;</w:t>
      </w:r>
    </w:p>
    <w:p w:rsidR="00E648C5" w:rsidRPr="003E3FCA" w:rsidRDefault="00E648C5" w:rsidP="00E648C5">
      <w:pPr>
        <w:widowControl w:val="0"/>
        <w:shd w:val="clear" w:color="auto" w:fill="FFFFFF"/>
        <w:autoSpaceDE w:val="0"/>
        <w:autoSpaceDN w:val="0"/>
        <w:adjustRightInd w:val="0"/>
        <w:ind w:firstLine="709"/>
        <w:jc w:val="both"/>
        <w:rPr>
          <w:szCs w:val="28"/>
        </w:rPr>
      </w:pPr>
      <w:r>
        <w:rPr>
          <w:szCs w:val="28"/>
        </w:rPr>
        <w:t>2)</w:t>
      </w:r>
      <w:r w:rsidRPr="003E3FCA">
        <w:rPr>
          <w:szCs w:val="28"/>
        </w:rPr>
        <w:t>мажоритарная избирательная система. При этом депутаты представительного органа муниципального образования избираются по многомандатным избирательным округам с равным числом замещаемых мандатов;</w:t>
      </w:r>
    </w:p>
    <w:p w:rsidR="00E648C5" w:rsidRDefault="00E648C5" w:rsidP="00E648C5">
      <w:pPr>
        <w:widowControl w:val="0"/>
        <w:shd w:val="clear" w:color="auto" w:fill="FFFFFF"/>
        <w:autoSpaceDE w:val="0"/>
        <w:autoSpaceDN w:val="0"/>
        <w:adjustRightInd w:val="0"/>
        <w:ind w:firstLine="709"/>
        <w:jc w:val="both"/>
        <w:rPr>
          <w:szCs w:val="28"/>
        </w:rPr>
      </w:pPr>
      <w:r w:rsidRPr="003E3FCA">
        <w:rPr>
          <w:szCs w:val="28"/>
        </w:rPr>
        <w:t>3</w:t>
      </w:r>
      <w:r>
        <w:rPr>
          <w:szCs w:val="28"/>
        </w:rPr>
        <w:t>)</w:t>
      </w:r>
      <w:r w:rsidRPr="003E3FCA">
        <w:rPr>
          <w:szCs w:val="28"/>
        </w:rPr>
        <w:t>пропорциональная избирательная система. При этом депутаты представительного органа муниципального образования избираются по единому избирательному округу пропорционально числу голосов избирателей, поданных за списки кандидатов, выдвинутые избирательными объединениями</w:t>
      </w:r>
      <w:r>
        <w:rPr>
          <w:szCs w:val="28"/>
        </w:rPr>
        <w:t>;</w:t>
      </w:r>
    </w:p>
    <w:p w:rsidR="00E648C5" w:rsidRDefault="00E648C5" w:rsidP="00E648C5">
      <w:pPr>
        <w:widowControl w:val="0"/>
        <w:shd w:val="clear" w:color="auto" w:fill="FFFFFF"/>
        <w:autoSpaceDE w:val="0"/>
        <w:autoSpaceDN w:val="0"/>
        <w:adjustRightInd w:val="0"/>
        <w:ind w:firstLine="709"/>
        <w:jc w:val="both"/>
        <w:rPr>
          <w:szCs w:val="28"/>
        </w:rPr>
      </w:pPr>
      <w:r>
        <w:rPr>
          <w:color w:val="000000"/>
        </w:rPr>
        <w:t>4)</w:t>
      </w:r>
      <w:r w:rsidRPr="00A529B2">
        <w:rPr>
          <w:color w:val="000000"/>
        </w:rPr>
        <w:t>смешанная (мажоритарно-пропорциональная) избирательная система</w:t>
      </w:r>
      <w:r>
        <w:rPr>
          <w:color w:val="000000"/>
        </w:rPr>
        <w:t>. При условии, что в соответствии с уставом муниципального образования</w:t>
      </w:r>
      <w:r w:rsidRPr="00A529B2">
        <w:rPr>
          <w:color w:val="000000"/>
        </w:rPr>
        <w:t xml:space="preserve"> не менее 50 процентов депутатов представительного органа муниципального образования, но не менее 15 депутатов должны избираться по единому избирательному округу пропорционально числу голосов избирателей, поданных за списки кандидатов, выдвинутые избирательными объединениями, иные депутаты представительного органа муниципального образования избираются по одномандатным избирательным округам</w:t>
      </w:r>
      <w:r w:rsidRPr="003E3FCA">
        <w:rPr>
          <w:szCs w:val="28"/>
        </w:rPr>
        <w:t>.</w:t>
      </w:r>
      <w:r>
        <w:rPr>
          <w:szCs w:val="28"/>
        </w:rPr>
        <w:t>"</w:t>
      </w:r>
      <w:r w:rsidRPr="003E3FCA">
        <w:rPr>
          <w:szCs w:val="28"/>
        </w:rPr>
        <w:t>;</w:t>
      </w:r>
    </w:p>
    <w:p w:rsidR="00E648C5" w:rsidRDefault="00E648C5" w:rsidP="00E648C5">
      <w:pPr>
        <w:widowControl w:val="0"/>
        <w:shd w:val="clear" w:color="auto" w:fill="FFFFFF"/>
        <w:autoSpaceDE w:val="0"/>
        <w:autoSpaceDN w:val="0"/>
        <w:adjustRightInd w:val="0"/>
        <w:ind w:firstLine="709"/>
        <w:jc w:val="both"/>
        <w:rPr>
          <w:szCs w:val="28"/>
        </w:rPr>
      </w:pPr>
      <w:r w:rsidRPr="003E3FCA">
        <w:rPr>
          <w:szCs w:val="28"/>
        </w:rPr>
        <w:t xml:space="preserve">б)в пункте 1 части 4 слова </w:t>
      </w:r>
      <w:r>
        <w:rPr>
          <w:szCs w:val="28"/>
        </w:rPr>
        <w:t>"</w:t>
      </w:r>
      <w:r w:rsidRPr="003E3FCA">
        <w:rPr>
          <w:szCs w:val="28"/>
        </w:rPr>
        <w:t>пунктом 2 части 1</w:t>
      </w:r>
      <w:r>
        <w:rPr>
          <w:szCs w:val="28"/>
        </w:rPr>
        <w:t>"</w:t>
      </w:r>
      <w:r w:rsidRPr="003E3FCA">
        <w:rPr>
          <w:szCs w:val="28"/>
        </w:rPr>
        <w:t xml:space="preserve"> заменить словами </w:t>
      </w:r>
      <w:r>
        <w:rPr>
          <w:szCs w:val="28"/>
        </w:rPr>
        <w:t>"</w:t>
      </w:r>
      <w:r w:rsidRPr="003E3FCA">
        <w:rPr>
          <w:szCs w:val="28"/>
        </w:rPr>
        <w:t>пунктом 1 части 1</w:t>
      </w:r>
      <w:r>
        <w:rPr>
          <w:szCs w:val="28"/>
        </w:rPr>
        <w:t>"</w:t>
      </w:r>
      <w:r w:rsidRPr="003E3FCA">
        <w:rPr>
          <w:szCs w:val="28"/>
        </w:rPr>
        <w:t>;</w:t>
      </w:r>
    </w:p>
    <w:p w:rsidR="00E648C5" w:rsidRDefault="00E648C5" w:rsidP="00E648C5">
      <w:pPr>
        <w:widowControl w:val="0"/>
        <w:shd w:val="clear" w:color="auto" w:fill="FFFFFF"/>
        <w:autoSpaceDE w:val="0"/>
        <w:autoSpaceDN w:val="0"/>
        <w:adjustRightInd w:val="0"/>
        <w:ind w:firstLine="709"/>
        <w:jc w:val="both"/>
        <w:rPr>
          <w:szCs w:val="28"/>
        </w:rPr>
      </w:pPr>
    </w:p>
    <w:p w:rsidR="00E648C5" w:rsidRPr="003E3FCA" w:rsidRDefault="00E648C5" w:rsidP="00E648C5">
      <w:pPr>
        <w:widowControl w:val="0"/>
        <w:shd w:val="clear" w:color="auto" w:fill="FFFFFF"/>
        <w:autoSpaceDE w:val="0"/>
        <w:autoSpaceDN w:val="0"/>
        <w:adjustRightInd w:val="0"/>
        <w:ind w:firstLine="709"/>
        <w:jc w:val="both"/>
        <w:rPr>
          <w:spacing w:val="-1"/>
          <w:szCs w:val="28"/>
        </w:rPr>
      </w:pPr>
      <w:r>
        <w:rPr>
          <w:spacing w:val="-1"/>
          <w:szCs w:val="28"/>
        </w:rPr>
        <w:lastRenderedPageBreak/>
        <w:t>2</w:t>
      </w:r>
      <w:r w:rsidRPr="003E3FCA">
        <w:rPr>
          <w:spacing w:val="-1"/>
          <w:szCs w:val="28"/>
        </w:rPr>
        <w:t>)часть 26 статьи 32 излож</w:t>
      </w:r>
      <w:r>
        <w:rPr>
          <w:spacing w:val="-1"/>
          <w:szCs w:val="28"/>
        </w:rPr>
        <w:t>ить в следующей редакции</w:t>
      </w:r>
      <w:r w:rsidRPr="003E3FCA">
        <w:rPr>
          <w:spacing w:val="-1"/>
          <w:szCs w:val="28"/>
        </w:rPr>
        <w:t>:</w:t>
      </w:r>
    </w:p>
    <w:p w:rsidR="00E648C5" w:rsidRPr="003E3FCA" w:rsidRDefault="00E648C5" w:rsidP="00E648C5">
      <w:pPr>
        <w:widowControl w:val="0"/>
        <w:shd w:val="clear" w:color="auto" w:fill="FFFFFF"/>
        <w:autoSpaceDE w:val="0"/>
        <w:autoSpaceDN w:val="0"/>
        <w:adjustRightInd w:val="0"/>
        <w:ind w:firstLine="709"/>
        <w:jc w:val="both"/>
        <w:rPr>
          <w:spacing w:val="-1"/>
          <w:szCs w:val="28"/>
        </w:rPr>
      </w:pPr>
      <w:r>
        <w:rPr>
          <w:spacing w:val="-1"/>
          <w:szCs w:val="28"/>
        </w:rPr>
        <w:t>"26.</w:t>
      </w:r>
      <w:r w:rsidRPr="003E3FCA">
        <w:rPr>
          <w:spacing w:val="-1"/>
          <w:szCs w:val="28"/>
        </w:rPr>
        <w:t>Срок полномочий членов избирательной комиссии, действующей на постоянной основе, с правом совещательного голоса, назначенных кандидатами, которые были избраны</w:t>
      </w:r>
      <w:r w:rsidRPr="0080655B">
        <w:rPr>
          <w:spacing w:val="-1"/>
          <w:szCs w:val="28"/>
        </w:rPr>
        <w:t>,</w:t>
      </w:r>
      <w:r w:rsidRPr="003E3FCA">
        <w:rPr>
          <w:spacing w:val="-1"/>
          <w:szCs w:val="28"/>
        </w:rPr>
        <w:t xml:space="preserve"> избирательными объединениями, списки кандидатов которых были допущены к распределению депутатских мандатов</w:t>
      </w:r>
      <w:r>
        <w:rPr>
          <w:spacing w:val="-1"/>
          <w:szCs w:val="28"/>
        </w:rPr>
        <w:t>,</w:t>
      </w:r>
      <w:r w:rsidRPr="003E3FCA">
        <w:rPr>
          <w:spacing w:val="-1"/>
          <w:szCs w:val="28"/>
        </w:rPr>
        <w:t xml:space="preserve"> продолжается до окончания регистрации кандидатов, списков кандидатов на следующих выборах в тот же орган или на ту же должность. Полномочия остальных членов избирательной комиссии, действующей на постоянной основе, членов участковой избирательной комиссии, сформированной в соответствии с пунктом 1 статьи 27 Федерального закона, с правом совещательного голоса прекращаются в день окончания соответствующей избирательной кампании. Полномочия членов иных избирательных комиссий с правом совещательного голоса прекращаются одновременно с прекращением полномочий этих избирательных комиссий. Если кандидату отказано в регистрации, а избирательному объединению в регистрации списка кандидатов либо регистрация кандидата, списка кандидатов аннулирована или отменена, либо кандидат выбыл досрочно по иным основаниям, полномочия членов избирательной комиссии с правом совещательного голоса, назначенных таким кандидатом, избирательным объединением, выдвинувшим такого кандидата, такой список кандидатов, прекращаются соответственно со дня отказа в регистрации, ее аннулирования или отмены, а если решение об отказе в регистрации обжаловано в суд, - со дня вступления в силу решения суда о законности отказа в регистрации либо со дня выбытия кандидата по иным основаниям.</w:t>
      </w:r>
      <w:r>
        <w:rPr>
          <w:spacing w:val="-1"/>
          <w:szCs w:val="28"/>
        </w:rPr>
        <w:t>"</w:t>
      </w:r>
      <w:r w:rsidRPr="003E3FCA">
        <w:rPr>
          <w:spacing w:val="-1"/>
          <w:szCs w:val="28"/>
        </w:rPr>
        <w:t>;</w:t>
      </w:r>
    </w:p>
    <w:p w:rsidR="00E648C5" w:rsidRPr="003E3FCA" w:rsidRDefault="00E648C5" w:rsidP="00E648C5">
      <w:pPr>
        <w:widowControl w:val="0"/>
        <w:shd w:val="clear" w:color="auto" w:fill="FFFFFF"/>
        <w:autoSpaceDE w:val="0"/>
        <w:autoSpaceDN w:val="0"/>
        <w:adjustRightInd w:val="0"/>
        <w:ind w:firstLine="709"/>
        <w:jc w:val="both"/>
        <w:rPr>
          <w:spacing w:val="-1"/>
          <w:szCs w:val="28"/>
        </w:rPr>
      </w:pPr>
      <w:r>
        <w:rPr>
          <w:spacing w:val="-1"/>
          <w:szCs w:val="28"/>
        </w:rPr>
        <w:t>3)</w:t>
      </w:r>
      <w:r w:rsidRPr="003E3FCA">
        <w:rPr>
          <w:spacing w:val="-1"/>
          <w:szCs w:val="28"/>
        </w:rPr>
        <w:t>часть 10 статьи 48 излож</w:t>
      </w:r>
      <w:r>
        <w:rPr>
          <w:spacing w:val="-1"/>
          <w:szCs w:val="28"/>
        </w:rPr>
        <w:t>ить в следующей редакции</w:t>
      </w:r>
      <w:r w:rsidRPr="003E3FCA">
        <w:rPr>
          <w:spacing w:val="-1"/>
          <w:szCs w:val="28"/>
        </w:rPr>
        <w:t>:</w:t>
      </w:r>
    </w:p>
    <w:p w:rsidR="00E648C5" w:rsidRPr="003E3FCA" w:rsidRDefault="00E648C5" w:rsidP="00E648C5">
      <w:pPr>
        <w:widowControl w:val="0"/>
        <w:shd w:val="clear" w:color="auto" w:fill="FFFFFF"/>
        <w:autoSpaceDE w:val="0"/>
        <w:autoSpaceDN w:val="0"/>
        <w:adjustRightInd w:val="0"/>
        <w:ind w:firstLine="709"/>
        <w:jc w:val="both"/>
        <w:rPr>
          <w:spacing w:val="-1"/>
          <w:szCs w:val="28"/>
        </w:rPr>
      </w:pPr>
      <w:r>
        <w:rPr>
          <w:spacing w:val="-1"/>
          <w:szCs w:val="28"/>
        </w:rPr>
        <w:t>"10.</w:t>
      </w:r>
      <w:r w:rsidRPr="003E3FCA">
        <w:rPr>
          <w:spacing w:val="-1"/>
          <w:szCs w:val="28"/>
        </w:rPr>
        <w:t xml:space="preserve">При выявлении неполноты сведений о кандидате, отсутствия каких-либо документов, представление которых в Избирательную комиссию Приморского края для уведомления о выдвижении кандидата и его регистрации предусмотрено Федеральным законом, настоящим Кодексом, или несоблюдения требований Федерального закона, настоящего Кодекса к оформлению документов Избирательная комиссия Приморского края не позднее чем за три дня до дня заседания Избирательной комиссии Приморского края, на котором должен рассматриваться вопрос о регистрации кандидата, извещает об этом кандидата. Не позднее чем за один день до дня заседания Избирательной комиссии Приморского края, на котором должен рассматриваться вопрос о регистрации кандидата, кандидат вправе вносить уточнения и дополнения в документы, содержащие сведения о нем, а избирательное объединение - в документы, содержащие сведения о выдвинутом им кандидате и представленные в соответствии с </w:t>
      </w:r>
      <w:r>
        <w:rPr>
          <w:spacing w:val="-1"/>
          <w:szCs w:val="28"/>
        </w:rPr>
        <w:br/>
      </w:r>
      <w:r w:rsidRPr="003E3FCA">
        <w:rPr>
          <w:spacing w:val="-1"/>
          <w:szCs w:val="28"/>
        </w:rPr>
        <w:t>пунктами 2, 3, 3</w:t>
      </w:r>
      <w:r>
        <w:rPr>
          <w:spacing w:val="-1"/>
          <w:szCs w:val="28"/>
          <w:vertAlign w:val="superscript"/>
        </w:rPr>
        <w:t>1</w:t>
      </w:r>
      <w:r w:rsidRPr="003E3FCA">
        <w:rPr>
          <w:spacing w:val="-1"/>
          <w:szCs w:val="28"/>
        </w:rPr>
        <w:t xml:space="preserve"> статьи 33 Федерального закона, а также в иные документы (за исключением подписных листов с подписями избирателей), представленные в Избирательную комиссию Приморского края для уведомления о выдвижении кандидата и его регистрации, в целях приведения указанных документов в соответствие с требованиями Федерального закона, настоящего Кодекса, в том числе к их оформлению. Кандидат, избирательное объединение, выдвинувшее кандидата, вправе заменить представленный </w:t>
      </w:r>
      <w:r w:rsidRPr="003E3FCA">
        <w:rPr>
          <w:spacing w:val="-1"/>
          <w:szCs w:val="28"/>
        </w:rPr>
        <w:lastRenderedPageBreak/>
        <w:t xml:space="preserve">документ только в случае, если он оформлен с нарушением требований </w:t>
      </w:r>
      <w:r>
        <w:rPr>
          <w:spacing w:val="-1"/>
          <w:szCs w:val="28"/>
        </w:rPr>
        <w:t xml:space="preserve">Федерального </w:t>
      </w:r>
      <w:r w:rsidRPr="003E3FCA">
        <w:rPr>
          <w:spacing w:val="-1"/>
          <w:szCs w:val="28"/>
        </w:rPr>
        <w:t>закона. В случае отсутствия копии какого-либо документа, представление которой предусмотрено пунктом 2</w:t>
      </w:r>
      <w:r>
        <w:rPr>
          <w:spacing w:val="-1"/>
          <w:szCs w:val="28"/>
          <w:vertAlign w:val="superscript"/>
        </w:rPr>
        <w:t>2</w:t>
      </w:r>
      <w:r w:rsidRPr="003E3FCA">
        <w:rPr>
          <w:spacing w:val="-1"/>
          <w:szCs w:val="28"/>
        </w:rPr>
        <w:t xml:space="preserve"> статьи 33 Федерального закона, частью 4 статьи 40 настоящего Кодекса, кандидат, избирательное объединение,</w:t>
      </w:r>
      <w:r w:rsidRPr="003E3FCA">
        <w:rPr>
          <w:sz w:val="20"/>
        </w:rPr>
        <w:t xml:space="preserve"> </w:t>
      </w:r>
      <w:r w:rsidRPr="003E3FCA">
        <w:rPr>
          <w:spacing w:val="-1"/>
          <w:szCs w:val="28"/>
        </w:rPr>
        <w:t>выдвинувшее кандидата, вправе представить ее не позднее чем за один день до дня заседания Избирательной комиссии Приморского края, на котором должен рассматриваться вопрос о регистрации кандидата.</w:t>
      </w:r>
      <w:r>
        <w:rPr>
          <w:spacing w:val="-1"/>
          <w:szCs w:val="28"/>
        </w:rPr>
        <w:t>"</w:t>
      </w:r>
      <w:r w:rsidRPr="003E3FCA">
        <w:rPr>
          <w:spacing w:val="-1"/>
          <w:szCs w:val="28"/>
        </w:rPr>
        <w:t>;</w:t>
      </w:r>
    </w:p>
    <w:p w:rsidR="00E648C5" w:rsidRPr="003E3FCA" w:rsidRDefault="00E648C5" w:rsidP="00E648C5">
      <w:pPr>
        <w:widowControl w:val="0"/>
        <w:shd w:val="clear" w:color="auto" w:fill="FFFFFF"/>
        <w:autoSpaceDE w:val="0"/>
        <w:autoSpaceDN w:val="0"/>
        <w:adjustRightInd w:val="0"/>
        <w:ind w:firstLine="709"/>
        <w:jc w:val="both"/>
        <w:rPr>
          <w:spacing w:val="-1"/>
          <w:szCs w:val="28"/>
        </w:rPr>
      </w:pPr>
      <w:r>
        <w:rPr>
          <w:spacing w:val="-1"/>
          <w:szCs w:val="28"/>
        </w:rPr>
        <w:t>4</w:t>
      </w:r>
      <w:r w:rsidRPr="003E3FCA">
        <w:rPr>
          <w:spacing w:val="-1"/>
          <w:szCs w:val="28"/>
        </w:rPr>
        <w:t>)</w:t>
      </w:r>
      <w:r>
        <w:rPr>
          <w:spacing w:val="-1"/>
          <w:szCs w:val="28"/>
        </w:rPr>
        <w:t>в</w:t>
      </w:r>
      <w:r w:rsidRPr="003E3FCA">
        <w:rPr>
          <w:spacing w:val="-1"/>
          <w:szCs w:val="28"/>
        </w:rPr>
        <w:t xml:space="preserve"> части 5 статьи 67 после слов </w:t>
      </w:r>
      <w:r>
        <w:rPr>
          <w:spacing w:val="-1"/>
          <w:szCs w:val="28"/>
        </w:rPr>
        <w:t>"</w:t>
      </w:r>
      <w:r w:rsidRPr="003E3FCA">
        <w:rPr>
          <w:spacing w:val="-1"/>
          <w:szCs w:val="28"/>
        </w:rPr>
        <w:t>Законодательного Собрания Приморского края,</w:t>
      </w:r>
      <w:r>
        <w:rPr>
          <w:spacing w:val="-1"/>
          <w:szCs w:val="28"/>
        </w:rPr>
        <w:t>"</w:t>
      </w:r>
      <w:r w:rsidRPr="003E3FCA">
        <w:rPr>
          <w:spacing w:val="-1"/>
          <w:szCs w:val="28"/>
        </w:rPr>
        <w:t xml:space="preserve"> дополнить словами </w:t>
      </w:r>
      <w:r>
        <w:rPr>
          <w:spacing w:val="-1"/>
          <w:szCs w:val="28"/>
        </w:rPr>
        <w:t>"</w:t>
      </w:r>
      <w:r w:rsidRPr="003E3FCA">
        <w:rPr>
          <w:spacing w:val="-1"/>
          <w:szCs w:val="28"/>
        </w:rPr>
        <w:t>Губернатора Приморского края,</w:t>
      </w:r>
      <w:r>
        <w:rPr>
          <w:spacing w:val="-1"/>
          <w:szCs w:val="28"/>
        </w:rPr>
        <w:t>"</w:t>
      </w:r>
      <w:r w:rsidRPr="003E3FCA">
        <w:rPr>
          <w:spacing w:val="-1"/>
          <w:szCs w:val="28"/>
        </w:rPr>
        <w:t>;</w:t>
      </w:r>
    </w:p>
    <w:p w:rsidR="00E648C5" w:rsidRPr="003E3FCA" w:rsidRDefault="00E648C5" w:rsidP="00E648C5">
      <w:pPr>
        <w:widowControl w:val="0"/>
        <w:shd w:val="clear" w:color="auto" w:fill="FFFFFF"/>
        <w:autoSpaceDE w:val="0"/>
        <w:autoSpaceDN w:val="0"/>
        <w:adjustRightInd w:val="0"/>
        <w:ind w:firstLine="709"/>
        <w:jc w:val="both"/>
        <w:rPr>
          <w:spacing w:val="-1"/>
          <w:szCs w:val="28"/>
        </w:rPr>
      </w:pPr>
      <w:r>
        <w:rPr>
          <w:spacing w:val="-1"/>
          <w:szCs w:val="28"/>
        </w:rPr>
        <w:t>5</w:t>
      </w:r>
      <w:r w:rsidRPr="003E3FCA">
        <w:rPr>
          <w:spacing w:val="-1"/>
          <w:szCs w:val="28"/>
        </w:rPr>
        <w:t xml:space="preserve">)в пункте 1 части 2 статьи 68 слова </w:t>
      </w:r>
      <w:r>
        <w:rPr>
          <w:spacing w:val="-1"/>
          <w:szCs w:val="28"/>
        </w:rPr>
        <w:t>"</w:t>
      </w:r>
      <w:r w:rsidRPr="003E3FCA">
        <w:rPr>
          <w:spacing w:val="-1"/>
          <w:szCs w:val="28"/>
        </w:rPr>
        <w:t>, а также на оплату питания в день голосования членов избирательных комиссий с правом решающего голоса</w:t>
      </w:r>
      <w:r>
        <w:rPr>
          <w:spacing w:val="-1"/>
          <w:szCs w:val="28"/>
        </w:rPr>
        <w:t>"</w:t>
      </w:r>
      <w:r w:rsidRPr="003E3FCA">
        <w:rPr>
          <w:spacing w:val="-1"/>
          <w:szCs w:val="28"/>
        </w:rPr>
        <w:t xml:space="preserve"> исключить;</w:t>
      </w:r>
    </w:p>
    <w:p w:rsidR="00E648C5" w:rsidRPr="003E3FCA" w:rsidRDefault="00E648C5" w:rsidP="00E648C5">
      <w:pPr>
        <w:widowControl w:val="0"/>
        <w:shd w:val="clear" w:color="auto" w:fill="FFFFFF"/>
        <w:autoSpaceDE w:val="0"/>
        <w:autoSpaceDN w:val="0"/>
        <w:adjustRightInd w:val="0"/>
        <w:ind w:firstLine="709"/>
        <w:jc w:val="both"/>
        <w:rPr>
          <w:spacing w:val="-1"/>
          <w:szCs w:val="28"/>
        </w:rPr>
      </w:pPr>
      <w:r>
        <w:rPr>
          <w:spacing w:val="-1"/>
          <w:szCs w:val="28"/>
        </w:rPr>
        <w:t>6</w:t>
      </w:r>
      <w:r w:rsidRPr="003E3FCA">
        <w:rPr>
          <w:spacing w:val="-1"/>
          <w:szCs w:val="28"/>
        </w:rPr>
        <w:t xml:space="preserve">)в части 11 статьи 77 слова </w:t>
      </w:r>
      <w:r>
        <w:rPr>
          <w:spacing w:val="-1"/>
          <w:szCs w:val="28"/>
        </w:rPr>
        <w:t>"</w:t>
      </w:r>
      <w:r w:rsidRPr="003E3FCA">
        <w:rPr>
          <w:spacing w:val="-1"/>
          <w:szCs w:val="28"/>
        </w:rPr>
        <w:t>частью 13 статьи 75</w:t>
      </w:r>
      <w:r>
        <w:rPr>
          <w:spacing w:val="-1"/>
          <w:szCs w:val="28"/>
        </w:rPr>
        <w:t>"</w:t>
      </w:r>
      <w:r w:rsidRPr="003E3FCA">
        <w:rPr>
          <w:spacing w:val="-1"/>
          <w:szCs w:val="28"/>
        </w:rPr>
        <w:t xml:space="preserve"> заменить словами</w:t>
      </w:r>
      <w:r>
        <w:rPr>
          <w:spacing w:val="-1"/>
          <w:szCs w:val="28"/>
        </w:rPr>
        <w:t xml:space="preserve"> "</w:t>
      </w:r>
      <w:r w:rsidRPr="003E3FCA">
        <w:rPr>
          <w:spacing w:val="-1"/>
          <w:szCs w:val="28"/>
        </w:rPr>
        <w:t>частью 12 статьи 75</w:t>
      </w:r>
      <w:r>
        <w:rPr>
          <w:spacing w:val="-1"/>
          <w:szCs w:val="28"/>
        </w:rPr>
        <w:t>".</w:t>
      </w:r>
    </w:p>
    <w:p w:rsidR="00E648C5" w:rsidRPr="003E3FCA" w:rsidRDefault="00E648C5" w:rsidP="00E648C5">
      <w:pPr>
        <w:widowControl w:val="0"/>
        <w:shd w:val="clear" w:color="auto" w:fill="FFFFFF"/>
        <w:autoSpaceDE w:val="0"/>
        <w:autoSpaceDN w:val="0"/>
        <w:adjustRightInd w:val="0"/>
        <w:ind w:firstLine="426"/>
        <w:jc w:val="both"/>
        <w:rPr>
          <w:spacing w:val="-1"/>
          <w:szCs w:val="28"/>
        </w:rPr>
      </w:pPr>
    </w:p>
    <w:p w:rsidR="00E648C5" w:rsidRPr="003E3FCA" w:rsidRDefault="00E648C5" w:rsidP="00E648C5">
      <w:pPr>
        <w:widowControl w:val="0"/>
        <w:shd w:val="clear" w:color="auto" w:fill="FFFFFF"/>
        <w:autoSpaceDE w:val="0"/>
        <w:autoSpaceDN w:val="0"/>
        <w:adjustRightInd w:val="0"/>
        <w:ind w:firstLine="709"/>
        <w:jc w:val="both"/>
        <w:rPr>
          <w:spacing w:val="-1"/>
          <w:szCs w:val="28"/>
        </w:rPr>
      </w:pPr>
      <w:r w:rsidRPr="003E3FCA">
        <w:rPr>
          <w:spacing w:val="-1"/>
          <w:szCs w:val="28"/>
        </w:rPr>
        <w:t>СТАТЬЯ 2.</w:t>
      </w:r>
    </w:p>
    <w:p w:rsidR="00E648C5" w:rsidRPr="003E3FCA" w:rsidRDefault="00E648C5" w:rsidP="00E648C5">
      <w:pPr>
        <w:widowControl w:val="0"/>
        <w:shd w:val="clear" w:color="auto" w:fill="FFFFFF"/>
        <w:autoSpaceDE w:val="0"/>
        <w:autoSpaceDN w:val="0"/>
        <w:adjustRightInd w:val="0"/>
        <w:ind w:firstLine="709"/>
        <w:jc w:val="both"/>
        <w:rPr>
          <w:szCs w:val="28"/>
        </w:rPr>
      </w:pPr>
      <w:r w:rsidRPr="003E3FCA">
        <w:rPr>
          <w:spacing w:val="-1"/>
          <w:szCs w:val="28"/>
        </w:rPr>
        <w:t xml:space="preserve">Настоящий </w:t>
      </w:r>
      <w:r>
        <w:rPr>
          <w:spacing w:val="-1"/>
          <w:szCs w:val="28"/>
        </w:rPr>
        <w:t>З</w:t>
      </w:r>
      <w:r w:rsidRPr="003E3FCA">
        <w:rPr>
          <w:spacing w:val="-1"/>
          <w:szCs w:val="28"/>
        </w:rPr>
        <w:t xml:space="preserve">акон вступает в силу со дня его официального опубликования. </w:t>
      </w:r>
    </w:p>
    <w:p w:rsidR="00E648C5" w:rsidRPr="00F06A5D" w:rsidRDefault="00E648C5" w:rsidP="00E648C5">
      <w:pPr>
        <w:widowControl w:val="0"/>
        <w:shd w:val="clear" w:color="auto" w:fill="FFFFFF"/>
        <w:autoSpaceDE w:val="0"/>
        <w:autoSpaceDN w:val="0"/>
        <w:adjustRightInd w:val="0"/>
        <w:ind w:firstLine="426"/>
        <w:jc w:val="both"/>
        <w:rPr>
          <w:szCs w:val="28"/>
        </w:rPr>
      </w:pPr>
    </w:p>
    <w:p w:rsidR="00E648C5" w:rsidRDefault="00E648C5" w:rsidP="00E648C5">
      <w:pPr>
        <w:widowControl w:val="0"/>
        <w:shd w:val="clear" w:color="auto" w:fill="FFFFFF"/>
        <w:autoSpaceDE w:val="0"/>
        <w:autoSpaceDN w:val="0"/>
        <w:adjustRightInd w:val="0"/>
        <w:jc w:val="both"/>
        <w:rPr>
          <w:szCs w:val="28"/>
        </w:rPr>
      </w:pPr>
    </w:p>
    <w:p w:rsidR="00E648C5" w:rsidRDefault="00E648C5" w:rsidP="00E648C5">
      <w:pPr>
        <w:widowControl w:val="0"/>
        <w:shd w:val="clear" w:color="auto" w:fill="FFFFFF"/>
        <w:autoSpaceDE w:val="0"/>
        <w:autoSpaceDN w:val="0"/>
        <w:adjustRightInd w:val="0"/>
        <w:jc w:val="both"/>
        <w:rPr>
          <w:szCs w:val="28"/>
        </w:rPr>
      </w:pPr>
    </w:p>
    <w:p w:rsidR="00E648C5" w:rsidRDefault="00E648C5" w:rsidP="00E648C5">
      <w:pPr>
        <w:widowControl w:val="0"/>
        <w:shd w:val="clear" w:color="auto" w:fill="FFFFFF"/>
        <w:autoSpaceDE w:val="0"/>
        <w:autoSpaceDN w:val="0"/>
        <w:adjustRightInd w:val="0"/>
        <w:jc w:val="both"/>
        <w:rPr>
          <w:szCs w:val="28"/>
        </w:rPr>
      </w:pPr>
      <w:r w:rsidRPr="00F06A5D">
        <w:rPr>
          <w:szCs w:val="28"/>
        </w:rPr>
        <w:t xml:space="preserve">Губернатор края                                                    </w:t>
      </w:r>
      <w:r>
        <w:rPr>
          <w:szCs w:val="28"/>
        </w:rPr>
        <w:t xml:space="preserve">                    </w:t>
      </w:r>
      <w:r w:rsidRPr="00F06A5D">
        <w:rPr>
          <w:szCs w:val="28"/>
        </w:rPr>
        <w:t xml:space="preserve">      О.Н. Кожемяко</w:t>
      </w:r>
    </w:p>
    <w:p w:rsidR="00A64034" w:rsidRDefault="00A64034" w:rsidP="00E648C5">
      <w:pPr>
        <w:widowControl w:val="0"/>
        <w:shd w:val="clear" w:color="auto" w:fill="FFFFFF"/>
        <w:autoSpaceDE w:val="0"/>
        <w:autoSpaceDN w:val="0"/>
        <w:adjustRightInd w:val="0"/>
        <w:jc w:val="both"/>
        <w:rPr>
          <w:szCs w:val="28"/>
        </w:rPr>
      </w:pPr>
    </w:p>
    <w:p w:rsidR="00A64034" w:rsidRDefault="00A64034" w:rsidP="00E648C5">
      <w:pPr>
        <w:widowControl w:val="0"/>
        <w:shd w:val="clear" w:color="auto" w:fill="FFFFFF"/>
        <w:autoSpaceDE w:val="0"/>
        <w:autoSpaceDN w:val="0"/>
        <w:adjustRightInd w:val="0"/>
        <w:jc w:val="both"/>
        <w:rPr>
          <w:szCs w:val="28"/>
        </w:rPr>
      </w:pPr>
      <w:bookmarkStart w:id="0" w:name="_GoBack"/>
      <w:r>
        <w:rPr>
          <w:szCs w:val="28"/>
        </w:rPr>
        <w:t>г. Владивосток</w:t>
      </w:r>
    </w:p>
    <w:p w:rsidR="00A64034" w:rsidRDefault="00A64034" w:rsidP="00E648C5">
      <w:pPr>
        <w:widowControl w:val="0"/>
        <w:shd w:val="clear" w:color="auto" w:fill="FFFFFF"/>
        <w:autoSpaceDE w:val="0"/>
        <w:autoSpaceDN w:val="0"/>
        <w:adjustRightInd w:val="0"/>
        <w:jc w:val="both"/>
        <w:rPr>
          <w:szCs w:val="28"/>
        </w:rPr>
      </w:pPr>
      <w:r>
        <w:rPr>
          <w:szCs w:val="28"/>
        </w:rPr>
        <w:t>29 апреля 2019 года</w:t>
      </w:r>
    </w:p>
    <w:p w:rsidR="00A64034" w:rsidRDefault="00A64034" w:rsidP="00E648C5">
      <w:pPr>
        <w:widowControl w:val="0"/>
        <w:shd w:val="clear" w:color="auto" w:fill="FFFFFF"/>
        <w:autoSpaceDE w:val="0"/>
        <w:autoSpaceDN w:val="0"/>
        <w:adjustRightInd w:val="0"/>
        <w:jc w:val="both"/>
        <w:rPr>
          <w:szCs w:val="28"/>
        </w:rPr>
      </w:pPr>
      <w:r>
        <w:rPr>
          <w:szCs w:val="28"/>
        </w:rPr>
        <w:t>№ 480-КЗ</w:t>
      </w:r>
      <w:bookmarkEnd w:id="0"/>
    </w:p>
    <w:p w:rsidR="00E648C5" w:rsidRDefault="00E648C5" w:rsidP="00E648C5">
      <w:pPr>
        <w:widowControl w:val="0"/>
        <w:shd w:val="clear" w:color="auto" w:fill="FFFFFF"/>
        <w:autoSpaceDE w:val="0"/>
        <w:autoSpaceDN w:val="0"/>
        <w:adjustRightInd w:val="0"/>
        <w:ind w:firstLine="709"/>
        <w:jc w:val="both"/>
        <w:rPr>
          <w:szCs w:val="28"/>
        </w:rPr>
      </w:pPr>
    </w:p>
    <w:p w:rsidR="00E648C5" w:rsidRDefault="00E648C5" w:rsidP="00E648C5">
      <w:pPr>
        <w:autoSpaceDE w:val="0"/>
        <w:autoSpaceDN w:val="0"/>
        <w:adjustRightInd w:val="0"/>
        <w:jc w:val="both"/>
        <w:rPr>
          <w:rFonts w:eastAsia="Calibri"/>
          <w:szCs w:val="28"/>
          <w:lang w:eastAsia="en-US"/>
        </w:rPr>
      </w:pPr>
    </w:p>
    <w:p w:rsidR="00E648C5" w:rsidRDefault="00E648C5" w:rsidP="00E648C5">
      <w:pPr>
        <w:autoSpaceDE w:val="0"/>
        <w:autoSpaceDN w:val="0"/>
        <w:adjustRightInd w:val="0"/>
        <w:jc w:val="both"/>
        <w:rPr>
          <w:rFonts w:eastAsia="Calibri"/>
          <w:szCs w:val="28"/>
          <w:lang w:eastAsia="en-US"/>
        </w:rPr>
      </w:pPr>
    </w:p>
    <w:p w:rsidR="00BE0544" w:rsidRDefault="00BE0544" w:rsidP="00347DEE"/>
    <w:sectPr w:rsidR="00BE0544" w:rsidSect="00E648C5">
      <w:headerReference w:type="default" r:id="rId8"/>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1CDD" w:rsidRDefault="00831CDD">
      <w:r>
        <w:separator/>
      </w:r>
    </w:p>
  </w:endnote>
  <w:endnote w:type="continuationSeparator" w:id="0">
    <w:p w:rsidR="00831CDD" w:rsidRDefault="00831C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1CDD" w:rsidRDefault="00831CDD">
      <w:r>
        <w:separator/>
      </w:r>
    </w:p>
  </w:footnote>
  <w:footnote w:type="continuationSeparator" w:id="0">
    <w:p w:rsidR="00831CDD" w:rsidRDefault="00831C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675" w:rsidRDefault="00E648C5" w:rsidP="00E648C5">
    <w:pPr>
      <w:pStyle w:val="a3"/>
      <w:jc w:val="center"/>
    </w:pPr>
    <w:r>
      <w:fldChar w:fldCharType="begin"/>
    </w:r>
    <w:r>
      <w:instrText>PAGE   \* MERGEFORMAT</w:instrText>
    </w:r>
    <w:r>
      <w:fldChar w:fldCharType="separate"/>
    </w:r>
    <w:r w:rsidR="00A64034">
      <w:rPr>
        <w:noProof/>
      </w:rPr>
      <w:t>3</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648C5"/>
    <w:rsid w:val="0003291F"/>
    <w:rsid w:val="00070CED"/>
    <w:rsid w:val="00347DEE"/>
    <w:rsid w:val="00357555"/>
    <w:rsid w:val="00380EE1"/>
    <w:rsid w:val="003A180C"/>
    <w:rsid w:val="003B26E7"/>
    <w:rsid w:val="0047435B"/>
    <w:rsid w:val="005A2827"/>
    <w:rsid w:val="006E2ABA"/>
    <w:rsid w:val="00831CDD"/>
    <w:rsid w:val="00832425"/>
    <w:rsid w:val="00A64034"/>
    <w:rsid w:val="00AB70F9"/>
    <w:rsid w:val="00AC3156"/>
    <w:rsid w:val="00AC31EC"/>
    <w:rsid w:val="00AF3517"/>
    <w:rsid w:val="00B14397"/>
    <w:rsid w:val="00BC0675"/>
    <w:rsid w:val="00BE0544"/>
    <w:rsid w:val="00D102A9"/>
    <w:rsid w:val="00D34604"/>
    <w:rsid w:val="00DB61CE"/>
    <w:rsid w:val="00E34273"/>
    <w:rsid w:val="00E60B2A"/>
    <w:rsid w:val="00E648C5"/>
    <w:rsid w:val="00F23036"/>
    <w:rsid w:val="00F704C7"/>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02C006"/>
  <w15:docId w15:val="{0653AF79-D589-45E3-8806-DFDB23F50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a4">
    <w:name w:val="Верхний колонтитул Знак"/>
    <w:link w:val="a3"/>
    <w:uiPriority w:val="99"/>
    <w:rsid w:val="00E648C5"/>
    <w:rPr>
      <w:sz w:val="28"/>
    </w:rPr>
  </w:style>
  <w:style w:type="paragraph" w:styleId="a6">
    <w:name w:val="Balloon Text"/>
    <w:basedOn w:val="a"/>
    <w:link w:val="a7"/>
    <w:semiHidden/>
    <w:unhideWhenUsed/>
    <w:rsid w:val="00E648C5"/>
    <w:rPr>
      <w:rFonts w:ascii="Segoe UI" w:hAnsi="Segoe UI" w:cs="Segoe UI"/>
      <w:sz w:val="18"/>
      <w:szCs w:val="18"/>
    </w:rPr>
  </w:style>
  <w:style w:type="character" w:customStyle="1" w:styleId="a7">
    <w:name w:val="Текст выноски Знак"/>
    <w:link w:val="a6"/>
    <w:semiHidden/>
    <w:rsid w:val="00E648C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76;&#1086;&#1082;&#1091;&#1084;&#1077;&#1085;&#1090;&#1099;\&#1052;&#1086;&#1080;%20&#1096;&#1072;&#1073;&#1083;&#1086;&#1085;&#1099;\&#1041;&#1083;&#1072;&#1085;&#1082;%20&#1079;&#1072;&#1082;&#1086;&#1085;&#1072;%20&#1055;&#1088;&#1080;&#1084;&#1086;&#1088;&#1089;&#1082;&#1086;&#1075;&#1086;%20&#1082;&#1088;&#1072;&#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3</Pages>
  <Words>923</Words>
  <Characters>5266</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6177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Егупова Марина Анатольевна</dc:creator>
  <cp:lastModifiedBy>Егупова Марина Анатольевна</cp:lastModifiedBy>
  <cp:revision>2</cp:revision>
  <cp:lastPrinted>2019-04-23T05:42:00Z</cp:lastPrinted>
  <dcterms:created xsi:type="dcterms:W3CDTF">2019-04-29T05:24:00Z</dcterms:created>
  <dcterms:modified xsi:type="dcterms:W3CDTF">2019-04-29T05:24:00Z</dcterms:modified>
</cp:coreProperties>
</file>