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2193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866E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866EC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866EC" w:rsidRPr="005866EC">
              <w:rPr>
                <w:szCs w:val="28"/>
              </w:rPr>
              <w:t>1435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866EC" w:rsidRDefault="005866EC" w:rsidP="005866EC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>
              <w:br/>
              <w:t xml:space="preserve">от </w:t>
            </w:r>
            <w:r w:rsidRPr="00B97253">
              <w:rPr>
                <w:rFonts w:eastAsia="Calibri"/>
                <w:szCs w:val="22"/>
                <w:lang w:eastAsia="en-US"/>
              </w:rPr>
              <w:t>2</w:t>
            </w:r>
            <w:r>
              <w:rPr>
                <w:rFonts w:eastAsia="Calibri"/>
                <w:szCs w:val="22"/>
                <w:lang w:eastAsia="en-US"/>
              </w:rPr>
              <w:t>5</w:t>
            </w:r>
            <w:r w:rsidRPr="00B97253">
              <w:rPr>
                <w:rFonts w:eastAsia="Calibri"/>
                <w:szCs w:val="22"/>
                <w:lang w:eastAsia="en-US"/>
              </w:rPr>
              <w:t>.07.201</w:t>
            </w:r>
            <w:r>
              <w:rPr>
                <w:rFonts w:eastAsia="Calibri"/>
                <w:szCs w:val="22"/>
                <w:lang w:eastAsia="en-US"/>
              </w:rPr>
              <w:t>8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№ </w:t>
            </w:r>
            <w:r>
              <w:rPr>
                <w:rFonts w:eastAsia="Calibri"/>
                <w:szCs w:val="22"/>
                <w:lang w:eastAsia="en-US"/>
              </w:rPr>
              <w:t>974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"Об утверждении сметы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>расходов Законодательного Собрания Приморского края на 201</w:t>
            </w:r>
            <w:r>
              <w:rPr>
                <w:rFonts w:eastAsia="Calibri"/>
                <w:szCs w:val="22"/>
                <w:lang w:eastAsia="en-US"/>
              </w:rPr>
              <w:t>9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год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>и плановый период 20</w:t>
            </w:r>
            <w:r>
              <w:rPr>
                <w:rFonts w:eastAsia="Calibri"/>
                <w:szCs w:val="22"/>
                <w:lang w:eastAsia="en-US"/>
              </w:rPr>
              <w:t>20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и </w:t>
            </w:r>
            <w:r>
              <w:rPr>
                <w:rFonts w:eastAsia="Calibri"/>
                <w:szCs w:val="22"/>
                <w:lang w:eastAsia="en-US"/>
              </w:rPr>
              <w:br/>
            </w:r>
            <w:r w:rsidRPr="00B97253">
              <w:rPr>
                <w:rFonts w:eastAsia="Calibri"/>
                <w:szCs w:val="22"/>
                <w:lang w:eastAsia="en-US"/>
              </w:rPr>
              <w:t>202</w:t>
            </w:r>
            <w:r>
              <w:rPr>
                <w:rFonts w:eastAsia="Calibri"/>
                <w:szCs w:val="22"/>
                <w:lang w:eastAsia="en-US"/>
              </w:rPr>
              <w:t>1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годов</w:t>
            </w:r>
            <w:r>
              <w:t>"</w:t>
            </w:r>
          </w:p>
        </w:tc>
      </w:tr>
    </w:tbl>
    <w:p w:rsidR="000B3FB2" w:rsidRDefault="000B3FB2"/>
    <w:p w:rsidR="005866EC" w:rsidRDefault="005866EC" w:rsidP="005866E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866EC" w:rsidRDefault="005866EC" w:rsidP="005866EC">
      <w:pPr>
        <w:pStyle w:val="a3"/>
        <w:tabs>
          <w:tab w:val="clear" w:pos="4153"/>
          <w:tab w:val="clear" w:pos="8306"/>
        </w:tabs>
      </w:pPr>
    </w:p>
    <w:p w:rsidR="005866EC" w:rsidRDefault="005866EC" w:rsidP="005866E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866EC" w:rsidRDefault="005866EC" w:rsidP="005866EC">
      <w:pPr>
        <w:pStyle w:val="a3"/>
        <w:tabs>
          <w:tab w:val="clear" w:pos="4153"/>
          <w:tab w:val="clear" w:pos="8306"/>
        </w:tabs>
      </w:pPr>
    </w:p>
    <w:p w:rsidR="005866EC" w:rsidRDefault="005866EC" w:rsidP="005866EC">
      <w:pPr>
        <w:autoSpaceDE w:val="0"/>
        <w:autoSpaceDN w:val="0"/>
        <w:adjustRightInd w:val="0"/>
        <w:ind w:firstLine="709"/>
        <w:jc w:val="both"/>
      </w:pPr>
      <w:r>
        <w:t xml:space="preserve">1.Внести </w:t>
      </w:r>
      <w:r w:rsidRPr="0059627C">
        <w:t>в постановлени</w:t>
      </w:r>
      <w:r>
        <w:t>е</w:t>
      </w:r>
      <w:r w:rsidRPr="0059627C">
        <w:t xml:space="preserve"> Законодательного Собрания Приморского края</w:t>
      </w:r>
      <w:r>
        <w:t xml:space="preserve"> от </w:t>
      </w:r>
      <w:r w:rsidRPr="00B97253">
        <w:rPr>
          <w:rFonts w:eastAsia="Calibri"/>
          <w:szCs w:val="22"/>
          <w:lang w:eastAsia="en-US"/>
        </w:rPr>
        <w:t>2</w:t>
      </w:r>
      <w:r>
        <w:rPr>
          <w:rFonts w:eastAsia="Calibri"/>
          <w:szCs w:val="22"/>
          <w:lang w:eastAsia="en-US"/>
        </w:rPr>
        <w:t>5</w:t>
      </w:r>
      <w:r w:rsidRPr="00B97253">
        <w:rPr>
          <w:rFonts w:eastAsia="Calibri"/>
          <w:szCs w:val="22"/>
          <w:lang w:eastAsia="en-US"/>
        </w:rPr>
        <w:t>.07.201</w:t>
      </w:r>
      <w:r>
        <w:rPr>
          <w:rFonts w:eastAsia="Calibri"/>
          <w:szCs w:val="22"/>
          <w:lang w:eastAsia="en-US"/>
        </w:rPr>
        <w:t>8</w:t>
      </w:r>
      <w:r w:rsidRPr="00B97253">
        <w:rPr>
          <w:rFonts w:eastAsia="Calibri"/>
          <w:szCs w:val="22"/>
          <w:lang w:eastAsia="en-US"/>
        </w:rPr>
        <w:t xml:space="preserve"> № </w:t>
      </w:r>
      <w:r>
        <w:rPr>
          <w:rFonts w:eastAsia="Calibri"/>
          <w:szCs w:val="22"/>
          <w:lang w:eastAsia="en-US"/>
        </w:rPr>
        <w:t>974</w:t>
      </w:r>
      <w:r w:rsidRPr="00B97253">
        <w:rPr>
          <w:rFonts w:eastAsia="Calibri"/>
          <w:szCs w:val="22"/>
          <w:lang w:eastAsia="en-US"/>
        </w:rPr>
        <w:t xml:space="preserve"> "Об утверждении сметы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расходов Законодательного Собрания Приморского края на 201</w:t>
      </w:r>
      <w:r>
        <w:rPr>
          <w:rFonts w:eastAsia="Calibri"/>
          <w:szCs w:val="22"/>
          <w:lang w:eastAsia="en-US"/>
        </w:rPr>
        <w:t>9</w:t>
      </w:r>
      <w:r w:rsidRPr="00B97253">
        <w:rPr>
          <w:rFonts w:eastAsia="Calibri"/>
          <w:szCs w:val="22"/>
          <w:lang w:eastAsia="en-US"/>
        </w:rPr>
        <w:t xml:space="preserve"> год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и плановый период 20</w:t>
      </w:r>
      <w:r>
        <w:rPr>
          <w:rFonts w:eastAsia="Calibri"/>
          <w:szCs w:val="22"/>
          <w:lang w:eastAsia="en-US"/>
        </w:rPr>
        <w:t>20</w:t>
      </w:r>
      <w:r w:rsidRPr="00B97253">
        <w:rPr>
          <w:rFonts w:eastAsia="Calibri"/>
          <w:szCs w:val="22"/>
          <w:lang w:eastAsia="en-US"/>
        </w:rPr>
        <w:t xml:space="preserve"> и 202</w:t>
      </w:r>
      <w:r>
        <w:rPr>
          <w:rFonts w:eastAsia="Calibri"/>
          <w:szCs w:val="22"/>
          <w:lang w:eastAsia="en-US"/>
        </w:rPr>
        <w:t>1</w:t>
      </w:r>
      <w:r w:rsidRPr="00B97253">
        <w:rPr>
          <w:rFonts w:eastAsia="Calibri"/>
          <w:szCs w:val="22"/>
          <w:lang w:eastAsia="en-US"/>
        </w:rPr>
        <w:t xml:space="preserve"> годов</w:t>
      </w:r>
      <w:r>
        <w:t xml:space="preserve">" (Ведомости Законодательного Собрания Приморского края, 2018, № 63, стр. 62, № 78, стр. 38) следующие изменения: </w:t>
      </w:r>
    </w:p>
    <w:p w:rsidR="005866EC" w:rsidRDefault="005866EC" w:rsidP="005866EC">
      <w:pPr>
        <w:autoSpaceDE w:val="0"/>
        <w:autoSpaceDN w:val="0"/>
        <w:adjustRightInd w:val="0"/>
        <w:ind w:right="-2" w:firstLine="709"/>
        <w:jc w:val="both"/>
      </w:pPr>
      <w:r>
        <w:t xml:space="preserve">смету расходов Законодательного Собрания Приморского края на </w:t>
      </w:r>
      <w:r>
        <w:br/>
        <w:t>2019 год и плановый период 2020 и 2021 годов изложить в следующей редакции:</w:t>
      </w:r>
    </w:p>
    <w:p w:rsidR="005866EC" w:rsidRPr="00D03920" w:rsidRDefault="005866EC" w:rsidP="005866EC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t xml:space="preserve">                                               </w:t>
      </w:r>
      <w:r w:rsidRPr="00D03920">
        <w:rPr>
          <w:szCs w:val="28"/>
        </w:rPr>
        <w:t>"Утверждена</w:t>
      </w:r>
    </w:p>
    <w:p w:rsidR="005866EC" w:rsidRPr="00D03920" w:rsidRDefault="005866EC" w:rsidP="005866EC">
      <w:pPr>
        <w:ind w:left="5954"/>
        <w:rPr>
          <w:szCs w:val="28"/>
        </w:rPr>
      </w:pPr>
      <w:r w:rsidRPr="00D03920">
        <w:rPr>
          <w:szCs w:val="28"/>
        </w:rPr>
        <w:t xml:space="preserve">постановлением </w:t>
      </w:r>
    </w:p>
    <w:p w:rsidR="005866EC" w:rsidRPr="00D03920" w:rsidRDefault="005866EC" w:rsidP="005866EC">
      <w:pPr>
        <w:ind w:left="5954" w:right="-285"/>
        <w:rPr>
          <w:szCs w:val="28"/>
        </w:rPr>
      </w:pPr>
      <w:r w:rsidRPr="00D03920">
        <w:rPr>
          <w:szCs w:val="28"/>
        </w:rPr>
        <w:t xml:space="preserve">Законодательного Собрания </w:t>
      </w:r>
      <w:r>
        <w:rPr>
          <w:szCs w:val="28"/>
        </w:rPr>
        <w:br/>
      </w:r>
      <w:r w:rsidRPr="00D03920">
        <w:rPr>
          <w:szCs w:val="28"/>
        </w:rPr>
        <w:t>Приморского края</w:t>
      </w:r>
    </w:p>
    <w:p w:rsidR="005866EC" w:rsidRDefault="005866EC" w:rsidP="005866EC">
      <w:pPr>
        <w:ind w:left="5954"/>
        <w:rPr>
          <w:szCs w:val="28"/>
        </w:rPr>
      </w:pPr>
      <w:r>
        <w:rPr>
          <w:szCs w:val="28"/>
        </w:rPr>
        <w:t xml:space="preserve">от </w:t>
      </w:r>
      <w:r w:rsidRPr="00B97253">
        <w:rPr>
          <w:rFonts w:eastAsia="Calibri"/>
          <w:szCs w:val="22"/>
          <w:lang w:eastAsia="en-US"/>
        </w:rPr>
        <w:t>2</w:t>
      </w:r>
      <w:r>
        <w:rPr>
          <w:rFonts w:eastAsia="Calibri"/>
          <w:szCs w:val="22"/>
          <w:lang w:eastAsia="en-US"/>
        </w:rPr>
        <w:t>5</w:t>
      </w:r>
      <w:r w:rsidRPr="00B97253">
        <w:rPr>
          <w:rFonts w:eastAsia="Calibri"/>
          <w:szCs w:val="22"/>
          <w:lang w:eastAsia="en-US"/>
        </w:rPr>
        <w:t>.07.201</w:t>
      </w:r>
      <w:r>
        <w:rPr>
          <w:rFonts w:eastAsia="Calibri"/>
          <w:szCs w:val="22"/>
          <w:lang w:eastAsia="en-US"/>
        </w:rPr>
        <w:t>8</w:t>
      </w:r>
      <w:r w:rsidRPr="00B97253">
        <w:rPr>
          <w:rFonts w:eastAsia="Calibri"/>
          <w:szCs w:val="22"/>
          <w:lang w:eastAsia="en-US"/>
        </w:rPr>
        <w:t xml:space="preserve"> № </w:t>
      </w:r>
      <w:r>
        <w:rPr>
          <w:rFonts w:eastAsia="Calibri"/>
          <w:szCs w:val="22"/>
          <w:lang w:eastAsia="en-US"/>
        </w:rPr>
        <w:t>974</w:t>
      </w:r>
    </w:p>
    <w:p w:rsidR="005866EC" w:rsidRPr="00D03920" w:rsidRDefault="005866EC" w:rsidP="005866EC">
      <w:pPr>
        <w:ind w:left="5954"/>
        <w:rPr>
          <w:szCs w:val="28"/>
        </w:rPr>
      </w:pPr>
    </w:p>
    <w:p w:rsidR="005866EC" w:rsidRDefault="005866EC" w:rsidP="005866EC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D03920">
        <w:rPr>
          <w:szCs w:val="28"/>
        </w:rPr>
        <w:t xml:space="preserve">Смета расходов Законодательного Собрания Приморского края </w:t>
      </w:r>
      <w:r>
        <w:rPr>
          <w:szCs w:val="28"/>
        </w:rPr>
        <w:br/>
      </w:r>
      <w:r w:rsidRPr="00D03920">
        <w:rPr>
          <w:szCs w:val="28"/>
        </w:rPr>
        <w:t>на 201</w:t>
      </w:r>
      <w:r>
        <w:rPr>
          <w:szCs w:val="28"/>
        </w:rPr>
        <w:t>9</w:t>
      </w:r>
      <w:r w:rsidRPr="00D03920">
        <w:rPr>
          <w:szCs w:val="28"/>
        </w:rPr>
        <w:t xml:space="preserve"> год </w:t>
      </w:r>
      <w:r w:rsidRPr="00DB766D">
        <w:rPr>
          <w:szCs w:val="28"/>
        </w:rPr>
        <w:t>и плановый период 20</w:t>
      </w:r>
      <w:r>
        <w:rPr>
          <w:szCs w:val="28"/>
        </w:rPr>
        <w:t>20</w:t>
      </w:r>
      <w:r w:rsidRPr="00DB766D">
        <w:rPr>
          <w:szCs w:val="28"/>
        </w:rPr>
        <w:t xml:space="preserve"> и 20</w:t>
      </w:r>
      <w:r>
        <w:rPr>
          <w:szCs w:val="28"/>
        </w:rPr>
        <w:t>21</w:t>
      </w:r>
      <w:r w:rsidRPr="00DB766D">
        <w:rPr>
          <w:szCs w:val="28"/>
        </w:rPr>
        <w:t xml:space="preserve"> годов</w:t>
      </w:r>
    </w:p>
    <w:p w:rsidR="005866EC" w:rsidRDefault="005866EC" w:rsidP="005866EC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866EC" w:rsidRDefault="005866EC" w:rsidP="005866EC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866EC" w:rsidRDefault="005866EC" w:rsidP="005866EC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866EC" w:rsidRDefault="005866EC" w:rsidP="005866EC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866EC" w:rsidRDefault="005866EC" w:rsidP="005866EC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866EC" w:rsidRDefault="005866EC" w:rsidP="005866EC">
      <w:pPr>
        <w:autoSpaceDE w:val="0"/>
        <w:autoSpaceDN w:val="0"/>
        <w:adjustRightInd w:val="0"/>
        <w:jc w:val="center"/>
        <w:outlineLvl w:val="0"/>
        <w:rPr>
          <w:szCs w:val="28"/>
        </w:rPr>
        <w:sectPr w:rsidR="005866EC" w:rsidSect="005866EC">
          <w:headerReference w:type="default" r:id="rId8"/>
          <w:pgSz w:w="11906" w:h="16838"/>
          <w:pgMar w:top="851" w:right="851" w:bottom="851" w:left="1701" w:header="567" w:footer="720" w:gutter="0"/>
          <w:cols w:space="720"/>
          <w:titlePg/>
          <w:docGrid w:linePitch="381"/>
        </w:sectPr>
      </w:pPr>
    </w:p>
    <w:tbl>
      <w:tblPr>
        <w:tblW w:w="1502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8"/>
        <w:gridCol w:w="709"/>
        <w:gridCol w:w="851"/>
        <w:gridCol w:w="1559"/>
        <w:gridCol w:w="850"/>
        <w:gridCol w:w="1843"/>
        <w:gridCol w:w="1843"/>
        <w:gridCol w:w="1843"/>
      </w:tblGrid>
      <w:tr w:rsidR="005866EC" w:rsidRPr="000C55DF" w:rsidTr="000E2850">
        <w:trPr>
          <w:cantSplit/>
          <w:trHeight w:val="444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</w:t>
            </w:r>
            <w:r w:rsidRPr="005E42A5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показателя</w:t>
            </w:r>
          </w:p>
        </w:tc>
        <w:tc>
          <w:tcPr>
            <w:tcW w:w="3969" w:type="dxa"/>
            <w:gridSpan w:val="4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866EC" w:rsidRPr="00CF357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6EC" w:rsidRPr="00CF357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6EC" w:rsidRPr="00CF357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 xml:space="preserve">умма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 xml:space="preserve"> год,</w:t>
            </w:r>
          </w:p>
          <w:p w:rsidR="005866EC" w:rsidRPr="00CF357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5866EC" w:rsidRPr="00CF357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866EC" w:rsidRPr="00CF3573" w:rsidRDefault="005866EC" w:rsidP="000E2850">
            <w:pPr>
              <w:pStyle w:val="ConsPlusNormal"/>
              <w:widowControl/>
              <w:ind w:left="-70" w:firstLine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</w:tr>
      <w:tr w:rsidR="005866EC" w:rsidRPr="000C55DF" w:rsidTr="000E2850">
        <w:trPr>
          <w:cantSplit/>
          <w:trHeight w:val="720"/>
        </w:trPr>
        <w:tc>
          <w:tcPr>
            <w:tcW w:w="55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0C55D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ве-дом-ство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аз-дел,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6EC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</w:p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ид рас-ходов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CF357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CF357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2020</w:t>
            </w: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 xml:space="preserve"> год,</w:t>
            </w:r>
          </w:p>
          <w:p w:rsidR="005866EC" w:rsidRPr="00CF357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5866EC" w:rsidRPr="00CF357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CF3573" w:rsidRDefault="005866EC" w:rsidP="000E2850">
            <w:pPr>
              <w:pStyle w:val="ConsPlusNormal"/>
              <w:widowControl/>
              <w:ind w:firstLine="1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умма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 xml:space="preserve"> год,</w:t>
            </w:r>
          </w:p>
          <w:p w:rsidR="005866EC" w:rsidRPr="00CF3573" w:rsidRDefault="005866EC" w:rsidP="000E2850">
            <w:pPr>
              <w:pStyle w:val="ConsPlusNormal"/>
              <w:widowControl/>
              <w:ind w:firstLine="1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5866EC" w:rsidRPr="00CF3573" w:rsidRDefault="005866EC" w:rsidP="000E2850">
            <w:pPr>
              <w:pStyle w:val="ConsPlusNormal"/>
              <w:widowControl/>
              <w:ind w:firstLine="1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6EC" w:rsidRPr="005E42A5" w:rsidTr="000E2850">
        <w:trPr>
          <w:cantSplit/>
          <w:trHeight w:val="19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305F70" w:rsidRDefault="005866EC" w:rsidP="000E2850">
            <w:pPr>
              <w:pStyle w:val="ConsPlusNormal"/>
              <w:widowControl/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F70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66EC" w:rsidRPr="00DE11A3" w:rsidRDefault="005866EC" w:rsidP="000E2850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66EC" w:rsidRPr="00DE11A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66EC" w:rsidRPr="00DE11A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91003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66EC" w:rsidRPr="00955FA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FAF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C60C6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255 282 </w:t>
            </w:r>
            <w:r w:rsidRPr="008C60C6">
              <w:rPr>
                <w:rFonts w:ascii="Times New Roman" w:hAnsi="Times New Roman" w:cs="Times New Roman"/>
                <w:sz w:val="24"/>
                <w:szCs w:val="24"/>
              </w:rPr>
              <w:t>623,00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C60C6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C60C6">
              <w:rPr>
                <w:rFonts w:ascii="Times New Roman" w:hAnsi="Times New Roman" w:cs="Times New Roman"/>
                <w:sz w:val="24"/>
                <w:szCs w:val="24"/>
              </w:rPr>
              <w:t>253 294 623,00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C60C6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C60C6">
              <w:rPr>
                <w:rFonts w:ascii="Times New Roman" w:hAnsi="Times New Roman" w:cs="Times New Roman"/>
                <w:sz w:val="24"/>
                <w:szCs w:val="24"/>
              </w:rPr>
              <w:t>253 294 623,00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305F70" w:rsidRDefault="005866EC" w:rsidP="000E2850">
            <w:pPr>
              <w:pStyle w:val="ConsPlusNormal"/>
              <w:widowControl/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F70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66EC" w:rsidRPr="00DE11A3" w:rsidRDefault="005866EC" w:rsidP="000E2850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66EC" w:rsidRPr="00DE11A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E11A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E11A3">
              <w:rPr>
                <w:rFonts w:ascii="Times New Roman" w:hAnsi="Times New Roman" w:cs="Times New Roman"/>
                <w:sz w:val="24"/>
                <w:szCs w:val="24"/>
              </w:rPr>
              <w:t>91003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955FA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F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20314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C60C6">
              <w:rPr>
                <w:rFonts w:ascii="Times New Roman" w:hAnsi="Times New Roman" w:cs="Times New Roman"/>
                <w:sz w:val="24"/>
                <w:szCs w:val="24"/>
              </w:rPr>
              <w:t>2 688 000,00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C60C6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C60C6">
              <w:rPr>
                <w:rFonts w:ascii="Times New Roman" w:hAnsi="Times New Roman" w:cs="Times New Roman"/>
                <w:sz w:val="24"/>
                <w:szCs w:val="24"/>
              </w:rPr>
              <w:t>1 788 000,00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C60C6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C60C6">
              <w:rPr>
                <w:rFonts w:ascii="Times New Roman" w:hAnsi="Times New Roman" w:cs="Times New Roman"/>
                <w:sz w:val="24"/>
                <w:szCs w:val="24"/>
              </w:rPr>
              <w:t>1 788 000,00</w:t>
            </w:r>
          </w:p>
        </w:tc>
      </w:tr>
      <w:tr w:rsidR="005866EC" w:rsidRPr="00A20C77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E94FC0" w:rsidRDefault="005866EC" w:rsidP="000E2850">
            <w:pPr>
              <w:pStyle w:val="ConsPlusNormal"/>
              <w:widowControl/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4FC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286AD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9100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A20C77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73 606 975,00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A20C77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76 494 975,00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A20C77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76 494 975,00</w:t>
            </w:r>
          </w:p>
        </w:tc>
      </w:tr>
      <w:tr w:rsidR="005866EC" w:rsidRPr="00A20C77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286AD3" w:rsidRDefault="005866EC" w:rsidP="000E2850">
            <w:pPr>
              <w:pStyle w:val="ConsPlusNormal"/>
              <w:widowControl/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AF28A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8AF">
              <w:rPr>
                <w:rFonts w:ascii="Times New Roman" w:hAnsi="Times New Roman" w:cs="Times New Roman"/>
                <w:sz w:val="24"/>
                <w:szCs w:val="24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AF28A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8A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A20C77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90 700 592,00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A20C77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90 700 592,00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A20C77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90 700 592,00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286AD3" w:rsidRDefault="005866EC" w:rsidP="000E2850">
            <w:pPr>
              <w:pStyle w:val="ConsPlusNormal"/>
              <w:widowControl/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C24CE9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CE9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5961C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C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Default="005866EC" w:rsidP="000E2850">
            <w:pPr>
              <w:jc w:val="center"/>
            </w:pPr>
            <w:r w:rsidRPr="003420D8"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5961C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C5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20314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11 216 000,00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A20C77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12 016 000,00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A20C77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12 016 000,00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286AD3" w:rsidRDefault="005866EC" w:rsidP="000E2850">
            <w:pPr>
              <w:pStyle w:val="ConsPlusNormal"/>
              <w:widowControl/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C24CE9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CE9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5961C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C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Default="005866EC" w:rsidP="000E2850">
            <w:pPr>
              <w:jc w:val="center"/>
            </w:pPr>
            <w:r w:rsidRPr="003420D8"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5961C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20314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A20C77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A20C77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286AD3" w:rsidRDefault="005866EC" w:rsidP="000E2850">
            <w:pPr>
              <w:pStyle w:val="ConsPlusNormal"/>
              <w:widowControl/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C24CE9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CE9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5961C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1C5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Default="005866EC" w:rsidP="000E2850">
            <w:pPr>
              <w:jc w:val="center"/>
            </w:pPr>
            <w:r w:rsidRPr="003420D8"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5961C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20314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A20C77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800 000,00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A20C77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0C77">
              <w:rPr>
                <w:rFonts w:ascii="Times New Roman" w:hAnsi="Times New Roman" w:cs="Times New Roman"/>
                <w:sz w:val="24"/>
                <w:szCs w:val="24"/>
              </w:rPr>
              <w:t>800 000,00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tabs>
                <w:tab w:val="left" w:pos="1510"/>
              </w:tabs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F70">
              <w:rPr>
                <w:rFonts w:ascii="Times New Roman" w:hAnsi="Times New Roman" w:cs="Times New Roman"/>
                <w:sz w:val="24"/>
                <w:szCs w:val="24"/>
              </w:rPr>
              <w:t>Фонд оплаты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5F70">
              <w:rPr>
                <w:rFonts w:ascii="Times New Roman" w:hAnsi="Times New Roman" w:cs="Times New Roman"/>
                <w:sz w:val="24"/>
                <w:szCs w:val="24"/>
              </w:rPr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286AD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91004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E30A5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3 521 376,00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E30A5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3 521 376,00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E30A5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3 521 376,00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FE5FE4" w:rsidRDefault="005866EC" w:rsidP="000E2850">
            <w:pPr>
              <w:pStyle w:val="ConsPlusNormal"/>
              <w:widowControl/>
              <w:ind w:left="57" w:right="57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4FC0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286AD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286AD3">
              <w:rPr>
                <w:rFonts w:ascii="Times New Roman" w:hAnsi="Times New Roman" w:cs="Times New Roman"/>
                <w:sz w:val="24"/>
                <w:szCs w:val="24"/>
              </w:rPr>
              <w:t>91004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E30A5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1 063 455,00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E30A5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1 063 455,00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E30A5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1 063 455,00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tabs>
                <w:tab w:val="left" w:pos="1510"/>
              </w:tabs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F70">
              <w:rPr>
                <w:rFonts w:ascii="Times New Roman" w:hAnsi="Times New Roman" w:cs="Times New Roman"/>
                <w:sz w:val="24"/>
                <w:szCs w:val="24"/>
              </w:rPr>
              <w:t>Фонд оплаты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5F70">
              <w:rPr>
                <w:rFonts w:ascii="Times New Roman" w:hAnsi="Times New Roman" w:cs="Times New Roman"/>
                <w:sz w:val="24"/>
                <w:szCs w:val="24"/>
              </w:rPr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CF357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9991005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20314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55 844 989,00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E30A5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56 844 989,00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E30A5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56 844 989,00</w:t>
            </w:r>
          </w:p>
        </w:tc>
      </w:tr>
    </w:tbl>
    <w:p w:rsidR="005866EC" w:rsidRDefault="005866EC" w:rsidP="005866EC"/>
    <w:p w:rsidR="005866EC" w:rsidRDefault="005866EC" w:rsidP="005866EC"/>
    <w:tbl>
      <w:tblPr>
        <w:tblW w:w="1502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8"/>
        <w:gridCol w:w="709"/>
        <w:gridCol w:w="851"/>
        <w:gridCol w:w="1559"/>
        <w:gridCol w:w="850"/>
        <w:gridCol w:w="1843"/>
        <w:gridCol w:w="1843"/>
        <w:gridCol w:w="1843"/>
      </w:tblGrid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66EC" w:rsidRPr="005E42A5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Default="005866EC" w:rsidP="000E2850">
            <w:pPr>
              <w:pStyle w:val="ConsPlusNormal"/>
              <w:widowControl/>
              <w:tabs>
                <w:tab w:val="left" w:pos="1510"/>
              </w:tabs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F70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</w:t>
            </w:r>
          </w:p>
          <w:p w:rsidR="005866EC" w:rsidRPr="00D23950" w:rsidRDefault="005866EC" w:rsidP="000E2850">
            <w:pPr>
              <w:pStyle w:val="ConsPlusNormal"/>
              <w:widowControl/>
              <w:tabs>
                <w:tab w:val="left" w:pos="1510"/>
              </w:tabs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F70">
              <w:rPr>
                <w:rFonts w:ascii="Times New Roman" w:hAnsi="Times New Roman" w:cs="Times New Roman"/>
                <w:sz w:val="24"/>
                <w:szCs w:val="24"/>
              </w:rPr>
              <w:t>оплаты труда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CF357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9991005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20314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5 431 708,00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E30A5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5 931 708,00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E30A5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5 931 708,00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tabs>
                <w:tab w:val="left" w:pos="1510"/>
              </w:tabs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выплаты, за исключением фонда оплаты </w:t>
            </w:r>
            <w:r w:rsidRPr="00305F70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5F70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5F70">
              <w:rPr>
                <w:rFonts w:ascii="Times New Roman" w:hAnsi="Times New Roman" w:cs="Times New Roman"/>
                <w:sz w:val="24"/>
                <w:szCs w:val="24"/>
              </w:rPr>
              <w:t>(муниципальных)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950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CF3573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CF3573">
              <w:rPr>
                <w:rFonts w:ascii="Times New Roman" w:hAnsi="Times New Roman" w:cs="Times New Roman"/>
                <w:sz w:val="24"/>
                <w:szCs w:val="24"/>
              </w:rPr>
              <w:t>9991005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D23950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20314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4 018 000,00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E30A5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4 518 000,00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E30A51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0A51">
              <w:rPr>
                <w:rFonts w:ascii="Times New Roman" w:hAnsi="Times New Roman" w:cs="Times New Roman"/>
                <w:sz w:val="24"/>
                <w:szCs w:val="24"/>
              </w:rPr>
              <w:t>4 518 000,00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tabs>
                <w:tab w:val="left" w:pos="1510"/>
              </w:tabs>
              <w:ind w:left="57" w:right="57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 xml:space="preserve">Взносы по обязательному социальному </w:t>
            </w:r>
            <w:r w:rsidRPr="008A713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страхованию на выплаты денежного содержания </w:t>
            </w:r>
            <w:r w:rsidRPr="008A713F">
              <w:rPr>
                <w:rFonts w:ascii="Times New Roman" w:hAnsi="Times New Roman" w:cs="Times New Roman"/>
                <w:sz w:val="24"/>
                <w:szCs w:val="24"/>
              </w:rPr>
              <w:br/>
              <w:t>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15 560 587,00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17 167 187,00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17 167 187,00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ind w:left="57" w:right="57"/>
              <w:jc w:val="both"/>
              <w:rPr>
                <w:sz w:val="24"/>
                <w:szCs w:val="24"/>
              </w:rPr>
            </w:pPr>
            <w:r w:rsidRPr="008A713F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jc w:val="center"/>
              <w:rPr>
                <w:sz w:val="24"/>
                <w:szCs w:val="24"/>
              </w:rPr>
            </w:pPr>
            <w:r w:rsidRPr="008A713F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jc w:val="center"/>
              <w:rPr>
                <w:sz w:val="24"/>
                <w:szCs w:val="24"/>
              </w:rPr>
            </w:pPr>
            <w:r w:rsidRPr="008A713F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jc w:val="center"/>
              <w:rPr>
                <w:sz w:val="24"/>
                <w:szCs w:val="24"/>
              </w:rPr>
            </w:pPr>
            <w:r w:rsidRPr="008A713F">
              <w:rPr>
                <w:sz w:val="24"/>
                <w:szCs w:val="24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798 000,00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ind w:left="57" w:right="57"/>
              <w:jc w:val="both"/>
              <w:rPr>
                <w:sz w:val="24"/>
                <w:szCs w:val="24"/>
              </w:rPr>
            </w:pPr>
            <w:r w:rsidRPr="008A713F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jc w:val="center"/>
              <w:rPr>
                <w:sz w:val="24"/>
                <w:szCs w:val="24"/>
              </w:rPr>
            </w:pPr>
            <w:r w:rsidRPr="008A713F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jc w:val="center"/>
              <w:rPr>
                <w:sz w:val="24"/>
                <w:szCs w:val="24"/>
              </w:rPr>
            </w:pPr>
            <w:r w:rsidRPr="008A713F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jc w:val="center"/>
              <w:rPr>
                <w:sz w:val="24"/>
                <w:szCs w:val="24"/>
              </w:rPr>
            </w:pPr>
            <w:r w:rsidRPr="008A713F">
              <w:rPr>
                <w:sz w:val="24"/>
                <w:szCs w:val="24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110 000,00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588 000,00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588 000,00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jc w:val="center"/>
              <w:rPr>
                <w:sz w:val="24"/>
                <w:szCs w:val="24"/>
              </w:rPr>
            </w:pPr>
            <w:r w:rsidRPr="008A713F">
              <w:rPr>
                <w:sz w:val="24"/>
                <w:szCs w:val="24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14 869 900,00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12 679 000,00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12 679 000,00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left="57" w:right="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jc w:val="center"/>
              <w:rPr>
                <w:sz w:val="24"/>
                <w:szCs w:val="24"/>
              </w:rPr>
            </w:pPr>
            <w:r w:rsidRPr="008A713F">
              <w:rPr>
                <w:sz w:val="24"/>
                <w:szCs w:val="24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26 794 700,00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23 321 000,00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sz w:val="24"/>
                <w:szCs w:val="24"/>
              </w:rPr>
              <w:t>23 321 000,00</w:t>
            </w:r>
          </w:p>
        </w:tc>
      </w:tr>
      <w:tr w:rsidR="005866EC" w:rsidRPr="000C55DF" w:rsidTr="000E2850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66EC" w:rsidRPr="008A713F" w:rsidRDefault="005866EC" w:rsidP="000E285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left="-125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b/>
                <w:sz w:val="24"/>
                <w:szCs w:val="24"/>
              </w:rPr>
              <w:t>562 126 905,00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left="-125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b/>
                <w:sz w:val="24"/>
                <w:szCs w:val="24"/>
              </w:rPr>
              <w:t>562 126 905,00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866EC" w:rsidRPr="008A713F" w:rsidRDefault="005866EC" w:rsidP="000E2850">
            <w:pPr>
              <w:pStyle w:val="ConsPlusNormal"/>
              <w:widowControl/>
              <w:ind w:left="-125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13F">
              <w:rPr>
                <w:rFonts w:ascii="Times New Roman" w:hAnsi="Times New Roman" w:cs="Times New Roman"/>
                <w:b/>
                <w:sz w:val="24"/>
                <w:szCs w:val="24"/>
              </w:rPr>
              <w:t>562 126 905,00</w:t>
            </w:r>
          </w:p>
        </w:tc>
      </w:tr>
    </w:tbl>
    <w:p w:rsidR="005866EC" w:rsidRDefault="005866EC" w:rsidP="005866EC">
      <w:pPr>
        <w:tabs>
          <w:tab w:val="left" w:pos="2410"/>
        </w:tabs>
        <w:rPr>
          <w:i/>
          <w:szCs w:val="28"/>
        </w:rPr>
      </w:pPr>
    </w:p>
    <w:p w:rsidR="005866EC" w:rsidRDefault="005866EC" w:rsidP="005866EC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931FD6" w:rsidRDefault="00931FD6"/>
    <w:p w:rsidR="005307F5" w:rsidRDefault="005307F5">
      <w:bookmarkStart w:id="0" w:name="_GoBack"/>
      <w:bookmarkEnd w:id="0"/>
    </w:p>
    <w:p w:rsidR="005307F5" w:rsidRDefault="005307F5"/>
    <w:p w:rsidR="005307F5" w:rsidRDefault="005307F5"/>
    <w:p w:rsidR="005307F5" w:rsidRDefault="005307F5"/>
    <w:p w:rsidR="005307F5" w:rsidRDefault="005307F5"/>
    <w:p w:rsidR="005307F5" w:rsidRDefault="005307F5">
      <w:pPr>
        <w:sectPr w:rsidR="005307F5" w:rsidSect="00A658BF">
          <w:pgSz w:w="16838" w:h="11906" w:orient="landscape"/>
          <w:pgMar w:top="1701" w:right="851" w:bottom="851" w:left="851" w:header="567" w:footer="720" w:gutter="0"/>
          <w:cols w:space="720"/>
          <w:docGrid w:linePitch="381"/>
        </w:sectPr>
      </w:pPr>
    </w:p>
    <w:p w:rsidR="005307F5" w:rsidRPr="005307F5" w:rsidRDefault="005307F5" w:rsidP="005307F5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5307F5">
        <w:rPr>
          <w:szCs w:val="28"/>
        </w:rPr>
        <w:lastRenderedPageBreak/>
        <w:t>2.Настоящее постановление вступает в силу со дня его принятия.</w:t>
      </w:r>
    </w:p>
    <w:p w:rsidR="005307F5" w:rsidRPr="005307F5" w:rsidRDefault="005307F5" w:rsidP="005307F5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307F5" w:rsidRPr="005307F5" w:rsidRDefault="005307F5" w:rsidP="005307F5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307F5" w:rsidRPr="005307F5" w:rsidRDefault="005307F5" w:rsidP="005307F5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307F5" w:rsidRPr="005307F5" w:rsidRDefault="005307F5" w:rsidP="005307F5">
      <w:pPr>
        <w:autoSpaceDE w:val="0"/>
        <w:autoSpaceDN w:val="0"/>
        <w:adjustRightInd w:val="0"/>
        <w:outlineLvl w:val="0"/>
        <w:rPr>
          <w:szCs w:val="28"/>
        </w:rPr>
      </w:pPr>
      <w:r w:rsidRPr="005307F5">
        <w:rPr>
          <w:szCs w:val="28"/>
        </w:rPr>
        <w:t xml:space="preserve">Председательствующий на заседании </w:t>
      </w:r>
    </w:p>
    <w:p w:rsidR="005307F5" w:rsidRPr="005307F5" w:rsidRDefault="005307F5" w:rsidP="005307F5">
      <w:pPr>
        <w:autoSpaceDE w:val="0"/>
        <w:autoSpaceDN w:val="0"/>
        <w:adjustRightInd w:val="0"/>
        <w:outlineLvl w:val="0"/>
        <w:rPr>
          <w:szCs w:val="28"/>
        </w:rPr>
      </w:pPr>
      <w:r w:rsidRPr="005307F5">
        <w:rPr>
          <w:szCs w:val="28"/>
        </w:rPr>
        <w:t xml:space="preserve">Законодательного Собрания           </w:t>
      </w:r>
      <w:r w:rsidRPr="005307F5">
        <w:rPr>
          <w:szCs w:val="28"/>
        </w:rPr>
        <w:tab/>
      </w:r>
      <w:r w:rsidRPr="005307F5">
        <w:rPr>
          <w:szCs w:val="28"/>
        </w:rPr>
        <w:tab/>
      </w:r>
      <w:r w:rsidRPr="005307F5">
        <w:rPr>
          <w:szCs w:val="28"/>
        </w:rPr>
        <w:tab/>
      </w:r>
      <w:r w:rsidRPr="005307F5">
        <w:rPr>
          <w:szCs w:val="28"/>
        </w:rPr>
        <w:tab/>
        <w:t xml:space="preserve">               С.А. Кузьменко</w:t>
      </w:r>
    </w:p>
    <w:p w:rsidR="005307F5" w:rsidRDefault="005307F5"/>
    <w:p w:rsidR="00931FD6" w:rsidRDefault="00931FD6" w:rsidP="009C06BA"/>
    <w:p w:rsidR="00931FD6" w:rsidRDefault="00931FD6"/>
    <w:p w:rsidR="00931FD6" w:rsidRDefault="00931FD6"/>
    <w:sectPr w:rsidR="00931FD6" w:rsidSect="00A658BF"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5E5" w:rsidRDefault="006945E5">
      <w:r>
        <w:separator/>
      </w:r>
    </w:p>
  </w:endnote>
  <w:endnote w:type="continuationSeparator" w:id="0">
    <w:p w:rsidR="006945E5" w:rsidRDefault="00694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5E5" w:rsidRDefault="006945E5">
      <w:r>
        <w:separator/>
      </w:r>
    </w:p>
  </w:footnote>
  <w:footnote w:type="continuationSeparator" w:id="0">
    <w:p w:rsidR="006945E5" w:rsidRDefault="00694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5866EC" w:rsidP="005866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A713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66E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307F5"/>
    <w:rsid w:val="005866EC"/>
    <w:rsid w:val="005A2677"/>
    <w:rsid w:val="005A6019"/>
    <w:rsid w:val="005E6130"/>
    <w:rsid w:val="00662565"/>
    <w:rsid w:val="006945E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A713F"/>
    <w:rsid w:val="00924B45"/>
    <w:rsid w:val="00931FD6"/>
    <w:rsid w:val="009372FF"/>
    <w:rsid w:val="009959AC"/>
    <w:rsid w:val="009C06BA"/>
    <w:rsid w:val="00A13794"/>
    <w:rsid w:val="00A26C60"/>
    <w:rsid w:val="00A658BF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D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B54842A-1C8B-4C0D-9DDB-40A2F0291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866EC"/>
    <w:rPr>
      <w:sz w:val="28"/>
    </w:rPr>
  </w:style>
  <w:style w:type="paragraph" w:customStyle="1" w:styleId="ConsPlusNormal">
    <w:name w:val="ConsPlusNormal"/>
    <w:rsid w:val="005866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5</TotalTime>
  <Pages>4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3</cp:revision>
  <cp:lastPrinted>2019-04-24T04:22:00Z</cp:lastPrinted>
  <dcterms:created xsi:type="dcterms:W3CDTF">2019-04-24T00:30:00Z</dcterms:created>
  <dcterms:modified xsi:type="dcterms:W3CDTF">2019-04-24T04:22:00Z</dcterms:modified>
</cp:coreProperties>
</file>