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9AE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2ED" w:rsidRDefault="00D5684C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12ED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3A3959" w:rsidRDefault="00B312ED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B312ED" w:rsidRDefault="00D5684C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312ED">
                        <w:rPr>
                          <w:sz w:val="20"/>
                        </w:rPr>
                        <w:t xml:space="preserve">внесен Губернатором </w:t>
                      </w:r>
                    </w:p>
                    <w:p w:rsidR="003A3959" w:rsidRDefault="00B312ED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  <w:r w:rsidR="00D5684C">
                        <w:rPr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2639AE">
        <w:rPr>
          <w:b/>
          <w:szCs w:val="28"/>
        </w:rPr>
        <w:t xml:space="preserve">ЗАКОН ПРИМОРСКОГО КРАЯ </w:t>
      </w:r>
    </w:p>
    <w:p w:rsidR="00B312ED" w:rsidRDefault="002639AE" w:rsidP="008E136F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Pr="002639AE" w:rsidRDefault="00D5684C" w:rsidP="008E136F">
      <w:pPr>
        <w:ind w:firstLine="720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1.</w:t>
      </w:r>
    </w:p>
    <w:p w:rsidR="002639AE" w:rsidRPr="002639AE" w:rsidRDefault="002639AE" w:rsidP="008E136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639A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Закон Приморского края от 23 ноября </w:t>
      </w:r>
      <w:r w:rsidRPr="002639AE">
        <w:rPr>
          <w:rFonts w:ascii="Times New Roman" w:hAnsi="Times New Roman" w:cs="Times New Roman"/>
          <w:sz w:val="28"/>
          <w:szCs w:val="28"/>
        </w:rPr>
        <w:t xml:space="preserve">2018 года № 391-КЗ </w:t>
      </w:r>
      <w:r w:rsidRPr="002639AE">
        <w:rPr>
          <w:rFonts w:ascii="Times New Roman" w:hAnsi="Times New Roman" w:cs="Times New Roman"/>
          <w:sz w:val="28"/>
          <w:szCs w:val="28"/>
        </w:rPr>
        <w:br/>
      </w:r>
      <w:r w:rsidR="008E136F">
        <w:rPr>
          <w:rFonts w:ascii="Times New Roman" w:hAnsi="Times New Roman" w:cs="Times New Roman"/>
          <w:sz w:val="28"/>
          <w:szCs w:val="28"/>
        </w:rPr>
        <w:t>"</w:t>
      </w:r>
      <w:r w:rsidRPr="002639AE">
        <w:rPr>
          <w:rFonts w:ascii="Times New Roman" w:hAnsi="Times New Roman" w:cs="Times New Roman"/>
          <w:sz w:val="28"/>
          <w:szCs w:val="28"/>
        </w:rPr>
        <w:t>О предоставлении мер социальной поддержки отдельным категориям медицинских работников м</w:t>
      </w:r>
      <w:r w:rsidRPr="002639AE">
        <w:rPr>
          <w:rFonts w:ascii="Times New Roman" w:eastAsia="Calibri" w:hAnsi="Times New Roman" w:cs="Times New Roman"/>
          <w:sz w:val="28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8E136F">
        <w:rPr>
          <w:rFonts w:ascii="Times New Roman" w:hAnsi="Times New Roman" w:cs="Times New Roman"/>
          <w:sz w:val="28"/>
          <w:szCs w:val="28"/>
        </w:rPr>
        <w:t>"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(Ведомости Законодательного Собрания Приморского края 2018, № </w:t>
      </w:r>
      <w:r w:rsidR="00CB1B1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72, стр. 40;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2019, № 84, стр. 22)</w:t>
      </w:r>
      <w:r w:rsidRPr="002639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639AE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2639AE">
        <w:rPr>
          <w:szCs w:val="28"/>
        </w:rPr>
        <w:t>1)статью 1 изложить в следующей редакции:</w:t>
      </w:r>
    </w:p>
    <w:p w:rsidR="008E136F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2639AE">
        <w:rPr>
          <w:szCs w:val="28"/>
        </w:rPr>
        <w:t xml:space="preserve">"СТАТЬЯ 1. МЕРА СОЦИАЛЬНОЙ ПОДДЕРЖКИ МЕДИЦИНСКИХ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РАБОТНИКОВ В ВИДЕ ЕЖЕМЕСЯЧНОЙ ДЕНЕЖНОЙ </w:t>
      </w:r>
    </w:p>
    <w:p w:rsidR="002639AE" w:rsidRPr="002639AE" w:rsidRDefault="008E136F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ВЫПЛАТЫ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1"/>
      <w:bookmarkEnd w:id="0"/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1.В соответствии с настоящим Законом устанавливается мера социальной поддержки в виде ежемесячной денежной выплаты, предоставляемой до достижения пятилетнего стажа непрерывной работы по специальности в государственной или муниципальной медицинской организации врачам-специалистам, заключившим с медицинской организацией, подведомственной уполномоченному органу исполнительной власти Приморского края в сфере здравоохранения (далее - медицинская организация), трудовой договор по основному месту работы в течение одного года после: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окончания обучения в образовательной организации высшего образования;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увольнения с военной службы по призыву (для лиц, призванных на военную службу в год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истечения, досрочного прекращения отпуска по уходу за ребенком до достижения им возраста трех лет (для лиц, которым отпуск по уходу за ребенком предоставлен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lastRenderedPageBreak/>
        <w:t>окончания периода фактического осуществления ухода за ребенком, не достигшим возраста трех лет (для лиц, ребенок которых был рожден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окончания интернатуры, ординатуры либо аспирантуры (для лиц, поступивших в интернатуру, ординатуру, аспирантуру в год окончания обучения в образовательной организации высшего образования, не осуществлявших трудовую деятельность врача-специалиста в период обучения в интернатуре, ординатуре либо аспирантуре).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Ежемесячная денежная выплата предоставляется также врачам-специалистам, поступившим в ординатуру, аспирантуру в год окончания обучения в образовательной организации высшего образования и заключившим в период обучения в ординатуре, аспирантуре с медицинской организацией трудовой договор по основному месту работы.</w:t>
      </w:r>
    </w:p>
    <w:p w:rsidR="002639AE" w:rsidRPr="002639AE" w:rsidRDefault="002639AE" w:rsidP="00CB1B12">
      <w:pPr>
        <w:autoSpaceDE w:val="0"/>
        <w:autoSpaceDN w:val="0"/>
        <w:ind w:firstLine="720"/>
        <w:jc w:val="both"/>
        <w:rPr>
          <w:szCs w:val="28"/>
        </w:rPr>
      </w:pPr>
      <w:r w:rsidRPr="002639AE">
        <w:rPr>
          <w:szCs w:val="28"/>
        </w:rPr>
        <w:t>В пятилетний стаж непрерывной работы по специальности в государственной или муниципальной медицинской организации для медицинских работников, указанных в абзаце седьмом настоящей части, включается стаж работы по специальности в период обучения в ординатуре, аспирантуре.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2.Ежемесячная денежная выплата предоставляется по основному месту работы в медицинской организации.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3.Размер ежемесячной денежной выплаты составляет 10000,0 рубля при заключении врачом-специалистом трудового договора на условиях полного рабочего дня с продолжительностью рабочего времени, установленной в соответствии со </w:t>
      </w:r>
      <w:hyperlink r:id="rId7" w:history="1">
        <w:r w:rsidRPr="002639AE">
          <w:rPr>
            <w:szCs w:val="28"/>
          </w:rPr>
          <w:t>статьей 350</w:t>
        </w:r>
      </w:hyperlink>
      <w:r w:rsidRPr="002639AE">
        <w:rPr>
          <w:szCs w:val="28"/>
        </w:rPr>
        <w:t xml:space="preserve"> Трудового кодекса Российской Федерации. 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При замещении врачом-специалистом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rFonts w:eastAsia="Calibri"/>
          <w:szCs w:val="28"/>
        </w:rPr>
        <w:t>Размер ежемесячной денежной выплаты</w:t>
      </w:r>
      <w:r w:rsidRPr="002639AE">
        <w:rPr>
          <w:szCs w:val="28"/>
        </w:rPr>
        <w:t xml:space="preserve"> рассчитывается пропорционально отработанному врачом-специалистом времени в течение месяца.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4.Медицинским работникам, заключившим трудовые договоры, указанные в части 1 настоящей статьи, после вступления в силу настоящего Закона, ежемесячная денежная выплата предоставляется с даты заключения данного трудового договора до достижения пятилетнего стажа непрерывной работы по специальности в государственной или муниципальной медицинской организации, но не позднее 31 декабря 2024 года. </w:t>
      </w:r>
    </w:p>
    <w:p w:rsid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Медицинским работникам, заключившим трудовые договоры, указанные в части 1 настоящей статьи, до вступления в силу настоящего Закона, ежемесячная денежная выплата </w:t>
      </w:r>
      <w:proofErr w:type="gramStart"/>
      <w:r w:rsidRPr="002639AE">
        <w:rPr>
          <w:szCs w:val="28"/>
        </w:rPr>
        <w:t>предоставляется</w:t>
      </w:r>
      <w:proofErr w:type="gramEnd"/>
      <w:r w:rsidRPr="002639AE">
        <w:rPr>
          <w:szCs w:val="28"/>
        </w:rPr>
        <w:t xml:space="preserve"> начиная с 1 января 2019 года до достижения пятилетнего стажа непрерывной работы по специальности в государственной или муниципальной медицинской организации.</w:t>
      </w:r>
      <w:r w:rsidR="008E136F">
        <w:rPr>
          <w:szCs w:val="28"/>
        </w:rPr>
        <w:t>";</w:t>
      </w:r>
    </w:p>
    <w:p w:rsidR="00CB1B12" w:rsidRPr="002639AE" w:rsidRDefault="00CB1B12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lastRenderedPageBreak/>
        <w:t xml:space="preserve">2)статью 2 изложить в следующей редакции: </w:t>
      </w:r>
    </w:p>
    <w:p w:rsidR="008E136F" w:rsidRDefault="002639AE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 w:rsidRPr="002639AE">
        <w:rPr>
          <w:szCs w:val="28"/>
        </w:rPr>
        <w:t>"</w:t>
      </w:r>
      <w:r w:rsidRPr="002639AE">
        <w:rPr>
          <w:rFonts w:eastAsia="Calibri"/>
          <w:bCs/>
          <w:szCs w:val="28"/>
        </w:rPr>
        <w:t xml:space="preserve">СТАТЬЯ 2. МЕРА СОЦИАЛЬНОЙ ПОДДЕРЖКИ МЕДИЦИНСКИХ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РАБОТНИКОВ МЕДИЦИНСКИХ ОРГАНИЗАЦИЙ,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РАСПОЛОЖЕННЫХ НА ТЕРРИТОРИЯХ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ПРИМОРСКОГО КРАЯ, ПРИРАВНЕННЫХ К РАЙОНАМ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КРАЙНЕГО СЕВЕРА, В ВИДЕ ЕЖЕМЕСЯЧНОЙ </w:t>
      </w:r>
    </w:p>
    <w:p w:rsidR="002639AE" w:rsidRPr="002639AE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>ДЕНЕЖНОЙ ВЫПЛАТЫ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1.</w:t>
      </w:r>
      <w:r w:rsidRPr="002639AE">
        <w:rPr>
          <w:szCs w:val="28"/>
        </w:rPr>
        <w:t>В соответствии с настоящим Законом устанавливается мера социальной поддержки в виде ежемесячной денежной выплаты,</w:t>
      </w:r>
      <w:r w:rsidRPr="002639AE">
        <w:rPr>
          <w:rFonts w:eastAsia="Calibri"/>
          <w:szCs w:val="28"/>
        </w:rPr>
        <w:t xml:space="preserve"> предоставляемой врачам-специалистам медицинских организаций, расположенных на территориях Приморского края, приравненных к районам Крайнего Севера, занимающим в данной медицинской организации штатную должность по основному месту работы.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2.Ежемесячная денежная выплата предоставляется по основному месту работы в медицинской организации.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3.Размер ежемесячной денежной выплаты составляет 10000,0 рубля при заключении врачом-специалистом трудового договора на условиях полного рабочего дня с продолжительностью рабочего времени, установленной в соответствии со </w:t>
      </w:r>
      <w:hyperlink r:id="rId8" w:history="1">
        <w:r w:rsidRPr="002639AE">
          <w:rPr>
            <w:szCs w:val="28"/>
          </w:rPr>
          <w:t>статьей 350</w:t>
        </w:r>
      </w:hyperlink>
      <w:r w:rsidRPr="002639AE">
        <w:rPr>
          <w:szCs w:val="28"/>
        </w:rPr>
        <w:t xml:space="preserve"> Трудового кодекса Российской Федерации. 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При замещении врачом-специалистом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rFonts w:eastAsia="Calibri"/>
          <w:szCs w:val="28"/>
        </w:rPr>
        <w:t>Размер ежемесячной денежной выплаты</w:t>
      </w:r>
      <w:r w:rsidRPr="002639AE">
        <w:rPr>
          <w:szCs w:val="28"/>
        </w:rPr>
        <w:t xml:space="preserve"> рассчитывается пропорционально отработанному врачом-специалистом времени в течение месяца.";</w:t>
      </w:r>
    </w:p>
    <w:p w:rsidR="002639AE" w:rsidRPr="002639AE" w:rsidRDefault="002639AE" w:rsidP="00CB1B1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3)часть 2 статьи 3 изложить в следующей редакции: </w:t>
      </w:r>
    </w:p>
    <w:p w:rsidR="002639AE" w:rsidRPr="002639AE" w:rsidRDefault="002639AE" w:rsidP="00CB1B1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"</w:t>
      </w:r>
      <w:proofErr w:type="gramStart"/>
      <w:r w:rsidRPr="002639AE">
        <w:rPr>
          <w:szCs w:val="28"/>
        </w:rPr>
        <w:t>2.Единовременная</w:t>
      </w:r>
      <w:proofErr w:type="gramEnd"/>
      <w:r w:rsidRPr="002639AE">
        <w:rPr>
          <w:szCs w:val="28"/>
        </w:rPr>
        <w:t xml:space="preserve"> денежная выплата предоставляется медицинским работникам однократно. </w:t>
      </w:r>
    </w:p>
    <w:p w:rsidR="002639AE" w:rsidRPr="002639AE" w:rsidRDefault="002639AE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  <w:r w:rsidRPr="002639AE">
        <w:rPr>
          <w:szCs w:val="28"/>
        </w:rPr>
        <w:t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прекращен начиная с даты официального опубликования настоящего Закона, за исключением медицинских работников, осуществлявших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</w:t>
      </w:r>
      <w:r w:rsidR="00CB1B12">
        <w:rPr>
          <w:szCs w:val="28"/>
        </w:rPr>
        <w:t>анизации высшего образования)."</w:t>
      </w:r>
      <w:r w:rsidRPr="002639AE">
        <w:rPr>
          <w:szCs w:val="28"/>
        </w:rPr>
        <w:t>;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4)статью 5 изложить в следующей редакции:</w:t>
      </w:r>
    </w:p>
    <w:p w:rsidR="008E136F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"СТАТЬЯ 5. МЕРА СОЦИАЛЬНОЙ ПОДДЕРЖКИ МЕДИЦИНСКИХ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РАБОТНИКОВ В ВИДЕ ДЕНЕЖНЫХ ВЫПЛАТ ЗА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ВЫЯВЛЕНИЕ ЗЛОКАЧЕСТВЕННЫХ </w:t>
      </w:r>
    </w:p>
    <w:p w:rsidR="002639AE" w:rsidRPr="002639AE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НОВООБРАЗОВАНИЙ НА РАННИХ СТАДИЯХ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Cs w:val="28"/>
        </w:rPr>
      </w:pP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lastRenderedPageBreak/>
        <w:t>1.В соответствии с настоящим Законом устанавливается мера социальной поддержки в виде денежной выплаты в размере 3000,0 рубля медицинским работникам амбулаторно-поликлинического звена медицинских организаций, замещающим должности, указанные в приложении к настоящему Закону, как по основному месту работы, так и на условиях совместительства, за каждый впервые выявленный случай злокачественного новообразования на ранних стадиях (I и II стадии) у жителей Приморского края, подтвержденный врачом-онкологом медицинской организац</w:t>
      </w:r>
      <w:r w:rsidR="00CB1B12">
        <w:rPr>
          <w:rFonts w:eastAsia="Calibri"/>
          <w:szCs w:val="28"/>
        </w:rPr>
        <w:t>ии по месту жительства пациента</w:t>
      </w:r>
      <w:r w:rsidRPr="002639AE">
        <w:rPr>
          <w:rFonts w:eastAsia="Calibri"/>
          <w:szCs w:val="28"/>
        </w:rPr>
        <w:t xml:space="preserve"> либо врачом-онкологом межрайонного центра, либо врачом-онкологом центра амбулаторной онкологической помощи или государственного бюджетного учреждения здравоохранения "Приморский краевой онкологический диспансер".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2.Денежные выплаты предоставляются в случае выявления злокачественного новообразования на ранних стадиях у жителей Приморского края в период с 1 января 2019 года по 31 декабря 2024 года.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3.Денежные выплаты предоставляются по месту работы в медицинской организации.";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5)дополнить приложением следующего содержания: </w:t>
      </w:r>
    </w:p>
    <w:p w:rsidR="00983DD5" w:rsidRDefault="002639AE" w:rsidP="00CB1B12">
      <w:pPr>
        <w:ind w:left="5760" w:firstLine="720"/>
        <w:rPr>
          <w:szCs w:val="28"/>
        </w:rPr>
      </w:pPr>
      <w:r w:rsidRPr="002639AE">
        <w:rPr>
          <w:szCs w:val="28"/>
        </w:rPr>
        <w:t xml:space="preserve">"Приложение </w:t>
      </w:r>
    </w:p>
    <w:p w:rsidR="00983DD5" w:rsidRDefault="002639AE" w:rsidP="00983DD5">
      <w:pPr>
        <w:ind w:left="5760" w:firstLine="720"/>
        <w:rPr>
          <w:szCs w:val="28"/>
        </w:rPr>
      </w:pPr>
      <w:r w:rsidRPr="002639AE">
        <w:rPr>
          <w:szCs w:val="28"/>
        </w:rPr>
        <w:t>к Закону</w:t>
      </w:r>
      <w:r w:rsidR="00983DD5">
        <w:rPr>
          <w:szCs w:val="28"/>
        </w:rPr>
        <w:t xml:space="preserve"> </w:t>
      </w:r>
    </w:p>
    <w:p w:rsidR="002639AE" w:rsidRPr="002639AE" w:rsidRDefault="002639AE" w:rsidP="00983DD5">
      <w:pPr>
        <w:ind w:left="5760" w:firstLine="720"/>
        <w:rPr>
          <w:szCs w:val="28"/>
        </w:rPr>
      </w:pPr>
      <w:r w:rsidRPr="002639AE">
        <w:rPr>
          <w:szCs w:val="28"/>
        </w:rPr>
        <w:t>Приморского края</w:t>
      </w:r>
    </w:p>
    <w:p w:rsidR="002639AE" w:rsidRPr="002639AE" w:rsidRDefault="002639AE" w:rsidP="00CB1B12">
      <w:pPr>
        <w:ind w:left="5760" w:firstLine="720"/>
        <w:jc w:val="both"/>
        <w:rPr>
          <w:szCs w:val="28"/>
        </w:rPr>
      </w:pPr>
      <w:r w:rsidRPr="002639AE">
        <w:rPr>
          <w:szCs w:val="28"/>
        </w:rPr>
        <w:t>от 23.11.2018 № 391-КЗ</w:t>
      </w:r>
    </w:p>
    <w:p w:rsidR="002639AE" w:rsidRPr="002639AE" w:rsidRDefault="002639AE" w:rsidP="008E136F">
      <w:pPr>
        <w:ind w:right="140" w:firstLine="720"/>
        <w:jc w:val="right"/>
        <w:rPr>
          <w:szCs w:val="28"/>
        </w:rPr>
      </w:pPr>
    </w:p>
    <w:p w:rsidR="00CB1B12" w:rsidRDefault="002639AE" w:rsidP="00CB1B12">
      <w:pPr>
        <w:ind w:right="140"/>
        <w:jc w:val="center"/>
        <w:rPr>
          <w:szCs w:val="28"/>
        </w:rPr>
      </w:pPr>
      <w:r w:rsidRPr="002639AE">
        <w:rPr>
          <w:szCs w:val="28"/>
        </w:rPr>
        <w:t xml:space="preserve">Перечень должностей медицинских работников амбулаторно-поликлинического звена медицинских организаций, которым предоставляется денежная выплата за выявление </w:t>
      </w:r>
    </w:p>
    <w:p w:rsidR="002639AE" w:rsidRDefault="002639AE" w:rsidP="00CB1B12">
      <w:pPr>
        <w:ind w:right="140"/>
        <w:jc w:val="center"/>
        <w:rPr>
          <w:szCs w:val="28"/>
        </w:rPr>
      </w:pPr>
      <w:r w:rsidRPr="002639AE">
        <w:rPr>
          <w:szCs w:val="28"/>
        </w:rPr>
        <w:t xml:space="preserve">злокачественных новообразований на ранних стадиях </w:t>
      </w:r>
    </w:p>
    <w:p w:rsidR="002F1D9F" w:rsidRDefault="002F1D9F" w:rsidP="008E136F">
      <w:pPr>
        <w:ind w:right="140" w:firstLine="720"/>
        <w:jc w:val="center"/>
        <w:rPr>
          <w:szCs w:val="28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988"/>
        <w:gridCol w:w="8363"/>
      </w:tblGrid>
      <w:tr w:rsidR="002F1D9F" w:rsidTr="00AE7040">
        <w:tc>
          <w:tcPr>
            <w:tcW w:w="988" w:type="dxa"/>
          </w:tcPr>
          <w:p w:rsidR="00725AED" w:rsidRDefault="002F1D9F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  <w:p w:rsidR="002F1D9F" w:rsidRDefault="002F1D9F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8363" w:type="dxa"/>
          </w:tcPr>
          <w:p w:rsidR="002F1D9F" w:rsidRDefault="002F1D9F" w:rsidP="00AE7040">
            <w:pPr>
              <w:ind w:right="14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должности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363" w:type="dxa"/>
          </w:tcPr>
          <w:p w:rsidR="00AE7040" w:rsidRDefault="00AE7040" w:rsidP="00AE704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рач-терапевт участковый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рач-педиатр участковый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 общей практики (семейный врач)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рач-акушер-гинеколог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рач-гастроэнтеролог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</w:t>
            </w:r>
            <w:proofErr w:type="spellStart"/>
            <w:r w:rsidR="002F1D9F" w:rsidRPr="00F91F6E">
              <w:rPr>
                <w:szCs w:val="28"/>
              </w:rPr>
              <w:t>дерматовенеролог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рач-кардиолог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рач-невролог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8363" w:type="dxa"/>
          </w:tcPr>
          <w:p w:rsidR="002F1D9F" w:rsidRDefault="00CB1B12" w:rsidP="00983DD5">
            <w:pPr>
              <w:ind w:right="140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рач-онколог (перв</w:t>
            </w:r>
            <w:r w:rsidR="00AE7040">
              <w:rPr>
                <w:szCs w:val="28"/>
              </w:rPr>
              <w:t>ичного онкологического кабинета</w:t>
            </w:r>
            <w:r w:rsidR="002F1D9F" w:rsidRPr="00F91F6E">
              <w:rPr>
                <w:szCs w:val="28"/>
              </w:rPr>
              <w:t>,</w:t>
            </w:r>
            <w:r w:rsidR="00AE7040">
              <w:rPr>
                <w:szCs w:val="28"/>
              </w:rPr>
              <w:t xml:space="preserve"> межрайонного центра, центра амбулаторной онкологической помощи)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</w:t>
            </w:r>
            <w:r w:rsidR="00983DD5">
              <w:rPr>
                <w:szCs w:val="28"/>
              </w:rPr>
              <w:t>й</w:t>
            </w:r>
            <w:r w:rsidR="00AE7040">
              <w:rPr>
                <w:szCs w:val="28"/>
              </w:rPr>
              <w:t xml:space="preserve"> кардиолог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хирург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эндокринолог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онколог</w:t>
            </w:r>
          </w:p>
        </w:tc>
      </w:tr>
      <w:tr w:rsidR="00725AED" w:rsidTr="008608C0">
        <w:tc>
          <w:tcPr>
            <w:tcW w:w="988" w:type="dxa"/>
          </w:tcPr>
          <w:p w:rsidR="00725AED" w:rsidRDefault="00725AED" w:rsidP="008608C0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363" w:type="dxa"/>
          </w:tcPr>
          <w:p w:rsidR="00725AED" w:rsidRDefault="00725AED" w:rsidP="008608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B1B12" w:rsidTr="00157289">
        <w:tc>
          <w:tcPr>
            <w:tcW w:w="988" w:type="dxa"/>
          </w:tcPr>
          <w:p w:rsidR="00CB1B12" w:rsidRDefault="00CB1B12" w:rsidP="00983DD5">
            <w:pPr>
              <w:ind w:right="34"/>
              <w:jc w:val="center"/>
              <w:rPr>
                <w:szCs w:val="28"/>
              </w:rPr>
            </w:pPr>
            <w:bookmarkStart w:id="1" w:name="_GoBack"/>
            <w:bookmarkEnd w:id="1"/>
            <w:r>
              <w:rPr>
                <w:szCs w:val="28"/>
              </w:rPr>
              <w:t>14.</w:t>
            </w:r>
          </w:p>
        </w:tc>
        <w:tc>
          <w:tcPr>
            <w:tcW w:w="8363" w:type="dxa"/>
          </w:tcPr>
          <w:p w:rsidR="00CB1B12" w:rsidRDefault="00CB1B12" w:rsidP="00157289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F91F6E">
              <w:rPr>
                <w:szCs w:val="28"/>
              </w:rPr>
              <w:t>рач-</w:t>
            </w:r>
            <w:proofErr w:type="spellStart"/>
            <w:r w:rsidRPr="00F91F6E">
              <w:rPr>
                <w:szCs w:val="28"/>
              </w:rPr>
              <w:t>оториноларинголог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рач-офтальмолог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рач-педиатр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рач-пульмонолог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 по медицинской профилактике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рач-ревматолог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рач-рентгенолог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рач-стоматолог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 w:rsidRPr="00F91F6E">
              <w:rPr>
                <w:szCs w:val="28"/>
              </w:rPr>
              <w:t>рач-терапевт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рач-травматолог-ортопед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 ультразвуковой диагностики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рач-уролог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рач-хирург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рач-эндокринолог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</w:t>
            </w:r>
            <w:proofErr w:type="spellStart"/>
            <w:r w:rsidR="00AE7040">
              <w:rPr>
                <w:szCs w:val="28"/>
              </w:rPr>
              <w:t>эндоскопист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AE7040">
              <w:rPr>
                <w:szCs w:val="28"/>
              </w:rPr>
              <w:t>убной врач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AE7040">
              <w:rPr>
                <w:szCs w:val="28"/>
              </w:rPr>
              <w:t>аведующий фельдшерско-акушерским пунктом-фельдшер (акушер (акушерка), медицинская сестра (медицинский брат)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AE7040">
              <w:rPr>
                <w:szCs w:val="28"/>
              </w:rPr>
              <w:t>ельдшер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AE7040">
              <w:rPr>
                <w:szCs w:val="28"/>
              </w:rPr>
              <w:t>кушер (акушерка)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М</w:t>
            </w:r>
            <w:r w:rsidR="00AE7040">
              <w:rPr>
                <w:szCs w:val="28"/>
              </w:rPr>
              <w:t>едицинская сестра (медицинский брат)</w:t>
            </w:r>
          </w:p>
        </w:tc>
      </w:tr>
    </w:tbl>
    <w:p w:rsidR="00CB1B12" w:rsidRDefault="00CB1B12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</w:p>
    <w:p w:rsidR="002639AE" w:rsidRPr="002639AE" w:rsidRDefault="002639AE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2.</w:t>
      </w:r>
    </w:p>
    <w:p w:rsidR="002639AE" w:rsidRPr="002639AE" w:rsidRDefault="002639AE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  <w:r w:rsidRPr="002639AE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2019 года. 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E714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F33" w:rsidRDefault="00954F33">
      <w:r>
        <w:separator/>
      </w:r>
    </w:p>
  </w:endnote>
  <w:endnote w:type="continuationSeparator" w:id="0">
    <w:p w:rsidR="00954F33" w:rsidRDefault="0095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F33" w:rsidRDefault="00954F33">
      <w:r>
        <w:separator/>
      </w:r>
    </w:p>
  </w:footnote>
  <w:footnote w:type="continuationSeparator" w:id="0">
    <w:p w:rsidR="00954F33" w:rsidRDefault="00954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AE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464BE"/>
    <w:rsid w:val="00223F9A"/>
    <w:rsid w:val="00234B47"/>
    <w:rsid w:val="002639AE"/>
    <w:rsid w:val="002E3FDC"/>
    <w:rsid w:val="002F1D9F"/>
    <w:rsid w:val="003908E9"/>
    <w:rsid w:val="003A3959"/>
    <w:rsid w:val="004A5CB8"/>
    <w:rsid w:val="00527EA5"/>
    <w:rsid w:val="00552020"/>
    <w:rsid w:val="00561BC4"/>
    <w:rsid w:val="00716CD2"/>
    <w:rsid w:val="00725AED"/>
    <w:rsid w:val="00836C55"/>
    <w:rsid w:val="00871D52"/>
    <w:rsid w:val="008E136F"/>
    <w:rsid w:val="008F0BF1"/>
    <w:rsid w:val="00954F33"/>
    <w:rsid w:val="00983DD5"/>
    <w:rsid w:val="009A36AD"/>
    <w:rsid w:val="009B140B"/>
    <w:rsid w:val="009B1915"/>
    <w:rsid w:val="00A021A4"/>
    <w:rsid w:val="00A14297"/>
    <w:rsid w:val="00AE7040"/>
    <w:rsid w:val="00B312ED"/>
    <w:rsid w:val="00BF5C77"/>
    <w:rsid w:val="00C73FA5"/>
    <w:rsid w:val="00CB1B12"/>
    <w:rsid w:val="00D5684C"/>
    <w:rsid w:val="00D97968"/>
    <w:rsid w:val="00DD0011"/>
    <w:rsid w:val="00E35ADB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1DDD0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CC1283A961E34B0696255F4D563F7FEB9CE30D7FAF831C06895919D6388825E3385AF3279D8878E99C00787D410A1EA8ADA7CE119F1985y8n5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CC1283A961E34B0696255F4D563F7FEB9CE30D7FAF831C06895919D6388825E3385AF3279D8878E99C00787D410A1EA8ADA7CE119F1985y8n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147</TotalTime>
  <Pages>5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20</cp:revision>
  <cp:lastPrinted>2019-01-15T05:28:00Z</cp:lastPrinted>
  <dcterms:created xsi:type="dcterms:W3CDTF">2019-01-10T04:05:00Z</dcterms:created>
  <dcterms:modified xsi:type="dcterms:W3CDTF">2019-04-21T23:27:00Z</dcterms:modified>
</cp:coreProperties>
</file>