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648207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242126">
            <w:pPr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>О публичном отчете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</w:t>
            </w:r>
            <w:r w:rsidR="00F422AD" w:rsidRPr="005B0AE5">
              <w:rPr>
                <w:szCs w:val="28"/>
              </w:rPr>
              <w:t xml:space="preserve">, которые расположены на территории Приморского края, </w:t>
            </w:r>
            <w:r w:rsidR="00242126">
              <w:rPr>
                <w:szCs w:val="28"/>
              </w:rPr>
              <w:t xml:space="preserve">                     в </w:t>
            </w:r>
            <w:r w:rsidR="00F422AD" w:rsidRPr="005B0AE5">
              <w:rPr>
                <w:szCs w:val="28"/>
              </w:rPr>
              <w:t>2018</w:t>
            </w:r>
            <w:r w:rsidR="00242126">
              <w:rPr>
                <w:szCs w:val="28"/>
              </w:rPr>
              <w:t xml:space="preserve"> году</w:t>
            </w:r>
          </w:p>
        </w:tc>
      </w:tr>
    </w:tbl>
    <w:p w:rsidR="00357541" w:rsidRPr="005B0AE5" w:rsidRDefault="00357541" w:rsidP="0081679B">
      <w:pPr>
        <w:spacing w:line="216" w:lineRule="auto"/>
        <w:jc w:val="both"/>
      </w:pPr>
    </w:p>
    <w:p w:rsidR="004D38C1" w:rsidRPr="00411B12" w:rsidRDefault="004D38C1" w:rsidP="00411B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1B12">
        <w:rPr>
          <w:szCs w:val="28"/>
        </w:rPr>
        <w:t>Рассмотрев представленный в соответствии со статьей 37</w:t>
      </w:r>
      <w:r w:rsidRPr="00411B12">
        <w:rPr>
          <w:szCs w:val="28"/>
          <w:vertAlign w:val="superscript"/>
        </w:rPr>
        <w:t>2</w:t>
      </w:r>
      <w:r w:rsidRPr="00411B12">
        <w:rPr>
          <w:szCs w:val="28"/>
        </w:rPr>
        <w:t xml:space="preserve"> Устава Приморского края публичный</w:t>
      </w:r>
      <w:r w:rsidR="008757ED" w:rsidRPr="00411B12">
        <w:rPr>
          <w:szCs w:val="28"/>
        </w:rPr>
        <w:t xml:space="preserve"> отчет Губернатора Приморского края</w:t>
      </w:r>
      <w:r w:rsidR="00EA3F78">
        <w:rPr>
          <w:szCs w:val="28"/>
        </w:rPr>
        <w:t xml:space="preserve"> </w:t>
      </w:r>
      <w:r w:rsidR="008757ED" w:rsidRPr="00411B12">
        <w:rPr>
          <w:szCs w:val="28"/>
        </w:rPr>
        <w:t xml:space="preserve">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</w:t>
      </w:r>
      <w:proofErr w:type="gramStart"/>
      <w:r w:rsidR="008757ED" w:rsidRPr="00411B12">
        <w:rPr>
          <w:szCs w:val="28"/>
        </w:rPr>
        <w:t>к</w:t>
      </w:r>
      <w:r w:rsidRPr="00411B12">
        <w:rPr>
          <w:szCs w:val="28"/>
        </w:rPr>
        <w:t xml:space="preserve">рая, </w:t>
      </w:r>
      <w:r w:rsidR="00242126">
        <w:rPr>
          <w:szCs w:val="28"/>
        </w:rPr>
        <w:t xml:space="preserve">  </w:t>
      </w:r>
      <w:proofErr w:type="gramEnd"/>
      <w:r w:rsidR="00242126">
        <w:rPr>
          <w:szCs w:val="28"/>
        </w:rPr>
        <w:t xml:space="preserve">                        в </w:t>
      </w:r>
      <w:r w:rsidRPr="00411B12">
        <w:rPr>
          <w:szCs w:val="28"/>
        </w:rPr>
        <w:t>2018</w:t>
      </w:r>
      <w:r w:rsidR="00242126">
        <w:rPr>
          <w:szCs w:val="28"/>
        </w:rPr>
        <w:t xml:space="preserve"> году</w:t>
      </w:r>
      <w:r w:rsidR="005B4734" w:rsidRPr="00411B12">
        <w:rPr>
          <w:szCs w:val="28"/>
        </w:rPr>
        <w:t xml:space="preserve">, </w:t>
      </w:r>
      <w:r w:rsidR="007F4FF8">
        <w:rPr>
          <w:szCs w:val="28"/>
        </w:rPr>
        <w:t>заслушав временно исполняющую обязанности вице-губернатора Приморского края Медведеву И.П., которая отметила следующее.</w:t>
      </w:r>
    </w:p>
    <w:p w:rsidR="00F01691" w:rsidRPr="00411B12" w:rsidRDefault="007F4FF8" w:rsidP="00411B12">
      <w:pPr>
        <w:ind w:firstLine="709"/>
        <w:jc w:val="both"/>
        <w:rPr>
          <w:szCs w:val="28"/>
        </w:rPr>
      </w:pPr>
      <w:r>
        <w:rPr>
          <w:szCs w:val="28"/>
        </w:rPr>
        <w:t>Д</w:t>
      </w:r>
      <w:bookmarkStart w:id="0" w:name="_GoBack"/>
      <w:bookmarkEnd w:id="0"/>
      <w:r w:rsidR="00F01691" w:rsidRPr="00411B12">
        <w:rPr>
          <w:szCs w:val="28"/>
        </w:rPr>
        <w:t xml:space="preserve">ля оценки качества предоставления услуг </w:t>
      </w:r>
      <w:r w:rsidR="007D2DA7" w:rsidRPr="00411B12">
        <w:rPr>
          <w:szCs w:val="28"/>
        </w:rPr>
        <w:t xml:space="preserve">организациями в сфере культуры, охраны здоровья, образования, социального обслуживания </w:t>
      </w:r>
      <w:r w:rsidR="00F01691" w:rsidRPr="00411B12">
        <w:rPr>
          <w:szCs w:val="28"/>
        </w:rPr>
        <w:t>были</w:t>
      </w:r>
      <w:r w:rsidR="007D2DA7" w:rsidRPr="00411B12">
        <w:rPr>
          <w:szCs w:val="28"/>
        </w:rPr>
        <w:t xml:space="preserve"> </w:t>
      </w:r>
      <w:r w:rsidR="00F01691" w:rsidRPr="00411B12">
        <w:rPr>
          <w:szCs w:val="28"/>
        </w:rPr>
        <w:t>использованы следующие группы показателей:</w:t>
      </w:r>
    </w:p>
    <w:p w:rsidR="00F01691" w:rsidRPr="00411B12" w:rsidRDefault="00AC1DF0" w:rsidP="00411B12">
      <w:pPr>
        <w:ind w:firstLine="709"/>
        <w:rPr>
          <w:szCs w:val="28"/>
        </w:rPr>
      </w:pPr>
      <w:r>
        <w:rPr>
          <w:szCs w:val="28"/>
        </w:rPr>
        <w:t>1)</w:t>
      </w:r>
      <w:r w:rsidR="00F01691" w:rsidRPr="00411B12">
        <w:rPr>
          <w:szCs w:val="28"/>
        </w:rPr>
        <w:t>открытость и доступность информации об</w:t>
      </w:r>
      <w:r w:rsidR="007D2DA7" w:rsidRPr="00411B12">
        <w:rPr>
          <w:szCs w:val="28"/>
        </w:rPr>
        <w:t xml:space="preserve"> организациях</w:t>
      </w:r>
      <w:r w:rsidR="00F01691" w:rsidRPr="00411B12">
        <w:rPr>
          <w:szCs w:val="28"/>
        </w:rPr>
        <w:t>;</w:t>
      </w:r>
    </w:p>
    <w:p w:rsidR="00F01691" w:rsidRPr="00411B12" w:rsidRDefault="00AC1DF0" w:rsidP="00411B12">
      <w:pPr>
        <w:ind w:firstLine="709"/>
        <w:rPr>
          <w:szCs w:val="28"/>
        </w:rPr>
      </w:pPr>
      <w:r>
        <w:rPr>
          <w:szCs w:val="28"/>
        </w:rPr>
        <w:t>2)</w:t>
      </w:r>
      <w:r w:rsidR="00F01691" w:rsidRPr="00411B12">
        <w:rPr>
          <w:szCs w:val="28"/>
        </w:rPr>
        <w:t>комфортность условий предоставления услуг;</w:t>
      </w:r>
    </w:p>
    <w:p w:rsidR="00F01691" w:rsidRPr="00411B12" w:rsidRDefault="00AC1DF0" w:rsidP="00411B12">
      <w:pPr>
        <w:ind w:firstLine="709"/>
        <w:rPr>
          <w:szCs w:val="28"/>
        </w:rPr>
      </w:pPr>
      <w:r>
        <w:rPr>
          <w:szCs w:val="28"/>
        </w:rPr>
        <w:t>3)</w:t>
      </w:r>
      <w:r w:rsidR="00F01691" w:rsidRPr="00411B12">
        <w:rPr>
          <w:szCs w:val="28"/>
        </w:rPr>
        <w:t>доступность предоставления услуг для инвалидов;</w:t>
      </w:r>
    </w:p>
    <w:p w:rsidR="00F01691" w:rsidRPr="00411B12" w:rsidRDefault="00AC1DF0" w:rsidP="00411B12">
      <w:pPr>
        <w:ind w:firstLine="709"/>
        <w:rPr>
          <w:szCs w:val="28"/>
        </w:rPr>
      </w:pPr>
      <w:r>
        <w:rPr>
          <w:szCs w:val="28"/>
        </w:rPr>
        <w:t>4)</w:t>
      </w:r>
      <w:r w:rsidR="00F01691" w:rsidRPr="00411B12">
        <w:rPr>
          <w:szCs w:val="28"/>
        </w:rPr>
        <w:t>доброжелательность, вежливость работников</w:t>
      </w:r>
      <w:r w:rsidR="007D2DA7" w:rsidRPr="00411B12">
        <w:rPr>
          <w:szCs w:val="28"/>
        </w:rPr>
        <w:t xml:space="preserve"> организаций</w:t>
      </w:r>
      <w:r w:rsidR="00F01691" w:rsidRPr="00411B12">
        <w:rPr>
          <w:szCs w:val="28"/>
        </w:rPr>
        <w:t>;</w:t>
      </w:r>
    </w:p>
    <w:p w:rsidR="00F01691" w:rsidRPr="00411B12" w:rsidRDefault="00AC1DF0" w:rsidP="00411B12">
      <w:pPr>
        <w:ind w:firstLine="709"/>
        <w:rPr>
          <w:szCs w:val="28"/>
        </w:rPr>
      </w:pPr>
      <w:r>
        <w:rPr>
          <w:szCs w:val="28"/>
        </w:rPr>
        <w:t>5)</w:t>
      </w:r>
      <w:r w:rsidR="00F01691" w:rsidRPr="00411B12">
        <w:rPr>
          <w:szCs w:val="28"/>
        </w:rPr>
        <w:t>удовлетворенность условиями оказания услуг.</w:t>
      </w:r>
    </w:p>
    <w:p w:rsidR="007D2DA7" w:rsidRDefault="007D2DA7" w:rsidP="00411B12">
      <w:pPr>
        <w:ind w:firstLine="709"/>
        <w:jc w:val="both"/>
        <w:rPr>
          <w:szCs w:val="28"/>
        </w:rPr>
      </w:pPr>
      <w:r w:rsidRPr="00411B12">
        <w:rPr>
          <w:szCs w:val="28"/>
        </w:rPr>
        <w:t>В 2018 году охвачены независимой оценкой качества условий оказания услуг 47 медицински</w:t>
      </w:r>
      <w:r w:rsidR="00411B12">
        <w:rPr>
          <w:szCs w:val="28"/>
        </w:rPr>
        <w:t>х организаций Приморского края (с</w:t>
      </w:r>
      <w:r w:rsidRPr="00411B12">
        <w:rPr>
          <w:szCs w:val="28"/>
        </w:rPr>
        <w:t>реднее достигнутое значение показателя по результатам независимой оценки качества условий оказания услуг медицинскими организаци</w:t>
      </w:r>
      <w:r w:rsidR="00411B12">
        <w:rPr>
          <w:szCs w:val="28"/>
        </w:rPr>
        <w:t>ями Приморского края</w:t>
      </w:r>
      <w:r w:rsidRPr="00411B12">
        <w:rPr>
          <w:szCs w:val="28"/>
        </w:rPr>
        <w:t xml:space="preserve"> - 87,7 балла</w:t>
      </w:r>
      <w:r w:rsidR="00411B12">
        <w:rPr>
          <w:szCs w:val="28"/>
        </w:rPr>
        <w:t>)</w:t>
      </w:r>
      <w:r w:rsidRPr="00411B12">
        <w:rPr>
          <w:szCs w:val="28"/>
        </w:rPr>
        <w:t>.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Основные недостатки, выявленные в ходе проведения независимой оценки качества условий оказания услуг в медицинских организациях Приморского края: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информация о деятельности учреждений, размещенная на общедоступных информационных ресурсах, не в полной мере соответствует перечню информации и требованиям к ней, установленным нормативными правовыми актами;</w:t>
      </w:r>
    </w:p>
    <w:p w:rsidR="00242126" w:rsidRPr="000D2C66" w:rsidRDefault="00242126" w:rsidP="00242126">
      <w:pPr>
        <w:ind w:firstLine="709"/>
        <w:rPr>
          <w:szCs w:val="28"/>
        </w:rPr>
      </w:pPr>
      <w:r w:rsidRPr="000D2C66">
        <w:rPr>
          <w:szCs w:val="28"/>
        </w:rPr>
        <w:t>недоступность питьевой воды для посетителей;</w:t>
      </w:r>
    </w:p>
    <w:p w:rsidR="00242126" w:rsidRPr="000D2C66" w:rsidRDefault="00242126" w:rsidP="00242126">
      <w:pPr>
        <w:ind w:right="24" w:firstLine="709"/>
        <w:jc w:val="both"/>
        <w:rPr>
          <w:szCs w:val="28"/>
        </w:rPr>
      </w:pPr>
      <w:r w:rsidRPr="000D2C66">
        <w:rPr>
          <w:szCs w:val="28"/>
        </w:rPr>
        <w:lastRenderedPageBreak/>
        <w:t>недоступность электронных сервисов для обеспечения дистанционной записи на прием к специалистам;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недостатки в санитарном состоянии лечебных отделений и санитарно-гигиенических помещений;</w:t>
      </w:r>
    </w:p>
    <w:p w:rsidR="00242126" w:rsidRPr="000D2C66" w:rsidRDefault="00242126" w:rsidP="00242126">
      <w:pPr>
        <w:ind w:firstLine="709"/>
        <w:rPr>
          <w:szCs w:val="28"/>
        </w:rPr>
      </w:pPr>
      <w:r w:rsidRPr="000D2C66">
        <w:rPr>
          <w:szCs w:val="28"/>
        </w:rPr>
        <w:t>замечания в регулировании потоков пациентов;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территория, прилегающая к медицинским организациям, и их помещения не оборудованы с учетом доступности для лиц с ограниченными возможностями здоровья;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 xml:space="preserve">недостатки в общении сотрудников с пациентами, самоконтроле, соблюдении этических и </w:t>
      </w:r>
      <w:proofErr w:type="spellStart"/>
      <w:r w:rsidRPr="000D2C66">
        <w:rPr>
          <w:szCs w:val="28"/>
        </w:rPr>
        <w:t>деонтологических</w:t>
      </w:r>
      <w:proofErr w:type="spellEnd"/>
      <w:r w:rsidRPr="000D2C66">
        <w:rPr>
          <w:szCs w:val="28"/>
        </w:rPr>
        <w:t xml:space="preserve"> принципов.</w:t>
      </w:r>
    </w:p>
    <w:p w:rsidR="004A5C6A" w:rsidRPr="00411B12" w:rsidRDefault="00411B12" w:rsidP="00411B12">
      <w:pPr>
        <w:ind w:firstLine="709"/>
        <w:jc w:val="both"/>
        <w:rPr>
          <w:szCs w:val="28"/>
        </w:rPr>
      </w:pPr>
      <w:r>
        <w:rPr>
          <w:szCs w:val="28"/>
        </w:rPr>
        <w:t>Также в</w:t>
      </w:r>
      <w:r w:rsidR="007D2DA7" w:rsidRPr="00411B12">
        <w:rPr>
          <w:szCs w:val="28"/>
        </w:rPr>
        <w:t xml:space="preserve"> 2018 году в отношении 400 </w:t>
      </w:r>
      <w:r>
        <w:rPr>
          <w:szCs w:val="28"/>
        </w:rPr>
        <w:t xml:space="preserve">образовательных </w:t>
      </w:r>
      <w:r w:rsidR="007D2DA7" w:rsidRPr="00411B12">
        <w:rPr>
          <w:szCs w:val="28"/>
        </w:rPr>
        <w:t>организаций прове</w:t>
      </w:r>
      <w:r w:rsidR="006779CB">
        <w:rPr>
          <w:szCs w:val="28"/>
        </w:rPr>
        <w:t>дена независимая оценка (у</w:t>
      </w:r>
      <w:r w:rsidR="004A5C6A" w:rsidRPr="00411B12">
        <w:rPr>
          <w:szCs w:val="28"/>
        </w:rPr>
        <w:t xml:space="preserve">довлетворенность качеством </w:t>
      </w:r>
      <w:r w:rsidR="006779CB">
        <w:rPr>
          <w:szCs w:val="28"/>
        </w:rPr>
        <w:t>предоставляемых услуг составила -</w:t>
      </w:r>
      <w:r w:rsidR="004A5C6A" w:rsidRPr="00411B12">
        <w:rPr>
          <w:szCs w:val="28"/>
        </w:rPr>
        <w:t xml:space="preserve"> 85,7 балла</w:t>
      </w:r>
      <w:r w:rsidR="006779CB">
        <w:rPr>
          <w:szCs w:val="28"/>
        </w:rPr>
        <w:t>)</w:t>
      </w:r>
      <w:r w:rsidR="004A5C6A" w:rsidRPr="00411B12">
        <w:rPr>
          <w:szCs w:val="28"/>
        </w:rPr>
        <w:t>.</w:t>
      </w:r>
    </w:p>
    <w:p w:rsidR="007F6D94" w:rsidRPr="006779CB" w:rsidRDefault="007F6D94" w:rsidP="006779CB">
      <w:pPr>
        <w:ind w:firstLine="709"/>
        <w:jc w:val="both"/>
        <w:rPr>
          <w:szCs w:val="28"/>
        </w:rPr>
      </w:pPr>
      <w:r w:rsidRPr="006779CB">
        <w:rPr>
          <w:szCs w:val="28"/>
        </w:rPr>
        <w:t>Основные недостатки, выявленные в ходе проведения независимой оценки качества условий оказания услуг в образовательных организациях Приморского края: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неполнота представленных на официальных сайтах организаций в сети "Интернет" сведений о педагогических работниках организаций, отсутствие контактных данных заместителей руководителей организаций и сведений об уровне образования педагогических работников организаций;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отсутствие во всех образовательных организациях сведений о ходе рассмотрения обращений, поступивших в организации от заинтересованных граждан (по телефону, электронной почте, с помощью электронных сервисов, доступных на официальных сайтах организаций);</w:t>
      </w:r>
    </w:p>
    <w:p w:rsidR="00242126" w:rsidRPr="000D2C66" w:rsidRDefault="00242126" w:rsidP="00242126">
      <w:pPr>
        <w:ind w:right="14" w:firstLine="709"/>
        <w:jc w:val="both"/>
        <w:rPr>
          <w:szCs w:val="28"/>
        </w:rPr>
      </w:pPr>
      <w:r w:rsidRPr="000D2C66">
        <w:rPr>
          <w:szCs w:val="28"/>
        </w:rPr>
        <w:t>недостаточная информация на сайтах организаций об оборудовании образовательных организаций, недостаточный объем сведений об организации работы с классами обучающихся с ограниченными возможностями здоровья и инвалидов, включая обучение и воспитание;</w:t>
      </w:r>
    </w:p>
    <w:p w:rsidR="00242126" w:rsidRPr="000D2C66" w:rsidRDefault="00242126" w:rsidP="00242126">
      <w:pPr>
        <w:ind w:right="14" w:firstLine="709"/>
        <w:jc w:val="both"/>
        <w:rPr>
          <w:szCs w:val="28"/>
        </w:rPr>
      </w:pPr>
      <w:r w:rsidRPr="000D2C66">
        <w:rPr>
          <w:szCs w:val="28"/>
        </w:rPr>
        <w:t>размещение информации без подробностей и деталей о материально-техническом и информационном обеспечении организаций, об условиях для охраны и укрепления здоровья, организации питания обучающихся, о создании условий для индивидуальной работы и развития способностей обучающихся, что не позволяет создать представление о значении данного показателя и сделать аргументированные выводы о его содержании;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наличие организаций, сайты которых не работают или отключены;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наличие учреждений, которые не приняли участие в анкетировании потребителей услуг;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недостатки в организации питания детей в образовательных учреждениях;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недостаточное материально-техническое обеспечение учебного процесса;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недостаточные условия для охраны и укрепления здоровья обучающихся</w:t>
      </w:r>
      <w:r w:rsidRPr="000D2C66">
        <w:rPr>
          <w:rStyle w:val="extended-textshort"/>
          <w:bCs/>
          <w:szCs w:val="28"/>
        </w:rPr>
        <w:t xml:space="preserve"> в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условиях</w:t>
      </w:r>
      <w:r w:rsidRPr="000D2C66">
        <w:rPr>
          <w:rStyle w:val="extended-textshort"/>
          <w:szCs w:val="28"/>
        </w:rPr>
        <w:t xml:space="preserve"> образовательного учреждения</w:t>
      </w:r>
      <w:r w:rsidRPr="000D2C66">
        <w:rPr>
          <w:szCs w:val="28"/>
        </w:rPr>
        <w:t xml:space="preserve">, в том числе для </w:t>
      </w:r>
      <w:r w:rsidRPr="000D2C66">
        <w:rPr>
          <w:rStyle w:val="extended-textshort"/>
          <w:szCs w:val="28"/>
        </w:rPr>
        <w:t xml:space="preserve">сохранения </w:t>
      </w:r>
      <w:r w:rsidRPr="000D2C66">
        <w:rPr>
          <w:rStyle w:val="extended-textshort"/>
          <w:bCs/>
          <w:szCs w:val="28"/>
        </w:rPr>
        <w:t>психологического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здоровья</w:t>
      </w:r>
      <w:r w:rsidRPr="000D2C66">
        <w:rPr>
          <w:rStyle w:val="extended-textshort"/>
          <w:szCs w:val="28"/>
        </w:rPr>
        <w:t xml:space="preserve"> </w:t>
      </w:r>
      <w:r w:rsidRPr="000D2C66">
        <w:rPr>
          <w:rStyle w:val="extended-textshort"/>
          <w:bCs/>
          <w:szCs w:val="28"/>
        </w:rPr>
        <w:t>обучающихся</w:t>
      </w:r>
      <w:r w:rsidRPr="000D2C66">
        <w:rPr>
          <w:rStyle w:val="extended-textshort"/>
          <w:szCs w:val="28"/>
        </w:rPr>
        <w:t>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недостаточные условия для развития творческих способностей и интересов обучающихся.</w:t>
      </w:r>
    </w:p>
    <w:p w:rsidR="007F6D94" w:rsidRPr="006779CB" w:rsidRDefault="007F6D94" w:rsidP="00CA0351">
      <w:pPr>
        <w:ind w:firstLine="709"/>
        <w:jc w:val="both"/>
        <w:rPr>
          <w:szCs w:val="28"/>
        </w:rPr>
      </w:pPr>
      <w:r w:rsidRPr="006779CB">
        <w:rPr>
          <w:szCs w:val="28"/>
        </w:rPr>
        <w:lastRenderedPageBreak/>
        <w:t>Согласно результатам анкетирования потребителей услуг, в качестве недостатков работы учреждений образования можно выделить следующие: организацию питания, материально-техническое обеспечение, условия для охраны,</w:t>
      </w:r>
      <w:r w:rsidR="00CA0351">
        <w:rPr>
          <w:szCs w:val="28"/>
        </w:rPr>
        <w:t xml:space="preserve"> </w:t>
      </w:r>
      <w:r w:rsidRPr="006779CB">
        <w:rPr>
          <w:szCs w:val="28"/>
        </w:rPr>
        <w:t>укрепления здоровья обучающихся, в том числе психологическая помощь, наличие возможности развития творческих способностей и интересов обучающихся.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На основании результатов независимой оценки, а также предложений по улучшению качества оказания услуг организациями в сфере здравоохранения, образования ответственными департаментами были разработаны планы по устранению выявленных недостатков с перечнем мероприятий, указанием сроков устранения недостатков и ответственных лиц по организации контроля за выполнением утвержденных планов.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 xml:space="preserve">В настоящее время в департаменте здравоохранения Приморского края и департаменте образования и науки Приморского края находятся на рассмотрении вопросы: 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о применении мер дисциплинарного взыскания к руководителям организаций, не обеспечивших проведение анкетирования потребителей услуг, а также руководителей и ответственных лиц организаций, в которых отсутствуют официальные сайты;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о поощрении руководителей и ответственных лиц организаций, набравших наибольшее количество баллов по результатам независимой оценки.</w:t>
      </w:r>
    </w:p>
    <w:p w:rsidR="00242126" w:rsidRPr="000D2C66" w:rsidRDefault="00242126" w:rsidP="00242126">
      <w:pPr>
        <w:ind w:firstLine="709"/>
        <w:jc w:val="both"/>
        <w:rPr>
          <w:szCs w:val="28"/>
        </w:rPr>
      </w:pPr>
      <w:r w:rsidRPr="000D2C66">
        <w:rPr>
          <w:szCs w:val="28"/>
        </w:rPr>
        <w:t>В отношении организаций, предоставляющих услуги на территории Приморского края в сфере социального обслуживания и культуры, независимая оценка качества услуг, предоставляемых данными организациями, была проведена в 2016-2017 года (охвачено 100 процентов учреждений). Согласно федеральному законодательству независимая оценка проводится не реже чем один раз в три года в отношении одной и той же организации, таким образом, проведение независимой оценки учреждений социального обслуживания и организаций культуры запланировано                           на 2019 год.</w:t>
      </w:r>
    </w:p>
    <w:p w:rsidR="005B4734" w:rsidRPr="00411B12" w:rsidRDefault="00963316" w:rsidP="00411B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а также </w:t>
      </w:r>
      <w:r w:rsidR="004D38C1" w:rsidRPr="00411B12">
        <w:rPr>
          <w:szCs w:val="28"/>
        </w:rPr>
        <w:t>руководствуясь статьей 69</w:t>
      </w:r>
      <w:r w:rsidR="004D38C1" w:rsidRPr="00411B12">
        <w:rPr>
          <w:szCs w:val="28"/>
          <w:vertAlign w:val="superscript"/>
        </w:rPr>
        <w:t>2</w:t>
      </w:r>
      <w:r w:rsidR="004D38C1" w:rsidRPr="00411B12">
        <w:rPr>
          <w:szCs w:val="28"/>
        </w:rPr>
        <w:t xml:space="preserve"> Регламента Законодательного Собрания Приморского края, </w:t>
      </w:r>
      <w:r w:rsidR="005B4734" w:rsidRPr="00411B12">
        <w:rPr>
          <w:szCs w:val="28"/>
        </w:rPr>
        <w:t xml:space="preserve">комитет </w:t>
      </w:r>
    </w:p>
    <w:p w:rsidR="005B4734" w:rsidRPr="00411B12" w:rsidRDefault="005B4734" w:rsidP="00411B12">
      <w:pPr>
        <w:tabs>
          <w:tab w:val="left" w:pos="709"/>
        </w:tabs>
        <w:ind w:firstLine="709"/>
        <w:jc w:val="both"/>
        <w:rPr>
          <w:szCs w:val="28"/>
        </w:rPr>
      </w:pPr>
    </w:p>
    <w:p w:rsidR="0035548A" w:rsidRPr="00411B12" w:rsidRDefault="0035548A" w:rsidP="00EA3F78">
      <w:pPr>
        <w:pStyle w:val="a9"/>
        <w:rPr>
          <w:szCs w:val="28"/>
        </w:rPr>
      </w:pPr>
      <w:r w:rsidRPr="00411B12">
        <w:rPr>
          <w:szCs w:val="28"/>
        </w:rPr>
        <w:t>РЕШИЛ:</w:t>
      </w:r>
    </w:p>
    <w:p w:rsidR="00EA3F78" w:rsidRDefault="00EA3F78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B4734" w:rsidRDefault="005B4734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1B12">
        <w:rPr>
          <w:szCs w:val="28"/>
        </w:rPr>
        <w:t>1.</w:t>
      </w:r>
      <w:r w:rsidR="00242126">
        <w:rPr>
          <w:szCs w:val="28"/>
        </w:rPr>
        <w:t>Рассмотреть</w:t>
      </w:r>
      <w:r w:rsidR="00C54F1C" w:rsidRPr="00411B12">
        <w:rPr>
          <w:szCs w:val="28"/>
        </w:rPr>
        <w:t xml:space="preserve"> публичный </w:t>
      </w:r>
      <w:r w:rsidRPr="00411B12">
        <w:rPr>
          <w:szCs w:val="28"/>
        </w:rPr>
        <w:t>от</w:t>
      </w:r>
      <w:r w:rsidR="00C54F1C" w:rsidRPr="00411B12">
        <w:rPr>
          <w:szCs w:val="28"/>
        </w:rPr>
        <w:t>чет</w:t>
      </w:r>
      <w:r w:rsidRPr="00411B12">
        <w:rPr>
          <w:szCs w:val="28"/>
        </w:rPr>
        <w:t xml:space="preserve">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</w:t>
      </w:r>
      <w:r w:rsidR="00EF5B89" w:rsidRPr="00411B12">
        <w:rPr>
          <w:szCs w:val="28"/>
        </w:rPr>
        <w:t>, которые расположены на</w:t>
      </w:r>
      <w:r w:rsidR="00242126">
        <w:rPr>
          <w:szCs w:val="28"/>
        </w:rPr>
        <w:t xml:space="preserve"> территории Приморского края, в </w:t>
      </w:r>
      <w:r w:rsidR="00EF5B89" w:rsidRPr="00411B12">
        <w:rPr>
          <w:szCs w:val="28"/>
        </w:rPr>
        <w:t>2018</w:t>
      </w:r>
      <w:r w:rsidR="00242126">
        <w:rPr>
          <w:szCs w:val="28"/>
        </w:rPr>
        <w:t xml:space="preserve"> году</w:t>
      </w:r>
      <w:r w:rsidR="00C54F1C" w:rsidRPr="00411B12">
        <w:rPr>
          <w:szCs w:val="28"/>
        </w:rPr>
        <w:t>,</w:t>
      </w:r>
      <w:r w:rsidRPr="00411B12">
        <w:rPr>
          <w:szCs w:val="28"/>
        </w:rPr>
        <w:t xml:space="preserve"> на очередном заседании Законодательного Собрания</w:t>
      </w:r>
      <w:r w:rsidR="00C54F1C" w:rsidRPr="00411B12">
        <w:rPr>
          <w:szCs w:val="28"/>
        </w:rPr>
        <w:t xml:space="preserve"> в апреле </w:t>
      </w:r>
      <w:r w:rsidR="00242126">
        <w:rPr>
          <w:szCs w:val="28"/>
        </w:rPr>
        <w:t xml:space="preserve">               </w:t>
      </w:r>
      <w:r w:rsidR="00C54F1C" w:rsidRPr="00411B12">
        <w:rPr>
          <w:szCs w:val="28"/>
        </w:rPr>
        <w:t>2019 года</w:t>
      </w:r>
      <w:r w:rsidRPr="00411B12">
        <w:rPr>
          <w:szCs w:val="28"/>
        </w:rPr>
        <w:t>.</w:t>
      </w:r>
    </w:p>
    <w:p w:rsidR="00242126" w:rsidRPr="00411B12" w:rsidRDefault="00242126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F1C" w:rsidRPr="00411B12" w:rsidRDefault="00C54F1C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1B12">
        <w:rPr>
          <w:szCs w:val="28"/>
        </w:rPr>
        <w:t xml:space="preserve">2.Рекомендовать Законодательному Собранию Приморского края принять проект постановления Законодательного Собрания Приморского края "О публичном отчете Губернатора Приморского края о результатах </w:t>
      </w:r>
      <w:r w:rsidRPr="00411B12">
        <w:rPr>
          <w:szCs w:val="28"/>
        </w:rPr>
        <w:lastRenderedPageBreak/>
        <w:t xml:space="preserve">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края, </w:t>
      </w:r>
      <w:r w:rsidR="00242126">
        <w:rPr>
          <w:szCs w:val="28"/>
        </w:rPr>
        <w:t xml:space="preserve">в </w:t>
      </w:r>
      <w:r w:rsidRPr="00411B12">
        <w:rPr>
          <w:szCs w:val="28"/>
        </w:rPr>
        <w:t>2018</w:t>
      </w:r>
      <w:r w:rsidR="00242126">
        <w:rPr>
          <w:szCs w:val="28"/>
        </w:rPr>
        <w:t xml:space="preserve"> году</w:t>
      </w:r>
      <w:r w:rsidRPr="00411B12">
        <w:rPr>
          <w:szCs w:val="28"/>
        </w:rPr>
        <w:t>".</w:t>
      </w:r>
    </w:p>
    <w:p w:rsidR="00EA3F78" w:rsidRDefault="00EA3F78" w:rsidP="00411B12">
      <w:pPr>
        <w:pStyle w:val="30"/>
        <w:spacing w:after="0"/>
        <w:ind w:firstLine="709"/>
        <w:jc w:val="both"/>
        <w:rPr>
          <w:sz w:val="28"/>
          <w:szCs w:val="28"/>
        </w:rPr>
      </w:pPr>
    </w:p>
    <w:p w:rsidR="005B4734" w:rsidRPr="00411B12" w:rsidRDefault="00C54F1C" w:rsidP="00411B12">
      <w:pPr>
        <w:pStyle w:val="30"/>
        <w:spacing w:after="0"/>
        <w:ind w:firstLine="709"/>
        <w:jc w:val="both"/>
        <w:rPr>
          <w:sz w:val="28"/>
          <w:szCs w:val="28"/>
        </w:rPr>
      </w:pPr>
      <w:r w:rsidRPr="00411B12">
        <w:rPr>
          <w:sz w:val="28"/>
          <w:szCs w:val="28"/>
        </w:rPr>
        <w:t>3</w:t>
      </w:r>
      <w:r w:rsidR="005B4734" w:rsidRPr="00411B12">
        <w:rPr>
          <w:sz w:val="28"/>
          <w:szCs w:val="28"/>
        </w:rPr>
        <w:t xml:space="preserve">.Поручить </w:t>
      </w:r>
      <w:proofErr w:type="spellStart"/>
      <w:r w:rsidR="005B4734" w:rsidRPr="00411B12">
        <w:rPr>
          <w:sz w:val="28"/>
          <w:szCs w:val="28"/>
        </w:rPr>
        <w:t>Чемерису</w:t>
      </w:r>
      <w:proofErr w:type="spellEnd"/>
      <w:r w:rsidR="005B4734" w:rsidRPr="00411B12">
        <w:rPr>
          <w:sz w:val="28"/>
          <w:szCs w:val="28"/>
        </w:rPr>
        <w:t xml:space="preserve"> И.С., председателю комитета Законодательного Собрания по социальной политике и защите прав граждан, выступить </w:t>
      </w:r>
      <w:r w:rsidR="005B4734" w:rsidRPr="00411B12">
        <w:rPr>
          <w:sz w:val="28"/>
          <w:szCs w:val="28"/>
        </w:rPr>
        <w:br/>
        <w:t>на заседании Законодательного Собрания с содокладом по данному вопросу.</w:t>
      </w:r>
    </w:p>
    <w:p w:rsidR="00EA3F78" w:rsidRDefault="00EA3F78" w:rsidP="00411B12">
      <w:pPr>
        <w:ind w:firstLine="709"/>
        <w:jc w:val="both"/>
        <w:rPr>
          <w:szCs w:val="28"/>
        </w:rPr>
      </w:pPr>
    </w:p>
    <w:p w:rsidR="005B4734" w:rsidRDefault="00C54F1C" w:rsidP="00411B12">
      <w:pPr>
        <w:ind w:firstLine="709"/>
        <w:jc w:val="both"/>
        <w:rPr>
          <w:szCs w:val="28"/>
        </w:rPr>
      </w:pPr>
      <w:r w:rsidRPr="00411B12">
        <w:rPr>
          <w:szCs w:val="28"/>
        </w:rPr>
        <w:t>4</w:t>
      </w:r>
      <w:r w:rsidR="005B4734" w:rsidRPr="00411B12">
        <w:rPr>
          <w:szCs w:val="28"/>
        </w:rPr>
        <w:t>.Определить время, необходимое для рассмотрения Законод</w:t>
      </w:r>
      <w:r w:rsidR="005B4734" w:rsidRPr="005B0AE5">
        <w:rPr>
          <w:szCs w:val="28"/>
        </w:rPr>
        <w:t>ательны</w:t>
      </w:r>
      <w:r w:rsidR="00EA3F78">
        <w:rPr>
          <w:szCs w:val="28"/>
        </w:rPr>
        <w:t>м Собранием данного вопроса, - 3</w:t>
      </w:r>
      <w:r w:rsidR="005B4734" w:rsidRPr="005B0AE5">
        <w:rPr>
          <w:szCs w:val="28"/>
        </w:rPr>
        <w:t>0 минут, в том числе для доклада - 10 минут, для содоклада - 2 минуты.</w:t>
      </w:r>
    </w:p>
    <w:p w:rsidR="00EA3F78" w:rsidRDefault="00EA3F78" w:rsidP="00411B12">
      <w:pPr>
        <w:ind w:firstLine="709"/>
        <w:jc w:val="both"/>
        <w:rPr>
          <w:szCs w:val="28"/>
        </w:rPr>
      </w:pPr>
    </w:p>
    <w:p w:rsidR="006A3AC6" w:rsidRPr="005B0AE5" w:rsidRDefault="00C54F1C" w:rsidP="006A3AC6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6A3AC6">
        <w:rPr>
          <w:szCs w:val="28"/>
        </w:rPr>
        <w:t>.Направить настоящее решение Губернатору Приморского края.</w:t>
      </w:r>
    </w:p>
    <w:p w:rsidR="0081679B" w:rsidRPr="005B0AE5" w:rsidRDefault="0081679B" w:rsidP="005B4734">
      <w:pPr>
        <w:ind w:firstLine="709"/>
        <w:jc w:val="both"/>
      </w:pPr>
    </w:p>
    <w:p w:rsidR="005B4734" w:rsidRPr="005B0AE5" w:rsidRDefault="005B4734" w:rsidP="005B4734">
      <w:pPr>
        <w:ind w:firstLine="709"/>
        <w:jc w:val="both"/>
      </w:pPr>
    </w:p>
    <w:p w:rsidR="005B4734" w:rsidRPr="005B0AE5" w:rsidRDefault="005B4734" w:rsidP="005B4734">
      <w:pPr>
        <w:ind w:firstLine="709"/>
        <w:jc w:val="both"/>
      </w:pPr>
    </w:p>
    <w:p w:rsidR="003C63EF" w:rsidRDefault="003C63EF" w:rsidP="005B4734">
      <w:pPr>
        <w:pStyle w:val="a3"/>
        <w:tabs>
          <w:tab w:val="left" w:pos="708"/>
        </w:tabs>
        <w:rPr>
          <w:szCs w:val="28"/>
        </w:rPr>
      </w:pPr>
      <w:r w:rsidRPr="005B0AE5">
        <w:rPr>
          <w:szCs w:val="28"/>
        </w:rPr>
        <w:t>Председатель комитета</w:t>
      </w:r>
      <w:r w:rsidRPr="005B0AE5">
        <w:rPr>
          <w:szCs w:val="28"/>
        </w:rPr>
        <w:tab/>
        <w:t xml:space="preserve">                           </w:t>
      </w:r>
      <w:r w:rsidRPr="00912D6C">
        <w:rPr>
          <w:szCs w:val="28"/>
        </w:rPr>
        <w:t xml:space="preserve">           </w:t>
      </w:r>
      <w:r>
        <w:rPr>
          <w:szCs w:val="28"/>
        </w:rPr>
        <w:t xml:space="preserve">                              </w:t>
      </w:r>
      <w:r w:rsidR="0081679B">
        <w:rPr>
          <w:szCs w:val="28"/>
        </w:rPr>
        <w:t xml:space="preserve">  </w:t>
      </w:r>
      <w:r w:rsidRPr="00912D6C">
        <w:rPr>
          <w:szCs w:val="28"/>
        </w:rPr>
        <w:t>И.С.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Чемерис</w:t>
      </w:r>
      <w:proofErr w:type="spellEnd"/>
    </w:p>
    <w:p w:rsidR="00F01691" w:rsidRDefault="00F01691" w:rsidP="005B4734">
      <w:pPr>
        <w:pStyle w:val="a3"/>
        <w:tabs>
          <w:tab w:val="left" w:pos="708"/>
        </w:tabs>
        <w:rPr>
          <w:szCs w:val="28"/>
        </w:rPr>
      </w:pPr>
    </w:p>
    <w:p w:rsidR="00F01691" w:rsidRDefault="00F01691" w:rsidP="005B4734">
      <w:pPr>
        <w:pStyle w:val="a3"/>
        <w:tabs>
          <w:tab w:val="left" w:pos="708"/>
        </w:tabs>
        <w:rPr>
          <w:szCs w:val="28"/>
        </w:rPr>
      </w:pPr>
    </w:p>
    <w:p w:rsidR="00F01691" w:rsidRDefault="00F01691" w:rsidP="005B4734">
      <w:pPr>
        <w:pStyle w:val="a3"/>
        <w:tabs>
          <w:tab w:val="left" w:pos="708"/>
        </w:tabs>
        <w:rPr>
          <w:szCs w:val="28"/>
        </w:rPr>
      </w:pPr>
    </w:p>
    <w:sectPr w:rsidR="00F01691" w:rsidSect="00EF5B8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685" w:rsidRDefault="00713685">
      <w:r>
        <w:separator/>
      </w:r>
    </w:p>
  </w:endnote>
  <w:endnote w:type="continuationSeparator" w:id="0">
    <w:p w:rsidR="00713685" w:rsidRDefault="0071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685" w:rsidRDefault="00713685">
      <w:r>
        <w:separator/>
      </w:r>
    </w:p>
  </w:footnote>
  <w:footnote w:type="continuationSeparator" w:id="0">
    <w:p w:rsidR="00713685" w:rsidRDefault="00713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06022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FF8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53952"/>
    <w:rsid w:val="00160F97"/>
    <w:rsid w:val="00171D5F"/>
    <w:rsid w:val="001B3A35"/>
    <w:rsid w:val="001B5908"/>
    <w:rsid w:val="001C5162"/>
    <w:rsid w:val="0020003C"/>
    <w:rsid w:val="0022681B"/>
    <w:rsid w:val="00242126"/>
    <w:rsid w:val="002800D6"/>
    <w:rsid w:val="002831D5"/>
    <w:rsid w:val="002D0E29"/>
    <w:rsid w:val="002F6057"/>
    <w:rsid w:val="0035548A"/>
    <w:rsid w:val="00357541"/>
    <w:rsid w:val="00383131"/>
    <w:rsid w:val="00390CE6"/>
    <w:rsid w:val="003B4C86"/>
    <w:rsid w:val="003C63EF"/>
    <w:rsid w:val="003D4A28"/>
    <w:rsid w:val="003F2358"/>
    <w:rsid w:val="00411B12"/>
    <w:rsid w:val="00413FD8"/>
    <w:rsid w:val="00461E2B"/>
    <w:rsid w:val="00492F25"/>
    <w:rsid w:val="004A349A"/>
    <w:rsid w:val="004A5C6A"/>
    <w:rsid w:val="004B0C02"/>
    <w:rsid w:val="004D38C1"/>
    <w:rsid w:val="005159C7"/>
    <w:rsid w:val="00570C36"/>
    <w:rsid w:val="005B0AE5"/>
    <w:rsid w:val="005B4734"/>
    <w:rsid w:val="005B5CB1"/>
    <w:rsid w:val="00661C9E"/>
    <w:rsid w:val="006779CB"/>
    <w:rsid w:val="00692D49"/>
    <w:rsid w:val="006A3AC6"/>
    <w:rsid w:val="006D055F"/>
    <w:rsid w:val="007128C1"/>
    <w:rsid w:val="00713685"/>
    <w:rsid w:val="007258FB"/>
    <w:rsid w:val="00751091"/>
    <w:rsid w:val="007A4504"/>
    <w:rsid w:val="007D0572"/>
    <w:rsid w:val="007D2DA7"/>
    <w:rsid w:val="007F0598"/>
    <w:rsid w:val="007F4FF8"/>
    <w:rsid w:val="007F6D94"/>
    <w:rsid w:val="008040CC"/>
    <w:rsid w:val="0081679B"/>
    <w:rsid w:val="00847631"/>
    <w:rsid w:val="008602F8"/>
    <w:rsid w:val="008757ED"/>
    <w:rsid w:val="0087792E"/>
    <w:rsid w:val="00881B6B"/>
    <w:rsid w:val="008B0573"/>
    <w:rsid w:val="008B73BA"/>
    <w:rsid w:val="008E27BA"/>
    <w:rsid w:val="00963316"/>
    <w:rsid w:val="0099314B"/>
    <w:rsid w:val="009E5CD9"/>
    <w:rsid w:val="009F0165"/>
    <w:rsid w:val="009F626B"/>
    <w:rsid w:val="00A5598C"/>
    <w:rsid w:val="00AC1DF0"/>
    <w:rsid w:val="00B26B76"/>
    <w:rsid w:val="00B6200A"/>
    <w:rsid w:val="00B65160"/>
    <w:rsid w:val="00B668A9"/>
    <w:rsid w:val="00B803DE"/>
    <w:rsid w:val="00BE16C2"/>
    <w:rsid w:val="00BE188D"/>
    <w:rsid w:val="00C54F1C"/>
    <w:rsid w:val="00C9335B"/>
    <w:rsid w:val="00C958B6"/>
    <w:rsid w:val="00CA0351"/>
    <w:rsid w:val="00D12507"/>
    <w:rsid w:val="00D17A7A"/>
    <w:rsid w:val="00D47F8A"/>
    <w:rsid w:val="00D5252B"/>
    <w:rsid w:val="00DA5574"/>
    <w:rsid w:val="00DB1E06"/>
    <w:rsid w:val="00DE0F30"/>
    <w:rsid w:val="00E326C2"/>
    <w:rsid w:val="00E40D97"/>
    <w:rsid w:val="00E42612"/>
    <w:rsid w:val="00E618FF"/>
    <w:rsid w:val="00E622A2"/>
    <w:rsid w:val="00E77161"/>
    <w:rsid w:val="00E85955"/>
    <w:rsid w:val="00E95673"/>
    <w:rsid w:val="00EA3F78"/>
    <w:rsid w:val="00EF5B89"/>
    <w:rsid w:val="00F01691"/>
    <w:rsid w:val="00F01DD8"/>
    <w:rsid w:val="00F422AD"/>
    <w:rsid w:val="00F5292F"/>
    <w:rsid w:val="00F57673"/>
    <w:rsid w:val="00F65AF9"/>
    <w:rsid w:val="00FA16BB"/>
    <w:rsid w:val="00FA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542ED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customStyle="1" w:styleId="extended-textshort">
    <w:name w:val="extended-text__short"/>
    <w:rsid w:val="00242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381</TotalTime>
  <Pages>4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22</cp:revision>
  <cp:lastPrinted>2019-04-10T23:58:00Z</cp:lastPrinted>
  <dcterms:created xsi:type="dcterms:W3CDTF">2019-03-20T23:06:00Z</dcterms:created>
  <dcterms:modified xsi:type="dcterms:W3CDTF">2019-04-11T00:01:00Z</dcterms:modified>
</cp:coreProperties>
</file>