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236" w:rsidRDefault="00207236" w:rsidP="00AA3C3F">
      <w:pPr>
        <w:spacing w:line="360" w:lineRule="auto"/>
        <w:jc w:val="center"/>
        <w:rPr>
          <w:b/>
          <w:caps/>
          <w:sz w:val="28"/>
          <w:szCs w:val="28"/>
        </w:rPr>
      </w:pPr>
      <w:r w:rsidRPr="000411F8">
        <w:rPr>
          <w:b/>
          <w:caps/>
          <w:sz w:val="28"/>
          <w:szCs w:val="28"/>
        </w:rPr>
        <w:t>пояснительная записка</w:t>
      </w:r>
    </w:p>
    <w:p w:rsidR="00DE3328" w:rsidRPr="002F1327" w:rsidRDefault="00207236" w:rsidP="00AA3C3F">
      <w:pPr>
        <w:widowControl w:val="0"/>
        <w:suppressAutoHyphens/>
        <w:autoSpaceDE w:val="0"/>
        <w:jc w:val="center"/>
        <w:rPr>
          <w:sz w:val="28"/>
          <w:szCs w:val="20"/>
          <w:lang w:eastAsia="zh-CN"/>
        </w:rPr>
      </w:pPr>
      <w:r w:rsidRPr="002F1327">
        <w:rPr>
          <w:sz w:val="28"/>
          <w:szCs w:val="20"/>
          <w:lang w:eastAsia="zh-CN"/>
        </w:rPr>
        <w:t>к проекту закона Приморского края</w:t>
      </w:r>
    </w:p>
    <w:p w:rsidR="00835B5A" w:rsidRPr="00835B5A" w:rsidRDefault="00AD400A" w:rsidP="00AA3C3F">
      <w:pPr>
        <w:jc w:val="center"/>
        <w:rPr>
          <w:sz w:val="28"/>
          <w:szCs w:val="20"/>
          <w:lang w:eastAsia="zh-CN"/>
        </w:rPr>
      </w:pPr>
      <w:r w:rsidRPr="00AD400A">
        <w:rPr>
          <w:sz w:val="28"/>
          <w:szCs w:val="20"/>
          <w:lang w:eastAsia="zh-CN"/>
        </w:rPr>
        <w:t>«О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отношений в Приморском крае»</w:t>
      </w:r>
    </w:p>
    <w:p w:rsidR="00207236" w:rsidRDefault="00207236" w:rsidP="00DE3328">
      <w:pPr>
        <w:jc w:val="center"/>
        <w:rPr>
          <w:sz w:val="28"/>
          <w:szCs w:val="28"/>
        </w:rPr>
      </w:pPr>
    </w:p>
    <w:p w:rsidR="00AA3C3F" w:rsidRDefault="008B567B" w:rsidP="00AD400A">
      <w:pPr>
        <w:spacing w:line="360" w:lineRule="auto"/>
        <w:ind w:firstLine="709"/>
        <w:jc w:val="both"/>
        <w:rPr>
          <w:sz w:val="28"/>
          <w:szCs w:val="28"/>
        </w:rPr>
      </w:pPr>
      <w:r w:rsidRPr="008B567B">
        <w:rPr>
          <w:sz w:val="28"/>
          <w:szCs w:val="28"/>
        </w:rPr>
        <w:t xml:space="preserve">Проект закона Приморского края </w:t>
      </w:r>
      <w:r w:rsidR="00AD400A">
        <w:rPr>
          <w:sz w:val="28"/>
          <w:szCs w:val="28"/>
        </w:rPr>
        <w:t>«</w:t>
      </w:r>
      <w:r w:rsidR="00AD400A" w:rsidRPr="000F0A56">
        <w:rPr>
          <w:sz w:val="28"/>
          <w:szCs w:val="28"/>
        </w:rPr>
        <w:t xml:space="preserve">О внесении изменений в </w:t>
      </w:r>
      <w:r w:rsidR="00AD400A">
        <w:rPr>
          <w:sz w:val="28"/>
          <w:szCs w:val="28"/>
        </w:rPr>
        <w:t>отдельные законодательные акты Приморского края в сфере государственной поддержки инвестиционной деятельности и регулирования земельных отношений в Приморском крае»</w:t>
      </w:r>
      <w:r w:rsidRPr="008B567B">
        <w:rPr>
          <w:sz w:val="28"/>
          <w:szCs w:val="28"/>
        </w:rPr>
        <w:t xml:space="preserve"> </w:t>
      </w:r>
      <w:r w:rsidR="00AA3C3F">
        <w:rPr>
          <w:sz w:val="28"/>
          <w:szCs w:val="28"/>
        </w:rPr>
        <w:t xml:space="preserve">(далее – законопроект) </w:t>
      </w:r>
      <w:r w:rsidRPr="008B567B">
        <w:rPr>
          <w:sz w:val="28"/>
          <w:szCs w:val="28"/>
        </w:rPr>
        <w:t>подготовлен с целью</w:t>
      </w:r>
      <w:r>
        <w:rPr>
          <w:sz w:val="28"/>
          <w:szCs w:val="28"/>
        </w:rPr>
        <w:t xml:space="preserve"> </w:t>
      </w:r>
      <w:r w:rsidR="00C93B16">
        <w:rPr>
          <w:sz w:val="28"/>
          <w:szCs w:val="28"/>
        </w:rPr>
        <w:t>определения</w:t>
      </w:r>
      <w:r w:rsidR="00E615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порядка </w:t>
      </w:r>
      <w:r w:rsidR="00E61578">
        <w:rPr>
          <w:sz w:val="28"/>
          <w:szCs w:val="28"/>
        </w:rPr>
        <w:t xml:space="preserve">признания инвестиционных проектов </w:t>
      </w:r>
      <w:r w:rsidRPr="008B567B">
        <w:rPr>
          <w:sz w:val="28"/>
          <w:szCs w:val="28"/>
        </w:rPr>
        <w:t>приоритетными инвестиционными проектами Приморского края</w:t>
      </w:r>
      <w:r w:rsidR="00AD400A">
        <w:rPr>
          <w:sz w:val="28"/>
          <w:szCs w:val="28"/>
        </w:rPr>
        <w:t>, а также в связи с дополнением статьи 14</w:t>
      </w:r>
      <w:r w:rsidR="00AD400A" w:rsidRPr="009F4999">
        <w:rPr>
          <w:sz w:val="28"/>
          <w:szCs w:val="28"/>
        </w:rPr>
        <w:t xml:space="preserve"> </w:t>
      </w:r>
      <w:r w:rsidR="00AD400A">
        <w:rPr>
          <w:sz w:val="28"/>
          <w:szCs w:val="28"/>
        </w:rPr>
        <w:t xml:space="preserve">Закона </w:t>
      </w:r>
      <w:r w:rsidR="00AD400A" w:rsidRPr="00AD400A">
        <w:rPr>
          <w:sz w:val="28"/>
          <w:szCs w:val="28"/>
        </w:rPr>
        <w:t>Приморского края «О регулировании земельных отношений в Приморском крае»</w:t>
      </w:r>
      <w:r w:rsidR="00AD400A">
        <w:rPr>
          <w:sz w:val="28"/>
          <w:szCs w:val="28"/>
        </w:rPr>
        <w:t xml:space="preserve"> к</w:t>
      </w:r>
      <w:r w:rsidR="00AD400A" w:rsidRPr="00BF7A00">
        <w:rPr>
          <w:sz w:val="28"/>
          <w:szCs w:val="28"/>
        </w:rPr>
        <w:t>ритерием приоритетн</w:t>
      </w:r>
      <w:r w:rsidR="00AD400A">
        <w:rPr>
          <w:sz w:val="28"/>
          <w:szCs w:val="28"/>
        </w:rPr>
        <w:t>ого</w:t>
      </w:r>
      <w:r w:rsidR="00AD400A" w:rsidRPr="00BF7A00">
        <w:rPr>
          <w:sz w:val="28"/>
          <w:szCs w:val="28"/>
        </w:rPr>
        <w:t xml:space="preserve"> инвестици</w:t>
      </w:r>
      <w:r w:rsidR="00AD400A">
        <w:rPr>
          <w:sz w:val="28"/>
          <w:szCs w:val="28"/>
        </w:rPr>
        <w:t>онного проекта Приморского края</w:t>
      </w:r>
      <w:r w:rsidR="00C93B1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AA3C3F" w:rsidRDefault="00AA3C3F" w:rsidP="00C93B1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Законопроектом предлагается отнести к полномочиям Администрации Приморского края утверждение Порядка отбора инвестиционных проектов в целях признания </w:t>
      </w:r>
      <w:r w:rsidR="00C72BE9">
        <w:rPr>
          <w:sz w:val="28"/>
          <w:szCs w:val="28"/>
        </w:rPr>
        <w:t>их</w:t>
      </w:r>
      <w:r>
        <w:rPr>
          <w:sz w:val="28"/>
          <w:szCs w:val="28"/>
        </w:rPr>
        <w:t xml:space="preserve"> инвестиционными проектами Приморского края и утверждение Методики оценки эффективности инвестиционных проектов, признанных приоритетными, на основе расчета критериев экономической</w:t>
      </w:r>
      <w:r w:rsidR="00F220D3">
        <w:rPr>
          <w:sz w:val="28"/>
          <w:szCs w:val="28"/>
        </w:rPr>
        <w:t>, бюджетной</w:t>
      </w:r>
      <w:r>
        <w:rPr>
          <w:sz w:val="28"/>
          <w:szCs w:val="28"/>
        </w:rPr>
        <w:t xml:space="preserve"> и социальной эффективности.</w:t>
      </w:r>
    </w:p>
    <w:p w:rsidR="00352B8A" w:rsidRDefault="00AA3C3F" w:rsidP="00352B8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инвестиционных проектов, признанных приоритетными инвестиционными проектами Приморского края, </w:t>
      </w:r>
      <w:r w:rsidR="00BB3474">
        <w:rPr>
          <w:sz w:val="28"/>
          <w:szCs w:val="28"/>
        </w:rPr>
        <w:t>предполагается установление</w:t>
      </w:r>
      <w:r w:rsidR="00FE18F8" w:rsidRPr="00FE18F8">
        <w:rPr>
          <w:sz w:val="28"/>
          <w:szCs w:val="28"/>
        </w:rPr>
        <w:t xml:space="preserve"> приоритет</w:t>
      </w:r>
      <w:r w:rsidR="00BB3474">
        <w:rPr>
          <w:sz w:val="28"/>
          <w:szCs w:val="28"/>
        </w:rPr>
        <w:t>а</w:t>
      </w:r>
      <w:r>
        <w:rPr>
          <w:sz w:val="28"/>
          <w:szCs w:val="28"/>
        </w:rPr>
        <w:t xml:space="preserve"> в </w:t>
      </w:r>
      <w:r w:rsidR="00FE18F8" w:rsidRPr="00FE18F8">
        <w:rPr>
          <w:sz w:val="28"/>
          <w:szCs w:val="28"/>
        </w:rPr>
        <w:t>использовани</w:t>
      </w:r>
      <w:r w:rsidR="00DA312A">
        <w:rPr>
          <w:sz w:val="28"/>
          <w:szCs w:val="28"/>
        </w:rPr>
        <w:t>и</w:t>
      </w:r>
      <w:r w:rsidR="00FE18F8" w:rsidRPr="00FE18F8">
        <w:rPr>
          <w:sz w:val="28"/>
          <w:szCs w:val="28"/>
        </w:rPr>
        <w:t xml:space="preserve"> </w:t>
      </w:r>
      <w:r w:rsidR="00FE18F8">
        <w:rPr>
          <w:sz w:val="28"/>
          <w:szCs w:val="28"/>
        </w:rPr>
        <w:t>г</w:t>
      </w:r>
      <w:r w:rsidR="008B567B" w:rsidRPr="00FE18F8">
        <w:rPr>
          <w:sz w:val="28"/>
          <w:szCs w:val="28"/>
        </w:rPr>
        <w:t xml:space="preserve">осударственной </w:t>
      </w:r>
      <w:r w:rsidR="00352B8A">
        <w:rPr>
          <w:sz w:val="28"/>
          <w:szCs w:val="28"/>
        </w:rPr>
        <w:t>имущественной</w:t>
      </w:r>
      <w:r w:rsidR="008B567B" w:rsidRPr="00FE18F8">
        <w:rPr>
          <w:sz w:val="28"/>
          <w:szCs w:val="28"/>
        </w:rPr>
        <w:t xml:space="preserve"> поддержк</w:t>
      </w:r>
      <w:r w:rsidR="00E61578">
        <w:rPr>
          <w:sz w:val="28"/>
          <w:szCs w:val="28"/>
        </w:rPr>
        <w:t>и</w:t>
      </w:r>
      <w:r w:rsidR="00FE18F8" w:rsidRPr="00FE18F8">
        <w:rPr>
          <w:sz w:val="28"/>
          <w:szCs w:val="28"/>
        </w:rPr>
        <w:t xml:space="preserve"> </w:t>
      </w:r>
      <w:r w:rsidR="00E61578">
        <w:rPr>
          <w:sz w:val="28"/>
          <w:szCs w:val="28"/>
        </w:rPr>
        <w:t xml:space="preserve">инвестиционной деятельности </w:t>
      </w:r>
      <w:r w:rsidR="008B567B" w:rsidRPr="00FE18F8">
        <w:rPr>
          <w:sz w:val="28"/>
          <w:szCs w:val="28"/>
        </w:rPr>
        <w:t>в</w:t>
      </w:r>
      <w:r w:rsidR="00E61578">
        <w:rPr>
          <w:sz w:val="28"/>
          <w:szCs w:val="28"/>
        </w:rPr>
        <w:t xml:space="preserve"> Приморском крае в</w:t>
      </w:r>
      <w:r w:rsidR="008B567B" w:rsidRPr="00FE18F8">
        <w:rPr>
          <w:sz w:val="28"/>
          <w:szCs w:val="28"/>
        </w:rPr>
        <w:t xml:space="preserve"> </w:t>
      </w:r>
      <w:r w:rsidR="00352B8A">
        <w:rPr>
          <w:sz w:val="28"/>
          <w:szCs w:val="28"/>
        </w:rPr>
        <w:t xml:space="preserve">форме </w:t>
      </w:r>
      <w:r w:rsidR="00C93B16">
        <w:rPr>
          <w:sz w:val="28"/>
          <w:szCs w:val="28"/>
        </w:rPr>
        <w:t>предоставления инвесторам</w:t>
      </w:r>
      <w:r w:rsidR="00C93B16" w:rsidRPr="00E61578">
        <w:rPr>
          <w:sz w:val="28"/>
          <w:szCs w:val="28"/>
        </w:rPr>
        <w:t xml:space="preserve"> </w:t>
      </w:r>
      <w:r w:rsidR="00352B8A" w:rsidRPr="00BF7A00">
        <w:rPr>
          <w:sz w:val="28"/>
          <w:szCs w:val="28"/>
        </w:rPr>
        <w:t>земельных участков, находящихся в собственности Приморского края или муниципальной собственности, по договору аренды без проведения торгов</w:t>
      </w:r>
      <w:r w:rsidR="00352B8A">
        <w:rPr>
          <w:sz w:val="28"/>
          <w:szCs w:val="28"/>
        </w:rPr>
        <w:t>.</w:t>
      </w:r>
    </w:p>
    <w:p w:rsidR="00762468" w:rsidRPr="009F0A46" w:rsidRDefault="00762468" w:rsidP="00762468">
      <w:pPr>
        <w:widowControl w:val="0"/>
        <w:spacing w:line="360" w:lineRule="auto"/>
        <w:ind w:firstLine="708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В </w:t>
      </w:r>
      <w:r w:rsidRPr="009F0A46">
        <w:rPr>
          <w:color w:val="212121"/>
          <w:sz w:val="28"/>
          <w:szCs w:val="28"/>
        </w:rPr>
        <w:t>соответствии со статьей 39.6 Земельного кодекса Российской Федерации</w:t>
      </w:r>
      <w:r>
        <w:rPr>
          <w:color w:val="212121"/>
          <w:sz w:val="28"/>
          <w:szCs w:val="28"/>
        </w:rPr>
        <w:t>»</w:t>
      </w:r>
      <w:r w:rsidRPr="009F0A46">
        <w:rPr>
          <w:color w:val="212121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 xml:space="preserve">инвестиционный проект, признанный на основании закрепленных законодательством критериев, масштабным инвестиционным проектом </w:t>
      </w:r>
      <w:r w:rsidRPr="009F0A46">
        <w:rPr>
          <w:color w:val="212121"/>
          <w:sz w:val="28"/>
          <w:szCs w:val="28"/>
        </w:rPr>
        <w:t>дает право получения в аренду земельного участка без проведения торгов.</w:t>
      </w:r>
      <w:r>
        <w:rPr>
          <w:color w:val="212121"/>
          <w:sz w:val="28"/>
          <w:szCs w:val="28"/>
        </w:rPr>
        <w:t xml:space="preserve"> </w:t>
      </w:r>
      <w:r>
        <w:rPr>
          <w:sz w:val="28"/>
          <w:szCs w:val="28"/>
        </w:rPr>
        <w:t>Статьей 14</w:t>
      </w:r>
      <w:r w:rsidRPr="009F499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9F4999">
        <w:rPr>
          <w:sz w:val="28"/>
          <w:szCs w:val="28"/>
        </w:rPr>
        <w:t xml:space="preserve"> Приморского края «О регулировании земельных отношений в </w:t>
      </w:r>
      <w:r w:rsidRPr="009F4999">
        <w:rPr>
          <w:sz w:val="28"/>
          <w:szCs w:val="28"/>
        </w:rPr>
        <w:lastRenderedPageBreak/>
        <w:t>Приморском крае»</w:t>
      </w:r>
      <w:r w:rsidRPr="009F0A46">
        <w:rPr>
          <w:color w:val="212121"/>
          <w:sz w:val="28"/>
          <w:szCs w:val="28"/>
        </w:rPr>
        <w:t xml:space="preserve"> предусмотрено право субъекта Российской Федерации распоряжением высшего должностного лица </w:t>
      </w:r>
      <w:r w:rsidR="00F41DD3">
        <w:rPr>
          <w:color w:val="212121"/>
          <w:sz w:val="28"/>
          <w:szCs w:val="28"/>
        </w:rPr>
        <w:t xml:space="preserve">предоставлять юридическим лицам земельные участки, находящиеся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реализации </w:t>
      </w:r>
      <w:r w:rsidR="00F41DD3" w:rsidRPr="00F41DD3">
        <w:rPr>
          <w:color w:val="212121"/>
          <w:sz w:val="28"/>
          <w:szCs w:val="28"/>
        </w:rPr>
        <w:t>масштабных инвестиционных проектов</w:t>
      </w:r>
      <w:r w:rsidR="00E04485">
        <w:rPr>
          <w:color w:val="212121"/>
          <w:sz w:val="28"/>
          <w:szCs w:val="28"/>
        </w:rPr>
        <w:t>, в случае, если такие проекты соответствуют установленным критериям</w:t>
      </w:r>
      <w:r w:rsidRPr="009F0A46">
        <w:rPr>
          <w:color w:val="212121"/>
          <w:sz w:val="28"/>
          <w:szCs w:val="28"/>
        </w:rPr>
        <w:t xml:space="preserve">. </w:t>
      </w:r>
    </w:p>
    <w:p w:rsidR="00762468" w:rsidRPr="009F0A46" w:rsidRDefault="00762468" w:rsidP="00762468">
      <w:pPr>
        <w:widowControl w:val="0"/>
        <w:spacing w:line="360" w:lineRule="auto"/>
        <w:ind w:firstLine="708"/>
        <w:jc w:val="both"/>
        <w:rPr>
          <w:color w:val="212121"/>
          <w:sz w:val="28"/>
          <w:szCs w:val="28"/>
        </w:rPr>
      </w:pPr>
      <w:r w:rsidRPr="009F0A46">
        <w:rPr>
          <w:color w:val="212121"/>
          <w:sz w:val="28"/>
          <w:szCs w:val="28"/>
        </w:rPr>
        <w:t>Действующи</w:t>
      </w:r>
      <w:r w:rsidR="005763F9">
        <w:rPr>
          <w:color w:val="212121"/>
          <w:sz w:val="28"/>
          <w:szCs w:val="28"/>
        </w:rPr>
        <w:t>м</w:t>
      </w:r>
      <w:r w:rsidRPr="009F0A46">
        <w:rPr>
          <w:color w:val="212121"/>
          <w:sz w:val="28"/>
          <w:szCs w:val="28"/>
        </w:rPr>
        <w:t xml:space="preserve"> Закон</w:t>
      </w:r>
      <w:r w:rsidR="005763F9" w:rsidRPr="005763F9">
        <w:rPr>
          <w:color w:val="212121"/>
          <w:sz w:val="28"/>
          <w:szCs w:val="28"/>
        </w:rPr>
        <w:t>ом</w:t>
      </w:r>
      <w:r w:rsidRPr="009F0A46">
        <w:rPr>
          <w:color w:val="212121"/>
          <w:sz w:val="28"/>
          <w:szCs w:val="28"/>
        </w:rPr>
        <w:t xml:space="preserve"> Приморского края от 29.12.2003 </w:t>
      </w:r>
      <w:r>
        <w:rPr>
          <w:color w:val="212121"/>
          <w:sz w:val="28"/>
          <w:szCs w:val="28"/>
        </w:rPr>
        <w:t>№</w:t>
      </w:r>
      <w:r w:rsidRPr="009F0A46">
        <w:rPr>
          <w:color w:val="212121"/>
          <w:sz w:val="28"/>
          <w:szCs w:val="28"/>
        </w:rPr>
        <w:t xml:space="preserve"> 90-КЗ </w:t>
      </w:r>
      <w:r>
        <w:rPr>
          <w:color w:val="212121"/>
          <w:sz w:val="28"/>
          <w:szCs w:val="28"/>
        </w:rPr>
        <w:t xml:space="preserve">                        </w:t>
      </w:r>
      <w:proofErr w:type="gramStart"/>
      <w:r>
        <w:rPr>
          <w:color w:val="212121"/>
          <w:sz w:val="28"/>
          <w:szCs w:val="28"/>
        </w:rPr>
        <w:t xml:space="preserve">   «</w:t>
      </w:r>
      <w:proofErr w:type="gramEnd"/>
      <w:r w:rsidRPr="009F0A46">
        <w:rPr>
          <w:color w:val="212121"/>
          <w:sz w:val="28"/>
          <w:szCs w:val="28"/>
        </w:rPr>
        <w:t>О регулировании земельных отношений в Приморском крае</w:t>
      </w:r>
      <w:r>
        <w:rPr>
          <w:color w:val="212121"/>
          <w:sz w:val="28"/>
          <w:szCs w:val="28"/>
        </w:rPr>
        <w:t>»</w:t>
      </w:r>
      <w:r w:rsidRPr="009F0A46">
        <w:rPr>
          <w:color w:val="212121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 xml:space="preserve">                                      </w:t>
      </w:r>
      <w:r w:rsidRPr="009F0A46">
        <w:rPr>
          <w:color w:val="212121"/>
          <w:sz w:val="28"/>
          <w:szCs w:val="28"/>
        </w:rPr>
        <w:t>(</w:t>
      </w:r>
      <w:r>
        <w:rPr>
          <w:color w:val="212121"/>
          <w:sz w:val="28"/>
          <w:szCs w:val="28"/>
        </w:rPr>
        <w:t xml:space="preserve">в </w:t>
      </w:r>
      <w:r w:rsidRPr="009F0A46">
        <w:rPr>
          <w:color w:val="212121"/>
          <w:sz w:val="28"/>
          <w:szCs w:val="28"/>
        </w:rPr>
        <w:t xml:space="preserve">ред. от 23.11.2018) </w:t>
      </w:r>
      <w:r w:rsidR="005763F9">
        <w:rPr>
          <w:color w:val="212121"/>
          <w:sz w:val="28"/>
          <w:szCs w:val="28"/>
        </w:rPr>
        <w:t>утверждается</w:t>
      </w:r>
      <w:r w:rsidRPr="009F0A46">
        <w:rPr>
          <w:color w:val="212121"/>
          <w:sz w:val="28"/>
          <w:szCs w:val="28"/>
        </w:rPr>
        <w:t xml:space="preserve"> перечень критериев для определения масштабных инвестиционных проектов. </w:t>
      </w:r>
    </w:p>
    <w:p w:rsidR="005763F9" w:rsidRDefault="005763F9" w:rsidP="00762468">
      <w:pPr>
        <w:spacing w:line="360" w:lineRule="auto"/>
        <w:ind w:firstLine="709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Вводя дополнительный критерий признания инвестиционного проекта </w:t>
      </w:r>
      <w:r w:rsidR="0073780B">
        <w:rPr>
          <w:color w:val="212121"/>
          <w:sz w:val="28"/>
          <w:szCs w:val="28"/>
        </w:rPr>
        <w:t>–</w:t>
      </w:r>
      <w:r>
        <w:rPr>
          <w:color w:val="212121"/>
          <w:sz w:val="28"/>
          <w:szCs w:val="28"/>
        </w:rPr>
        <w:t xml:space="preserve"> приорит</w:t>
      </w:r>
      <w:r w:rsidR="0073780B">
        <w:rPr>
          <w:color w:val="212121"/>
          <w:sz w:val="28"/>
          <w:szCs w:val="28"/>
        </w:rPr>
        <w:t>етным инвестиционным проектом Приморского края планируется:</w:t>
      </w:r>
    </w:p>
    <w:p w:rsidR="0073780B" w:rsidRPr="0073780B" w:rsidRDefault="0073780B" w:rsidP="00762468">
      <w:pPr>
        <w:spacing w:line="360" w:lineRule="auto"/>
        <w:ind w:firstLine="709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увеличить количество инвестиционных проектов, реализуемых на территории Приморского края</w:t>
      </w:r>
      <w:r w:rsidRPr="0073780B">
        <w:rPr>
          <w:color w:val="212121"/>
          <w:sz w:val="28"/>
          <w:szCs w:val="28"/>
        </w:rPr>
        <w:t>;</w:t>
      </w:r>
      <w:bookmarkStart w:id="0" w:name="_GoBack"/>
      <w:bookmarkEnd w:id="0"/>
    </w:p>
    <w:p w:rsidR="0073780B" w:rsidRPr="0073780B" w:rsidRDefault="0073780B" w:rsidP="00762468">
      <w:pPr>
        <w:spacing w:line="360" w:lineRule="auto"/>
        <w:ind w:firstLine="709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увеличить количество мер государственной поддержки</w:t>
      </w:r>
      <w:r w:rsidRPr="0073780B">
        <w:rPr>
          <w:color w:val="212121"/>
          <w:sz w:val="28"/>
          <w:szCs w:val="28"/>
        </w:rPr>
        <w:t>;</w:t>
      </w:r>
    </w:p>
    <w:p w:rsidR="0073780B" w:rsidRPr="0073780B" w:rsidRDefault="0073780B" w:rsidP="00762468">
      <w:pPr>
        <w:spacing w:line="360" w:lineRule="auto"/>
        <w:ind w:firstLine="709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увеличить количество инвесторов, реализующих социально значимые инвестиционные проекты на территории Приморского края.</w:t>
      </w:r>
    </w:p>
    <w:p w:rsidR="00070C58" w:rsidRDefault="00070C58" w:rsidP="00A65264">
      <w:pPr>
        <w:jc w:val="both"/>
        <w:rPr>
          <w:sz w:val="28"/>
          <w:szCs w:val="28"/>
        </w:rPr>
      </w:pPr>
    </w:p>
    <w:p w:rsidR="00352B8A" w:rsidRDefault="00352B8A" w:rsidP="00A65264">
      <w:pPr>
        <w:jc w:val="both"/>
        <w:rPr>
          <w:sz w:val="28"/>
          <w:szCs w:val="28"/>
        </w:rPr>
      </w:pPr>
    </w:p>
    <w:p w:rsidR="00352B8A" w:rsidRDefault="00352B8A" w:rsidP="00A65264">
      <w:pPr>
        <w:jc w:val="both"/>
        <w:rPr>
          <w:sz w:val="28"/>
          <w:szCs w:val="28"/>
        </w:rPr>
      </w:pPr>
    </w:p>
    <w:p w:rsidR="00D2059B" w:rsidRDefault="00307CEE" w:rsidP="00A6526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в</w:t>
      </w:r>
      <w:r w:rsidR="00D2059B">
        <w:rPr>
          <w:sz w:val="28"/>
          <w:szCs w:val="28"/>
        </w:rPr>
        <w:t>ице-губернатор</w:t>
      </w:r>
      <w:r>
        <w:rPr>
          <w:sz w:val="28"/>
          <w:szCs w:val="28"/>
        </w:rPr>
        <w:t>а</w:t>
      </w:r>
      <w:r w:rsidR="00D2059B">
        <w:rPr>
          <w:sz w:val="28"/>
          <w:szCs w:val="28"/>
        </w:rPr>
        <w:t xml:space="preserve"> </w:t>
      </w:r>
    </w:p>
    <w:p w:rsidR="00D2059B" w:rsidRDefault="00D2059B" w:rsidP="00A65264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К.С. </w:t>
      </w:r>
      <w:proofErr w:type="spellStart"/>
      <w:r>
        <w:rPr>
          <w:sz w:val="28"/>
          <w:szCs w:val="28"/>
        </w:rPr>
        <w:t>Богданенко</w:t>
      </w:r>
      <w:proofErr w:type="spellEnd"/>
    </w:p>
    <w:sectPr w:rsidR="00D2059B" w:rsidSect="006B0AEE">
      <w:headerReference w:type="even" r:id="rId6"/>
      <w:headerReference w:type="default" r:id="rId7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050" w:rsidRDefault="00215050">
      <w:r>
        <w:separator/>
      </w:r>
    </w:p>
  </w:endnote>
  <w:endnote w:type="continuationSeparator" w:id="0">
    <w:p w:rsidR="00215050" w:rsidRDefault="00215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050" w:rsidRDefault="00215050">
      <w:r>
        <w:separator/>
      </w:r>
    </w:p>
  </w:footnote>
  <w:footnote w:type="continuationSeparator" w:id="0">
    <w:p w:rsidR="00215050" w:rsidRDefault="002150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AAE" w:rsidRDefault="003B3AAE" w:rsidP="006B2DF2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B3AAE" w:rsidRDefault="003B3AAE" w:rsidP="003B3AA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AAE" w:rsidRDefault="00343344" w:rsidP="00343344">
    <w:pPr>
      <w:pStyle w:val="a3"/>
      <w:ind w:right="360"/>
      <w:jc w:val="center"/>
    </w:pPr>
    <w:r>
      <w:rPr>
        <w:rStyle w:val="a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7236"/>
    <w:rsid w:val="000025C6"/>
    <w:rsid w:val="000149B1"/>
    <w:rsid w:val="000167F6"/>
    <w:rsid w:val="00017FC5"/>
    <w:rsid w:val="00020451"/>
    <w:rsid w:val="000214D8"/>
    <w:rsid w:val="000236C8"/>
    <w:rsid w:val="000246F9"/>
    <w:rsid w:val="00030F32"/>
    <w:rsid w:val="000341E5"/>
    <w:rsid w:val="00036287"/>
    <w:rsid w:val="00036357"/>
    <w:rsid w:val="000456A4"/>
    <w:rsid w:val="000461F0"/>
    <w:rsid w:val="00047FA1"/>
    <w:rsid w:val="000516F1"/>
    <w:rsid w:val="00065B33"/>
    <w:rsid w:val="00070C58"/>
    <w:rsid w:val="0008661F"/>
    <w:rsid w:val="000877D3"/>
    <w:rsid w:val="00092235"/>
    <w:rsid w:val="000A4115"/>
    <w:rsid w:val="000A4CAE"/>
    <w:rsid w:val="000A5948"/>
    <w:rsid w:val="000B6F1D"/>
    <w:rsid w:val="000B7407"/>
    <w:rsid w:val="000C20AD"/>
    <w:rsid w:val="000D0004"/>
    <w:rsid w:val="000E5022"/>
    <w:rsid w:val="000F126B"/>
    <w:rsid w:val="000F372A"/>
    <w:rsid w:val="000F3F50"/>
    <w:rsid w:val="00105562"/>
    <w:rsid w:val="00107540"/>
    <w:rsid w:val="001078EF"/>
    <w:rsid w:val="00107B23"/>
    <w:rsid w:val="00112198"/>
    <w:rsid w:val="00124F19"/>
    <w:rsid w:val="00132253"/>
    <w:rsid w:val="0013602D"/>
    <w:rsid w:val="0014737A"/>
    <w:rsid w:val="00154664"/>
    <w:rsid w:val="00155E0C"/>
    <w:rsid w:val="00166A29"/>
    <w:rsid w:val="00172995"/>
    <w:rsid w:val="00184F24"/>
    <w:rsid w:val="001900B2"/>
    <w:rsid w:val="00190A71"/>
    <w:rsid w:val="001920A1"/>
    <w:rsid w:val="00195F1D"/>
    <w:rsid w:val="001A3FC1"/>
    <w:rsid w:val="001B235C"/>
    <w:rsid w:val="001B29F6"/>
    <w:rsid w:val="001B2D7B"/>
    <w:rsid w:val="001C40D1"/>
    <w:rsid w:val="001D21BE"/>
    <w:rsid w:val="001D4D55"/>
    <w:rsid w:val="001E167D"/>
    <w:rsid w:val="001E50C1"/>
    <w:rsid w:val="001E5B34"/>
    <w:rsid w:val="001F16BC"/>
    <w:rsid w:val="00200303"/>
    <w:rsid w:val="002057E2"/>
    <w:rsid w:val="00207236"/>
    <w:rsid w:val="00212629"/>
    <w:rsid w:val="00215050"/>
    <w:rsid w:val="002221DC"/>
    <w:rsid w:val="00233929"/>
    <w:rsid w:val="00237B19"/>
    <w:rsid w:val="00241415"/>
    <w:rsid w:val="00247143"/>
    <w:rsid w:val="0025440C"/>
    <w:rsid w:val="00254518"/>
    <w:rsid w:val="0027036A"/>
    <w:rsid w:val="002769EF"/>
    <w:rsid w:val="00283258"/>
    <w:rsid w:val="00295605"/>
    <w:rsid w:val="002A0719"/>
    <w:rsid w:val="002A51FD"/>
    <w:rsid w:val="002A6550"/>
    <w:rsid w:val="002B0A00"/>
    <w:rsid w:val="002B4E1C"/>
    <w:rsid w:val="002C145A"/>
    <w:rsid w:val="002D5833"/>
    <w:rsid w:val="002D697D"/>
    <w:rsid w:val="002D6A07"/>
    <w:rsid w:val="002E02E5"/>
    <w:rsid w:val="002E1D34"/>
    <w:rsid w:val="002E6518"/>
    <w:rsid w:val="002F0E4A"/>
    <w:rsid w:val="002F1327"/>
    <w:rsid w:val="002F2F88"/>
    <w:rsid w:val="002F37C2"/>
    <w:rsid w:val="003055D0"/>
    <w:rsid w:val="00307CEE"/>
    <w:rsid w:val="00316B7B"/>
    <w:rsid w:val="00326876"/>
    <w:rsid w:val="0032699B"/>
    <w:rsid w:val="00331040"/>
    <w:rsid w:val="00333E70"/>
    <w:rsid w:val="00335DA8"/>
    <w:rsid w:val="0033722F"/>
    <w:rsid w:val="003375E0"/>
    <w:rsid w:val="00343344"/>
    <w:rsid w:val="003441BD"/>
    <w:rsid w:val="0034624B"/>
    <w:rsid w:val="0035073D"/>
    <w:rsid w:val="00352B8A"/>
    <w:rsid w:val="003530D9"/>
    <w:rsid w:val="00355BEB"/>
    <w:rsid w:val="003575C5"/>
    <w:rsid w:val="00366337"/>
    <w:rsid w:val="003705B7"/>
    <w:rsid w:val="00371896"/>
    <w:rsid w:val="00390826"/>
    <w:rsid w:val="003938C4"/>
    <w:rsid w:val="0039473C"/>
    <w:rsid w:val="003955ED"/>
    <w:rsid w:val="0039709E"/>
    <w:rsid w:val="003977CB"/>
    <w:rsid w:val="003A3DA4"/>
    <w:rsid w:val="003B0CA3"/>
    <w:rsid w:val="003B3AAE"/>
    <w:rsid w:val="003B79BA"/>
    <w:rsid w:val="003E381D"/>
    <w:rsid w:val="003E7996"/>
    <w:rsid w:val="003F5AB0"/>
    <w:rsid w:val="00412B68"/>
    <w:rsid w:val="00412B95"/>
    <w:rsid w:val="00415816"/>
    <w:rsid w:val="004211A0"/>
    <w:rsid w:val="004235CC"/>
    <w:rsid w:val="004242F3"/>
    <w:rsid w:val="004253DD"/>
    <w:rsid w:val="0043160E"/>
    <w:rsid w:val="0043326A"/>
    <w:rsid w:val="00440793"/>
    <w:rsid w:val="00444304"/>
    <w:rsid w:val="004527D0"/>
    <w:rsid w:val="00455CB8"/>
    <w:rsid w:val="00461BCC"/>
    <w:rsid w:val="0047247D"/>
    <w:rsid w:val="00473306"/>
    <w:rsid w:val="00475398"/>
    <w:rsid w:val="00480314"/>
    <w:rsid w:val="00480B40"/>
    <w:rsid w:val="00484C49"/>
    <w:rsid w:val="0049410B"/>
    <w:rsid w:val="004A0BEA"/>
    <w:rsid w:val="004A3596"/>
    <w:rsid w:val="004A7B46"/>
    <w:rsid w:val="004C1B33"/>
    <w:rsid w:val="004C1EBD"/>
    <w:rsid w:val="004D236D"/>
    <w:rsid w:val="004D66DA"/>
    <w:rsid w:val="004E0418"/>
    <w:rsid w:val="004E2661"/>
    <w:rsid w:val="004E7D48"/>
    <w:rsid w:val="004F1EEA"/>
    <w:rsid w:val="004F607A"/>
    <w:rsid w:val="0050487C"/>
    <w:rsid w:val="00504EAB"/>
    <w:rsid w:val="00522390"/>
    <w:rsid w:val="005244F9"/>
    <w:rsid w:val="00525738"/>
    <w:rsid w:val="0053610D"/>
    <w:rsid w:val="00537D9E"/>
    <w:rsid w:val="00541A3E"/>
    <w:rsid w:val="005422A6"/>
    <w:rsid w:val="00550B10"/>
    <w:rsid w:val="00551B53"/>
    <w:rsid w:val="00562A34"/>
    <w:rsid w:val="00565970"/>
    <w:rsid w:val="005763F9"/>
    <w:rsid w:val="00583FC4"/>
    <w:rsid w:val="005A005A"/>
    <w:rsid w:val="005A0617"/>
    <w:rsid w:val="005A1F2C"/>
    <w:rsid w:val="005A45A7"/>
    <w:rsid w:val="005B4BDB"/>
    <w:rsid w:val="005D51C3"/>
    <w:rsid w:val="005D7FF6"/>
    <w:rsid w:val="005F12A5"/>
    <w:rsid w:val="005F43FC"/>
    <w:rsid w:val="005F74FA"/>
    <w:rsid w:val="006011B4"/>
    <w:rsid w:val="0060342D"/>
    <w:rsid w:val="00603952"/>
    <w:rsid w:val="00610B22"/>
    <w:rsid w:val="00611760"/>
    <w:rsid w:val="006219AC"/>
    <w:rsid w:val="00623F35"/>
    <w:rsid w:val="00625C49"/>
    <w:rsid w:val="00633760"/>
    <w:rsid w:val="00644445"/>
    <w:rsid w:val="00647252"/>
    <w:rsid w:val="006520CD"/>
    <w:rsid w:val="00654A1C"/>
    <w:rsid w:val="006562FF"/>
    <w:rsid w:val="00656FBB"/>
    <w:rsid w:val="006618AA"/>
    <w:rsid w:val="00671E80"/>
    <w:rsid w:val="00685FD5"/>
    <w:rsid w:val="006A2453"/>
    <w:rsid w:val="006A3620"/>
    <w:rsid w:val="006B0AEE"/>
    <w:rsid w:val="006B2DF2"/>
    <w:rsid w:val="006C17B7"/>
    <w:rsid w:val="006C2507"/>
    <w:rsid w:val="006C4100"/>
    <w:rsid w:val="006D2882"/>
    <w:rsid w:val="006D7317"/>
    <w:rsid w:val="006F6C57"/>
    <w:rsid w:val="00706D15"/>
    <w:rsid w:val="007104D2"/>
    <w:rsid w:val="00713623"/>
    <w:rsid w:val="007223D6"/>
    <w:rsid w:val="00731A1C"/>
    <w:rsid w:val="0073780B"/>
    <w:rsid w:val="00742295"/>
    <w:rsid w:val="007463E5"/>
    <w:rsid w:val="00746CB5"/>
    <w:rsid w:val="00746FA7"/>
    <w:rsid w:val="00751179"/>
    <w:rsid w:val="00761B10"/>
    <w:rsid w:val="00762468"/>
    <w:rsid w:val="007637F7"/>
    <w:rsid w:val="0078149B"/>
    <w:rsid w:val="007846A6"/>
    <w:rsid w:val="007A53BA"/>
    <w:rsid w:val="007B5A14"/>
    <w:rsid w:val="007D174C"/>
    <w:rsid w:val="007E70A9"/>
    <w:rsid w:val="007F1056"/>
    <w:rsid w:val="007F46DC"/>
    <w:rsid w:val="00800F38"/>
    <w:rsid w:val="00807AFF"/>
    <w:rsid w:val="00814573"/>
    <w:rsid w:val="00826C29"/>
    <w:rsid w:val="00832710"/>
    <w:rsid w:val="00833E04"/>
    <w:rsid w:val="00835B5A"/>
    <w:rsid w:val="00836059"/>
    <w:rsid w:val="00840563"/>
    <w:rsid w:val="00841EA0"/>
    <w:rsid w:val="00842F50"/>
    <w:rsid w:val="0084362E"/>
    <w:rsid w:val="00857864"/>
    <w:rsid w:val="00860507"/>
    <w:rsid w:val="00862BC8"/>
    <w:rsid w:val="00862EA4"/>
    <w:rsid w:val="00864D20"/>
    <w:rsid w:val="00865FC6"/>
    <w:rsid w:val="00866713"/>
    <w:rsid w:val="00873306"/>
    <w:rsid w:val="00873D2C"/>
    <w:rsid w:val="008805B5"/>
    <w:rsid w:val="0089798E"/>
    <w:rsid w:val="008B567B"/>
    <w:rsid w:val="008D5CCF"/>
    <w:rsid w:val="008D6D35"/>
    <w:rsid w:val="008D72BF"/>
    <w:rsid w:val="008E300F"/>
    <w:rsid w:val="008F196D"/>
    <w:rsid w:val="00901AC9"/>
    <w:rsid w:val="009123C5"/>
    <w:rsid w:val="00934239"/>
    <w:rsid w:val="00935499"/>
    <w:rsid w:val="00935EA7"/>
    <w:rsid w:val="00941764"/>
    <w:rsid w:val="00942704"/>
    <w:rsid w:val="009501FE"/>
    <w:rsid w:val="00950580"/>
    <w:rsid w:val="0095241D"/>
    <w:rsid w:val="0096237C"/>
    <w:rsid w:val="00963CAC"/>
    <w:rsid w:val="00965EDA"/>
    <w:rsid w:val="009711E7"/>
    <w:rsid w:val="00972474"/>
    <w:rsid w:val="00974565"/>
    <w:rsid w:val="00990145"/>
    <w:rsid w:val="0099188A"/>
    <w:rsid w:val="009A129A"/>
    <w:rsid w:val="009A3AC8"/>
    <w:rsid w:val="009A4827"/>
    <w:rsid w:val="009B48B2"/>
    <w:rsid w:val="009C17A9"/>
    <w:rsid w:val="009C26FC"/>
    <w:rsid w:val="009C63EE"/>
    <w:rsid w:val="009D4138"/>
    <w:rsid w:val="009D69C1"/>
    <w:rsid w:val="009E230F"/>
    <w:rsid w:val="009E3641"/>
    <w:rsid w:val="009E64D5"/>
    <w:rsid w:val="00A10494"/>
    <w:rsid w:val="00A16645"/>
    <w:rsid w:val="00A24F67"/>
    <w:rsid w:val="00A356E4"/>
    <w:rsid w:val="00A40CCE"/>
    <w:rsid w:val="00A4227F"/>
    <w:rsid w:val="00A44517"/>
    <w:rsid w:val="00A51100"/>
    <w:rsid w:val="00A53A21"/>
    <w:rsid w:val="00A56E9A"/>
    <w:rsid w:val="00A6067C"/>
    <w:rsid w:val="00A61D92"/>
    <w:rsid w:val="00A65264"/>
    <w:rsid w:val="00A65FD0"/>
    <w:rsid w:val="00A74E5F"/>
    <w:rsid w:val="00A76690"/>
    <w:rsid w:val="00A8146C"/>
    <w:rsid w:val="00A8469F"/>
    <w:rsid w:val="00A8540E"/>
    <w:rsid w:val="00A905A6"/>
    <w:rsid w:val="00A911BE"/>
    <w:rsid w:val="00A93F77"/>
    <w:rsid w:val="00A95C06"/>
    <w:rsid w:val="00AA260A"/>
    <w:rsid w:val="00AA3C3F"/>
    <w:rsid w:val="00AB2518"/>
    <w:rsid w:val="00AB59B8"/>
    <w:rsid w:val="00AB7CAE"/>
    <w:rsid w:val="00AC7EA2"/>
    <w:rsid w:val="00AD400A"/>
    <w:rsid w:val="00AD46BC"/>
    <w:rsid w:val="00AD52A7"/>
    <w:rsid w:val="00AD586A"/>
    <w:rsid w:val="00AD5FFA"/>
    <w:rsid w:val="00AD6C5B"/>
    <w:rsid w:val="00AE2B7A"/>
    <w:rsid w:val="00AE3A91"/>
    <w:rsid w:val="00AE7945"/>
    <w:rsid w:val="00B02476"/>
    <w:rsid w:val="00B03864"/>
    <w:rsid w:val="00B05EBB"/>
    <w:rsid w:val="00B10DD4"/>
    <w:rsid w:val="00B14717"/>
    <w:rsid w:val="00B21EC0"/>
    <w:rsid w:val="00B34EF1"/>
    <w:rsid w:val="00B34F82"/>
    <w:rsid w:val="00B3618D"/>
    <w:rsid w:val="00B400F8"/>
    <w:rsid w:val="00B45F54"/>
    <w:rsid w:val="00B47A24"/>
    <w:rsid w:val="00B5110C"/>
    <w:rsid w:val="00B65AE8"/>
    <w:rsid w:val="00B67D23"/>
    <w:rsid w:val="00B71B35"/>
    <w:rsid w:val="00B71C73"/>
    <w:rsid w:val="00B72F01"/>
    <w:rsid w:val="00B774C2"/>
    <w:rsid w:val="00B77CF7"/>
    <w:rsid w:val="00B8228A"/>
    <w:rsid w:val="00B84CA6"/>
    <w:rsid w:val="00B85817"/>
    <w:rsid w:val="00B912F5"/>
    <w:rsid w:val="00B96FF3"/>
    <w:rsid w:val="00B96FF4"/>
    <w:rsid w:val="00BA2911"/>
    <w:rsid w:val="00BA3D7A"/>
    <w:rsid w:val="00BA4FD8"/>
    <w:rsid w:val="00BA68DE"/>
    <w:rsid w:val="00BB020F"/>
    <w:rsid w:val="00BB11FC"/>
    <w:rsid w:val="00BB3474"/>
    <w:rsid w:val="00BB53CD"/>
    <w:rsid w:val="00BD38F4"/>
    <w:rsid w:val="00BD5777"/>
    <w:rsid w:val="00BD6699"/>
    <w:rsid w:val="00BE125D"/>
    <w:rsid w:val="00BE724C"/>
    <w:rsid w:val="00BF3261"/>
    <w:rsid w:val="00BF4D55"/>
    <w:rsid w:val="00C10211"/>
    <w:rsid w:val="00C1192E"/>
    <w:rsid w:val="00C1378B"/>
    <w:rsid w:val="00C21F32"/>
    <w:rsid w:val="00C23CB0"/>
    <w:rsid w:val="00C31D1F"/>
    <w:rsid w:val="00C32AC5"/>
    <w:rsid w:val="00C504EA"/>
    <w:rsid w:val="00C506B0"/>
    <w:rsid w:val="00C52C3D"/>
    <w:rsid w:val="00C54EC2"/>
    <w:rsid w:val="00C62F9A"/>
    <w:rsid w:val="00C72BE9"/>
    <w:rsid w:val="00C73775"/>
    <w:rsid w:val="00C747AD"/>
    <w:rsid w:val="00C93B16"/>
    <w:rsid w:val="00CA1A12"/>
    <w:rsid w:val="00CA6CFF"/>
    <w:rsid w:val="00CB441D"/>
    <w:rsid w:val="00CB5C24"/>
    <w:rsid w:val="00CB76AF"/>
    <w:rsid w:val="00CB7948"/>
    <w:rsid w:val="00CD2E49"/>
    <w:rsid w:val="00CD2F83"/>
    <w:rsid w:val="00CD3398"/>
    <w:rsid w:val="00CD4F77"/>
    <w:rsid w:val="00CE38AC"/>
    <w:rsid w:val="00CF030E"/>
    <w:rsid w:val="00CF0DA7"/>
    <w:rsid w:val="00CF786D"/>
    <w:rsid w:val="00D0626A"/>
    <w:rsid w:val="00D2059B"/>
    <w:rsid w:val="00D24676"/>
    <w:rsid w:val="00D30D27"/>
    <w:rsid w:val="00D4310D"/>
    <w:rsid w:val="00D433C6"/>
    <w:rsid w:val="00D478E8"/>
    <w:rsid w:val="00D5451D"/>
    <w:rsid w:val="00D62ED1"/>
    <w:rsid w:val="00D63FAB"/>
    <w:rsid w:val="00D64BE9"/>
    <w:rsid w:val="00D708F0"/>
    <w:rsid w:val="00D778D6"/>
    <w:rsid w:val="00D8376A"/>
    <w:rsid w:val="00D95462"/>
    <w:rsid w:val="00DA2B14"/>
    <w:rsid w:val="00DA312A"/>
    <w:rsid w:val="00DC6E1A"/>
    <w:rsid w:val="00DC7943"/>
    <w:rsid w:val="00DD035E"/>
    <w:rsid w:val="00DD0F04"/>
    <w:rsid w:val="00DD2AF7"/>
    <w:rsid w:val="00DD2EE1"/>
    <w:rsid w:val="00DE3328"/>
    <w:rsid w:val="00DF4E0F"/>
    <w:rsid w:val="00E00405"/>
    <w:rsid w:val="00E03D15"/>
    <w:rsid w:val="00E04485"/>
    <w:rsid w:val="00E0534A"/>
    <w:rsid w:val="00E06465"/>
    <w:rsid w:val="00E067BC"/>
    <w:rsid w:val="00E16A14"/>
    <w:rsid w:val="00E262D8"/>
    <w:rsid w:val="00E35385"/>
    <w:rsid w:val="00E50CBF"/>
    <w:rsid w:val="00E5265B"/>
    <w:rsid w:val="00E5630E"/>
    <w:rsid w:val="00E56357"/>
    <w:rsid w:val="00E61578"/>
    <w:rsid w:val="00E61EAE"/>
    <w:rsid w:val="00E65F27"/>
    <w:rsid w:val="00E71C1A"/>
    <w:rsid w:val="00E72EC5"/>
    <w:rsid w:val="00E75C0D"/>
    <w:rsid w:val="00E84F1F"/>
    <w:rsid w:val="00EA3087"/>
    <w:rsid w:val="00EB38CB"/>
    <w:rsid w:val="00EB6204"/>
    <w:rsid w:val="00EB63EE"/>
    <w:rsid w:val="00EB6C1E"/>
    <w:rsid w:val="00EB7DA4"/>
    <w:rsid w:val="00EE2885"/>
    <w:rsid w:val="00EE30A6"/>
    <w:rsid w:val="00EE45F7"/>
    <w:rsid w:val="00EF65D6"/>
    <w:rsid w:val="00F00FDE"/>
    <w:rsid w:val="00F03D1C"/>
    <w:rsid w:val="00F0557D"/>
    <w:rsid w:val="00F11929"/>
    <w:rsid w:val="00F1692E"/>
    <w:rsid w:val="00F220D3"/>
    <w:rsid w:val="00F24339"/>
    <w:rsid w:val="00F41DD3"/>
    <w:rsid w:val="00F54198"/>
    <w:rsid w:val="00F56E6F"/>
    <w:rsid w:val="00F60767"/>
    <w:rsid w:val="00F62A1C"/>
    <w:rsid w:val="00F65C68"/>
    <w:rsid w:val="00F76705"/>
    <w:rsid w:val="00F857C1"/>
    <w:rsid w:val="00F85A10"/>
    <w:rsid w:val="00F873DC"/>
    <w:rsid w:val="00F91FAD"/>
    <w:rsid w:val="00FA0D77"/>
    <w:rsid w:val="00FA7624"/>
    <w:rsid w:val="00FB12C3"/>
    <w:rsid w:val="00FB1B81"/>
    <w:rsid w:val="00FB2062"/>
    <w:rsid w:val="00FB56C1"/>
    <w:rsid w:val="00FB5CC1"/>
    <w:rsid w:val="00FC2FBC"/>
    <w:rsid w:val="00FC576E"/>
    <w:rsid w:val="00FC743F"/>
    <w:rsid w:val="00FD5092"/>
    <w:rsid w:val="00FE0233"/>
    <w:rsid w:val="00FE18F8"/>
    <w:rsid w:val="00FF05E4"/>
    <w:rsid w:val="00FF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99AEA2E-5F20-412B-938E-0849B8EF5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2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B3AA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B3AAE"/>
  </w:style>
  <w:style w:type="paragraph" w:customStyle="1" w:styleId="ConsPlusTitle">
    <w:name w:val="ConsPlusTitle"/>
    <w:rsid w:val="002F132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C93B1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C93B16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nhideWhenUsed/>
    <w:rsid w:val="003433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433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9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ЗС ПК</Company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shmeleva_v_a</dc:creator>
  <cp:lastModifiedBy>Малышкин Иван Валерьевич</cp:lastModifiedBy>
  <cp:revision>13</cp:revision>
  <cp:lastPrinted>2018-11-08T23:50:00Z</cp:lastPrinted>
  <dcterms:created xsi:type="dcterms:W3CDTF">2018-11-28T01:36:00Z</dcterms:created>
  <dcterms:modified xsi:type="dcterms:W3CDTF">2019-04-02T07:06:00Z</dcterms:modified>
</cp:coreProperties>
</file>