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2pt" o:ole="" fillcolor="window">
                  <v:imagedata r:id="rId6" o:title="" grayscale="t"/>
                </v:shape>
                <o:OLEObject Type="Embed" ProgID="Word.Picture.8" ShapeID="_x0000_i1025" DrawAspect="Content" ObjectID="_161571063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2768" w:rsidRPr="00B02768" w:rsidRDefault="00B02768" w:rsidP="00B02768">
      <w:pPr>
        <w:autoSpaceDE w:val="0"/>
        <w:autoSpaceDN w:val="0"/>
        <w:adjustRightInd w:val="0"/>
        <w:jc w:val="center"/>
        <w:rPr>
          <w:b/>
          <w:szCs w:val="28"/>
        </w:rPr>
      </w:pPr>
      <w:r w:rsidRPr="00B02768">
        <w:rPr>
          <w:b/>
          <w:szCs w:val="28"/>
        </w:rPr>
        <w:t>О ВНЕСЕНИИ ИЗМЕНЕНИЙ В ЗАКОН ПРИМОРСКОГО КРАЯ</w:t>
      </w:r>
    </w:p>
    <w:p w:rsidR="00B02768" w:rsidRPr="00B02768" w:rsidRDefault="00B02768" w:rsidP="00B02768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02768">
        <w:rPr>
          <w:b/>
          <w:bCs/>
          <w:szCs w:val="28"/>
        </w:rPr>
        <w:t>"ОБ АДМИНИСТРАТИВНЫХ ПРАВОНАРУШЕНИЯХ</w:t>
      </w:r>
      <w:r w:rsidRPr="00B02768">
        <w:rPr>
          <w:b/>
          <w:bCs/>
          <w:szCs w:val="28"/>
        </w:rPr>
        <w:br/>
        <w:t>В ПРИМОРСКОМ КРАЕ</w:t>
      </w:r>
      <w:r w:rsidRPr="00B02768">
        <w:rPr>
          <w:b/>
        </w:rPr>
        <w:t>"</w:t>
      </w:r>
    </w:p>
    <w:p w:rsidR="00B02768" w:rsidRPr="00B02768" w:rsidRDefault="00B02768" w:rsidP="00B02768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B02768" w:rsidRPr="00B02768" w:rsidRDefault="00B02768" w:rsidP="00B0276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02768">
        <w:rPr>
          <w:bCs/>
          <w:szCs w:val="28"/>
        </w:rPr>
        <w:t>Принят Законодательным Собранием Приморского края 27 марта</w:t>
      </w:r>
      <w:r w:rsidRPr="00B02768">
        <w:rPr>
          <w:bCs/>
          <w:szCs w:val="28"/>
        </w:rPr>
        <w:br/>
        <w:t xml:space="preserve">2019 года </w:t>
      </w:r>
    </w:p>
    <w:p w:rsidR="00B02768" w:rsidRPr="00B02768" w:rsidRDefault="00B02768" w:rsidP="00B0276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B02768" w:rsidRPr="00B02768" w:rsidRDefault="00B02768" w:rsidP="00B02768">
      <w:pPr>
        <w:ind w:firstLine="709"/>
        <w:rPr>
          <w:szCs w:val="28"/>
        </w:rPr>
      </w:pPr>
      <w:r w:rsidRPr="00B02768">
        <w:rPr>
          <w:szCs w:val="28"/>
        </w:rPr>
        <w:t>СТАТЬЯ 1.</w:t>
      </w:r>
    </w:p>
    <w:p w:rsidR="00B02768" w:rsidRPr="00B02768" w:rsidRDefault="00B02768" w:rsidP="00B0276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02768">
        <w:rPr>
          <w:szCs w:val="28"/>
        </w:rPr>
        <w:t>Внести в Закон Приморского края от 5 марта 2007 года № 44-КЗ</w:t>
      </w:r>
      <w:r w:rsidRPr="00B02768">
        <w:rPr>
          <w:szCs w:val="28"/>
        </w:rPr>
        <w:br/>
        <w:t xml:space="preserve">"Об административных правонарушениях в Приморском крае" </w:t>
      </w:r>
      <w:r w:rsidRPr="00B02768">
        <w:rPr>
          <w:rFonts w:cs="Times New Roman CYR"/>
          <w:szCs w:val="28"/>
        </w:rPr>
        <w:t xml:space="preserve">(Ведомости Законодательного Собрания Приморского края, </w:t>
      </w:r>
      <w:r w:rsidRPr="00B02768">
        <w:rPr>
          <w:szCs w:val="28"/>
        </w:rPr>
        <w:t>2007, № 10, стр. 70, № 35, стр. 5, стр. 7; 2008, № 65, стр. 30, № 74, стр. 2, № 85, часть 1, стр. 30, № 94, стр. 95, № 98, стр. 95; 2009, № 101, стр. 3, № 104, стр. 71, № 118, стр. 47,</w:t>
      </w:r>
      <w:r w:rsidRPr="00B02768">
        <w:rPr>
          <w:szCs w:val="28"/>
        </w:rPr>
        <w:br/>
        <w:t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</w:t>
      </w:r>
      <w:r w:rsidRPr="00B02768">
        <w:rPr>
          <w:szCs w:val="28"/>
        </w:rPr>
        <w:br/>
        <w:t>стр. 105, № 132, стр. 4, № 141, стр. 63, № 145, стр. 50; 2016, № 151, стр. 8,</w:t>
      </w:r>
      <w:r w:rsidRPr="00B02768">
        <w:rPr>
          <w:szCs w:val="28"/>
        </w:rPr>
        <w:br/>
        <w:t>№ 166, стр. 8, № 7, стр. 49; 2017, № 15, стр. 3, № 20, стр. 19, № 25, стр. 67,</w:t>
      </w:r>
      <w:r w:rsidRPr="00B02768">
        <w:rPr>
          <w:szCs w:val="28"/>
        </w:rPr>
        <w:br/>
        <w:t>№ 37, стр. 57; 2018, № 56, стр. 35, № 64, стр. 3, № 66, стр. 5, № 75, стр. 66,</w:t>
      </w:r>
      <w:r w:rsidRPr="00B02768">
        <w:rPr>
          <w:szCs w:val="28"/>
        </w:rPr>
        <w:br/>
        <w:t>№ 81, стр. 30) следующие изменения:</w:t>
      </w:r>
    </w:p>
    <w:p w:rsidR="00B02768" w:rsidRPr="00B02768" w:rsidRDefault="00B02768" w:rsidP="00B02768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B02768">
        <w:rPr>
          <w:szCs w:val="28"/>
        </w:rPr>
        <w:t>1)главу 11</w:t>
      </w:r>
      <w:r w:rsidRPr="00B02768">
        <w:rPr>
          <w:szCs w:val="28"/>
          <w:vertAlign w:val="superscript"/>
        </w:rPr>
        <w:t>1</w:t>
      </w:r>
      <w:r w:rsidRPr="00B02768">
        <w:rPr>
          <w:szCs w:val="28"/>
        </w:rPr>
        <w:t xml:space="preserve"> признать утратившей силу;</w:t>
      </w:r>
    </w:p>
    <w:p w:rsidR="00B02768" w:rsidRPr="00B02768" w:rsidRDefault="00B02768" w:rsidP="00B02768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B02768">
        <w:rPr>
          <w:szCs w:val="28"/>
        </w:rPr>
        <w:t>2)в пункте 4 статьи 12.3 слова ", статьей 11</w:t>
      </w:r>
      <w:r w:rsidRPr="00B02768">
        <w:rPr>
          <w:szCs w:val="28"/>
          <w:vertAlign w:val="superscript"/>
        </w:rPr>
        <w:t>1</w:t>
      </w:r>
      <w:r w:rsidRPr="00B02768">
        <w:rPr>
          <w:szCs w:val="28"/>
        </w:rPr>
        <w:t>.2" исключить;</w:t>
      </w:r>
    </w:p>
    <w:p w:rsidR="00B02768" w:rsidRPr="00B02768" w:rsidRDefault="00B02768" w:rsidP="00B02768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B02768">
        <w:rPr>
          <w:szCs w:val="28"/>
        </w:rPr>
        <w:t>3)пункт 14</w:t>
      </w:r>
      <w:r w:rsidRPr="00B02768">
        <w:rPr>
          <w:szCs w:val="28"/>
          <w:vertAlign w:val="superscript"/>
        </w:rPr>
        <w:t xml:space="preserve">1 </w:t>
      </w:r>
      <w:r w:rsidRPr="00B02768">
        <w:rPr>
          <w:szCs w:val="28"/>
        </w:rPr>
        <w:t>части 2 статьи 12.5 признать утратившим силу.</w:t>
      </w:r>
    </w:p>
    <w:p w:rsidR="00B02768" w:rsidRPr="00B02768" w:rsidRDefault="00B02768" w:rsidP="00B02768">
      <w:pPr>
        <w:ind w:firstLine="709"/>
        <w:jc w:val="both"/>
        <w:outlineLvl w:val="0"/>
        <w:rPr>
          <w:szCs w:val="28"/>
        </w:rPr>
      </w:pPr>
    </w:p>
    <w:p w:rsidR="00B02768" w:rsidRPr="00B02768" w:rsidRDefault="00B02768" w:rsidP="00B02768">
      <w:pPr>
        <w:widowControl w:val="0"/>
        <w:ind w:firstLine="709"/>
        <w:jc w:val="both"/>
        <w:rPr>
          <w:szCs w:val="28"/>
        </w:rPr>
      </w:pPr>
      <w:r w:rsidRPr="00B02768">
        <w:rPr>
          <w:szCs w:val="28"/>
        </w:rPr>
        <w:t>СТАТЬЯ 2.</w:t>
      </w:r>
    </w:p>
    <w:p w:rsidR="00B02768" w:rsidRPr="00B02768" w:rsidRDefault="00B02768" w:rsidP="00B0276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02768">
        <w:rPr>
          <w:szCs w:val="28"/>
        </w:rPr>
        <w:t>Настоящий Закон вступает в силу со дня его официального опубликования.</w:t>
      </w:r>
    </w:p>
    <w:p w:rsidR="00B02768" w:rsidRPr="00B02768" w:rsidRDefault="00B02768" w:rsidP="00B02768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B02768" w:rsidRPr="00B02768" w:rsidRDefault="00B02768" w:rsidP="00B02768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B02768" w:rsidRPr="00B02768" w:rsidRDefault="00B02768" w:rsidP="00B02768">
      <w:pPr>
        <w:ind w:firstLine="709"/>
        <w:jc w:val="both"/>
        <w:rPr>
          <w:szCs w:val="28"/>
          <w:highlight w:val="yellow"/>
        </w:rPr>
      </w:pPr>
    </w:p>
    <w:p w:rsidR="00B02768" w:rsidRDefault="00B02768" w:rsidP="00B02768">
      <w:pPr>
        <w:jc w:val="both"/>
        <w:rPr>
          <w:szCs w:val="28"/>
        </w:rPr>
      </w:pPr>
      <w:r w:rsidRPr="00B02768">
        <w:rPr>
          <w:szCs w:val="28"/>
        </w:rPr>
        <w:t xml:space="preserve">Губернатор края </w:t>
      </w:r>
      <w:r w:rsidRPr="00B02768">
        <w:rPr>
          <w:szCs w:val="28"/>
        </w:rPr>
        <w:tab/>
      </w:r>
      <w:r w:rsidRPr="00B02768">
        <w:rPr>
          <w:szCs w:val="28"/>
        </w:rPr>
        <w:tab/>
      </w:r>
      <w:r w:rsidRPr="00B02768">
        <w:rPr>
          <w:szCs w:val="28"/>
        </w:rPr>
        <w:tab/>
      </w:r>
      <w:r w:rsidRPr="00B02768">
        <w:rPr>
          <w:szCs w:val="28"/>
        </w:rPr>
        <w:tab/>
      </w:r>
      <w:r w:rsidRPr="00B02768">
        <w:rPr>
          <w:szCs w:val="28"/>
        </w:rPr>
        <w:tab/>
      </w:r>
      <w:r w:rsidRPr="00B02768">
        <w:rPr>
          <w:szCs w:val="28"/>
        </w:rPr>
        <w:tab/>
      </w:r>
      <w:r w:rsidRPr="00B02768">
        <w:rPr>
          <w:szCs w:val="28"/>
        </w:rPr>
        <w:tab/>
        <w:t xml:space="preserve">                О.Н. Кожемяко</w:t>
      </w:r>
    </w:p>
    <w:p w:rsidR="0034489F" w:rsidRDefault="0034489F" w:rsidP="00B02768">
      <w:pPr>
        <w:jc w:val="both"/>
        <w:rPr>
          <w:szCs w:val="28"/>
        </w:rPr>
      </w:pPr>
    </w:p>
    <w:p w:rsidR="0034489F" w:rsidRDefault="0034489F" w:rsidP="00B02768">
      <w:pPr>
        <w:jc w:val="both"/>
        <w:rPr>
          <w:szCs w:val="28"/>
        </w:rPr>
      </w:pPr>
      <w:r>
        <w:rPr>
          <w:szCs w:val="28"/>
        </w:rPr>
        <w:t>г</w:t>
      </w:r>
      <w:bookmarkStart w:id="0" w:name="_GoBack"/>
      <w:bookmarkEnd w:id="0"/>
      <w:r>
        <w:rPr>
          <w:szCs w:val="28"/>
        </w:rPr>
        <w:t>. Владивосток</w:t>
      </w:r>
    </w:p>
    <w:p w:rsidR="0034489F" w:rsidRDefault="0034489F" w:rsidP="00B02768">
      <w:pPr>
        <w:jc w:val="both"/>
        <w:rPr>
          <w:szCs w:val="28"/>
        </w:rPr>
      </w:pPr>
      <w:r>
        <w:rPr>
          <w:szCs w:val="28"/>
        </w:rPr>
        <w:t>2 апреля 2019 года</w:t>
      </w:r>
    </w:p>
    <w:p w:rsidR="0034489F" w:rsidRPr="00B02768" w:rsidRDefault="0034489F" w:rsidP="00B02768">
      <w:pPr>
        <w:jc w:val="both"/>
        <w:rPr>
          <w:szCs w:val="28"/>
        </w:rPr>
      </w:pPr>
      <w:r>
        <w:rPr>
          <w:szCs w:val="28"/>
        </w:rPr>
        <w:t>№ 469-КЗ</w:t>
      </w:r>
    </w:p>
    <w:p w:rsidR="00B02768" w:rsidRPr="00B02768" w:rsidRDefault="00B02768" w:rsidP="00B02768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473" w:rsidRDefault="00547473">
      <w:r>
        <w:separator/>
      </w:r>
    </w:p>
  </w:endnote>
  <w:endnote w:type="continuationSeparator" w:id="0">
    <w:p w:rsidR="00547473" w:rsidRDefault="00547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473" w:rsidRDefault="00547473">
      <w:r>
        <w:separator/>
      </w:r>
    </w:p>
  </w:footnote>
  <w:footnote w:type="continuationSeparator" w:id="0">
    <w:p w:rsidR="00547473" w:rsidRDefault="00547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2768"/>
    <w:rsid w:val="0003291F"/>
    <w:rsid w:val="00070CED"/>
    <w:rsid w:val="0034489F"/>
    <w:rsid w:val="00347DEE"/>
    <w:rsid w:val="00357555"/>
    <w:rsid w:val="00380EE1"/>
    <w:rsid w:val="003A180C"/>
    <w:rsid w:val="003B26E7"/>
    <w:rsid w:val="0047435B"/>
    <w:rsid w:val="00547473"/>
    <w:rsid w:val="005A2827"/>
    <w:rsid w:val="006E2ABA"/>
    <w:rsid w:val="00832425"/>
    <w:rsid w:val="00A24972"/>
    <w:rsid w:val="00AB70F9"/>
    <w:rsid w:val="00AC31EC"/>
    <w:rsid w:val="00AF3517"/>
    <w:rsid w:val="00B02768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5D3C5"/>
  <w15:docId w15:val="{35713ED9-FEDE-42B0-A1F0-940AB1041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B0276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B027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2019-03-27T05:39:00Z</cp:lastPrinted>
  <dcterms:created xsi:type="dcterms:W3CDTF">2019-04-02T01:44:00Z</dcterms:created>
  <dcterms:modified xsi:type="dcterms:W3CDTF">2019-04-02T01:44:00Z</dcterms:modified>
</cp:coreProperties>
</file>