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175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B7F3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B7F31">
              <w:rPr>
                <w:szCs w:val="28"/>
              </w:rPr>
              <w:t>1356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B7F31" w:rsidP="00D55F85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</w:t>
            </w:r>
            <w:r>
              <w:br/>
            </w:r>
            <w:r w:rsidRPr="00233C1C">
              <w:t xml:space="preserve">в </w:t>
            </w:r>
            <w:r>
              <w:t xml:space="preserve">Закон </w:t>
            </w:r>
            <w:r w:rsidRPr="00086F7C">
              <w:rPr>
                <w:szCs w:val="28"/>
              </w:rPr>
              <w:t xml:space="preserve">Приморского края </w:t>
            </w:r>
            <w:r>
              <w:rPr>
                <w:szCs w:val="28"/>
              </w:rPr>
              <w:br/>
            </w:r>
            <w:r>
              <w:t xml:space="preserve">"О Программе </w:t>
            </w:r>
            <w:r>
              <w:rPr>
                <w:szCs w:val="28"/>
              </w:rPr>
              <w:t>приватизации имуще</w:t>
            </w:r>
            <w:r>
              <w:rPr>
                <w:szCs w:val="28"/>
              </w:rPr>
              <w:t xml:space="preserve">ства, находящегося в </w:t>
            </w:r>
            <w:r>
              <w:rPr>
                <w:szCs w:val="28"/>
              </w:rPr>
              <w:t>собственности Приморского края, на 2019 год и плановый период 2020 и 2021 годов</w:t>
            </w:r>
            <w:r w:rsidRPr="008D7731">
              <w:t>"</w:t>
            </w:r>
          </w:p>
          <w:p w:rsidR="000B3FB2" w:rsidRPr="009B7F31" w:rsidRDefault="000B3FB2">
            <w:pPr>
              <w:jc w:val="both"/>
            </w:pPr>
          </w:p>
        </w:tc>
      </w:tr>
    </w:tbl>
    <w:p w:rsidR="009B7F31" w:rsidRDefault="009B7F31" w:rsidP="009B7F31">
      <w:pPr>
        <w:ind w:firstLine="720"/>
      </w:pPr>
      <w:r>
        <w:t xml:space="preserve">Законодательное Собрание Приморского края </w:t>
      </w:r>
    </w:p>
    <w:p w:rsidR="009B7F31" w:rsidRDefault="009B7F31" w:rsidP="009B7F31">
      <w:pPr>
        <w:ind w:firstLine="720"/>
      </w:pPr>
    </w:p>
    <w:p w:rsidR="009B7F31" w:rsidRDefault="009B7F31" w:rsidP="009B7F31">
      <w:r>
        <w:t>ПОСТАНОВЛЯЕТ:</w:t>
      </w:r>
    </w:p>
    <w:p w:rsidR="009B7F31" w:rsidRDefault="009B7F31" w:rsidP="009B7F31">
      <w:pPr>
        <w:ind w:firstLine="720"/>
      </w:pPr>
    </w:p>
    <w:p w:rsidR="009B7F31" w:rsidRDefault="009B7F31" w:rsidP="009B7F31">
      <w:pPr>
        <w:ind w:firstLine="720"/>
        <w:jc w:val="both"/>
      </w:pPr>
      <w:r w:rsidRPr="00233C1C">
        <w:t>1.Принять проект закона Приморского края "О внесении изменени</w:t>
      </w:r>
      <w:r>
        <w:t>й</w:t>
      </w:r>
      <w:r w:rsidRPr="00233C1C">
        <w:t xml:space="preserve"> в </w:t>
      </w:r>
      <w:r>
        <w:t xml:space="preserve">Закон </w:t>
      </w:r>
      <w:r w:rsidRPr="00086F7C">
        <w:rPr>
          <w:szCs w:val="28"/>
        </w:rPr>
        <w:t xml:space="preserve">Приморского края </w:t>
      </w:r>
      <w:r>
        <w:t xml:space="preserve">"О Программе </w:t>
      </w:r>
      <w:r>
        <w:rPr>
          <w:szCs w:val="28"/>
        </w:rPr>
        <w:t>приватизации имущества, находящегося в собственности Приморского края, на 2019 год и плановый период 2020 и 2021 годов</w:t>
      </w:r>
      <w:r w:rsidRPr="008D7731">
        <w:t>"</w:t>
      </w:r>
      <w:r>
        <w:t xml:space="preserve"> в первом чтении.</w:t>
      </w:r>
    </w:p>
    <w:p w:rsidR="009B7F31" w:rsidRDefault="009B7F31" w:rsidP="009B7F31">
      <w:pPr>
        <w:ind w:firstLine="720"/>
        <w:jc w:val="both"/>
        <w:rPr>
          <w:szCs w:val="28"/>
        </w:rPr>
      </w:pPr>
    </w:p>
    <w:p w:rsidR="009B7F31" w:rsidRDefault="009B7F31" w:rsidP="009B7F31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15 апреля</w:t>
      </w:r>
      <w:r w:rsidRPr="005550BA">
        <w:t xml:space="preserve"> 201</w:t>
      </w:r>
      <w:r>
        <w:t>9</w:t>
      </w:r>
      <w:r w:rsidRPr="005550BA">
        <w:t xml:space="preserve"> года.</w:t>
      </w:r>
    </w:p>
    <w:p w:rsidR="009B7F31" w:rsidRDefault="009B7F31" w:rsidP="009B7F31">
      <w:pPr>
        <w:ind w:firstLine="720"/>
        <w:jc w:val="both"/>
      </w:pPr>
    </w:p>
    <w:p w:rsidR="009B7F31" w:rsidRDefault="009B7F31" w:rsidP="009B7F31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B7F31" w:rsidRDefault="009B7F31" w:rsidP="009B7F31">
      <w:pPr>
        <w:ind w:firstLine="720"/>
        <w:jc w:val="both"/>
      </w:pPr>
    </w:p>
    <w:p w:rsidR="009B7F31" w:rsidRDefault="009B7F31" w:rsidP="009B7F31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9B7F31" w:rsidRDefault="009B7F31" w:rsidP="009B7F31">
      <w:pPr>
        <w:jc w:val="both"/>
      </w:pPr>
    </w:p>
    <w:p w:rsidR="009B7F31" w:rsidRDefault="009B7F31" w:rsidP="009B7F31">
      <w:pPr>
        <w:jc w:val="both"/>
      </w:pPr>
    </w:p>
    <w:p w:rsidR="009B7F31" w:rsidRDefault="009B7F31" w:rsidP="009B7F31">
      <w:pPr>
        <w:jc w:val="both"/>
      </w:pPr>
    </w:p>
    <w:p w:rsidR="009B7F31" w:rsidRDefault="009B7F31" w:rsidP="009B7F31">
      <w:pPr>
        <w:jc w:val="both"/>
      </w:pPr>
      <w:r>
        <w:t xml:space="preserve">Председатель </w:t>
      </w:r>
    </w:p>
    <w:p w:rsidR="00931FD6" w:rsidRDefault="009B7F31"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 </w:t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F31" w:rsidRDefault="009B7F31">
      <w:r>
        <w:separator/>
      </w:r>
    </w:p>
  </w:endnote>
  <w:endnote w:type="continuationSeparator" w:id="0">
    <w:p w:rsidR="009B7F31" w:rsidRDefault="009B7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F31" w:rsidRDefault="009B7F31">
      <w:r>
        <w:separator/>
      </w:r>
    </w:p>
  </w:footnote>
  <w:footnote w:type="continuationSeparator" w:id="0">
    <w:p w:rsidR="009B7F31" w:rsidRDefault="009B7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7F3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B7F31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0CB9B3"/>
  <w15:docId w15:val="{C8630DF0-E949-41E9-97E5-B2E34A4DF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2019-03-27T07:07:00Z</cp:lastPrinted>
  <dcterms:created xsi:type="dcterms:W3CDTF">2019-03-27T07:05:00Z</dcterms:created>
  <dcterms:modified xsi:type="dcterms:W3CDTF">2019-03-27T07:07:00Z</dcterms:modified>
</cp:coreProperties>
</file>