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A7" w:rsidRDefault="003555A7" w:rsidP="003E4C6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450BD">
        <w:rPr>
          <w:rFonts w:ascii="Times New Roman" w:hAnsi="Times New Roman" w:cs="Times New Roman"/>
          <w:sz w:val="27"/>
          <w:szCs w:val="27"/>
        </w:rPr>
        <w:t>ПОЯСНИТЕЛЬНАЯ ЗАПИСКА</w:t>
      </w:r>
    </w:p>
    <w:p w:rsidR="003555A7" w:rsidRPr="00E67C03" w:rsidRDefault="009165FF" w:rsidP="00E67C03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7C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проекту закона </w:t>
      </w:r>
      <w:r w:rsidR="003E4C64" w:rsidRPr="00E67C03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E67C03">
        <w:rPr>
          <w:rFonts w:ascii="Times New Roman" w:hAnsi="Times New Roman" w:cs="Times New Roman"/>
          <w:b w:val="0"/>
          <w:bCs w:val="0"/>
          <w:sz w:val="28"/>
          <w:szCs w:val="28"/>
        </w:rPr>
        <w:t>риморского края</w:t>
      </w:r>
    </w:p>
    <w:p w:rsidR="00E67C03" w:rsidRDefault="00E67C03">
      <w:pPr>
        <w:jc w:val="center"/>
        <w:rPr>
          <w:sz w:val="28"/>
          <w:szCs w:val="28"/>
        </w:rPr>
      </w:pPr>
      <w:r w:rsidRPr="00E67C03">
        <w:rPr>
          <w:sz w:val="28"/>
          <w:szCs w:val="28"/>
        </w:rPr>
        <w:t>«</w:t>
      </w:r>
      <w:r w:rsidR="006846B1" w:rsidRPr="00E67C03">
        <w:rPr>
          <w:sz w:val="28"/>
          <w:szCs w:val="28"/>
        </w:rPr>
        <w:t xml:space="preserve">О внесении изменений  в </w:t>
      </w:r>
      <w:r>
        <w:rPr>
          <w:sz w:val="28"/>
          <w:szCs w:val="28"/>
        </w:rPr>
        <w:t>статью 50 З</w:t>
      </w:r>
      <w:r w:rsidR="006846B1" w:rsidRPr="00E67C03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="006846B1" w:rsidRPr="00E67C03">
        <w:rPr>
          <w:sz w:val="28"/>
          <w:szCs w:val="28"/>
        </w:rPr>
        <w:t xml:space="preserve"> Приморского края </w:t>
      </w:r>
    </w:p>
    <w:p w:rsidR="00487540" w:rsidRPr="00E67C03" w:rsidRDefault="00E67C03" w:rsidP="00E67C03">
      <w:pPr>
        <w:jc w:val="center"/>
        <w:rPr>
          <w:sz w:val="28"/>
          <w:szCs w:val="28"/>
        </w:rPr>
      </w:pPr>
      <w:r w:rsidRPr="00E67C03">
        <w:rPr>
          <w:sz w:val="28"/>
          <w:szCs w:val="28"/>
        </w:rPr>
        <w:t xml:space="preserve"> </w:t>
      </w:r>
      <w:r w:rsidR="006846B1" w:rsidRPr="00E67C03">
        <w:rPr>
          <w:sz w:val="28"/>
          <w:szCs w:val="28"/>
        </w:rPr>
        <w:t>«О градостроительной деятельности на территории Приморского края</w:t>
      </w:r>
      <w:r>
        <w:rPr>
          <w:sz w:val="28"/>
          <w:szCs w:val="28"/>
        </w:rPr>
        <w:t>»</w:t>
      </w:r>
      <w:r w:rsidR="00644790" w:rsidRPr="00E67C03">
        <w:rPr>
          <w:sz w:val="28"/>
          <w:szCs w:val="28"/>
        </w:rPr>
        <w:t>.</w:t>
      </w:r>
    </w:p>
    <w:p w:rsidR="00644790" w:rsidRPr="00E67C03" w:rsidRDefault="00644790" w:rsidP="00E67C03">
      <w:pPr>
        <w:jc w:val="center"/>
        <w:rPr>
          <w:sz w:val="28"/>
          <w:szCs w:val="28"/>
        </w:rPr>
      </w:pPr>
    </w:p>
    <w:p w:rsidR="00644790" w:rsidRPr="009450BD" w:rsidRDefault="00644790" w:rsidP="003555A7">
      <w:pPr>
        <w:jc w:val="center"/>
        <w:rPr>
          <w:sz w:val="27"/>
          <w:szCs w:val="27"/>
        </w:rPr>
      </w:pPr>
    </w:p>
    <w:p w:rsidR="00E67C03" w:rsidRDefault="0058604C" w:rsidP="002C66D7">
      <w:pPr>
        <w:spacing w:line="360" w:lineRule="auto"/>
        <w:ind w:firstLine="709"/>
        <w:jc w:val="both"/>
        <w:rPr>
          <w:sz w:val="28"/>
          <w:szCs w:val="28"/>
        </w:rPr>
      </w:pPr>
      <w:r w:rsidRPr="00C10EC4">
        <w:rPr>
          <w:sz w:val="28"/>
          <w:szCs w:val="28"/>
        </w:rPr>
        <w:t xml:space="preserve">Проект закона Приморского края </w:t>
      </w:r>
      <w:r w:rsidR="00101203">
        <w:rPr>
          <w:sz w:val="28"/>
          <w:szCs w:val="28"/>
        </w:rPr>
        <w:t>«</w:t>
      </w:r>
      <w:r w:rsidR="009A473F" w:rsidRPr="002C66D7">
        <w:rPr>
          <w:sz w:val="28"/>
          <w:szCs w:val="28"/>
        </w:rPr>
        <w:t xml:space="preserve">О </w:t>
      </w:r>
      <w:r w:rsidR="00E67C03">
        <w:rPr>
          <w:sz w:val="28"/>
          <w:szCs w:val="28"/>
        </w:rPr>
        <w:t>внесении изменений в статью 50 За</w:t>
      </w:r>
      <w:r w:rsidR="009A473F">
        <w:rPr>
          <w:sz w:val="28"/>
          <w:szCs w:val="28"/>
        </w:rPr>
        <w:t>кон</w:t>
      </w:r>
      <w:r w:rsidR="00E67C03">
        <w:rPr>
          <w:sz w:val="28"/>
          <w:szCs w:val="28"/>
        </w:rPr>
        <w:t>а</w:t>
      </w:r>
      <w:r w:rsidR="009A473F">
        <w:rPr>
          <w:sz w:val="28"/>
          <w:szCs w:val="28"/>
        </w:rPr>
        <w:t xml:space="preserve"> Приморского края «О </w:t>
      </w:r>
      <w:r w:rsidR="009A473F" w:rsidRPr="002C66D7">
        <w:rPr>
          <w:sz w:val="28"/>
          <w:szCs w:val="28"/>
        </w:rPr>
        <w:t>градостроительной деятельности</w:t>
      </w:r>
      <w:r w:rsidR="009A473F">
        <w:rPr>
          <w:sz w:val="28"/>
          <w:szCs w:val="28"/>
        </w:rPr>
        <w:t xml:space="preserve"> </w:t>
      </w:r>
      <w:r w:rsidR="009A473F" w:rsidRPr="002C66D7">
        <w:rPr>
          <w:sz w:val="28"/>
          <w:szCs w:val="28"/>
        </w:rPr>
        <w:t>на территории Приморского края</w:t>
      </w:r>
      <w:r w:rsidR="00101203">
        <w:rPr>
          <w:sz w:val="28"/>
          <w:szCs w:val="28"/>
        </w:rPr>
        <w:t>»</w:t>
      </w:r>
      <w:r w:rsidR="00E67C03">
        <w:rPr>
          <w:sz w:val="28"/>
          <w:szCs w:val="28"/>
        </w:rPr>
        <w:t xml:space="preserve"> (далее – законопроект) </w:t>
      </w:r>
      <w:r w:rsidR="00101203">
        <w:rPr>
          <w:sz w:val="28"/>
          <w:szCs w:val="28"/>
        </w:rPr>
        <w:t xml:space="preserve"> </w:t>
      </w:r>
      <w:r w:rsidRPr="00C10EC4">
        <w:rPr>
          <w:sz w:val="28"/>
          <w:szCs w:val="28"/>
        </w:rPr>
        <w:t xml:space="preserve">подготовлен в целях </w:t>
      </w:r>
      <w:r w:rsidR="00E67C03">
        <w:rPr>
          <w:sz w:val="28"/>
          <w:szCs w:val="28"/>
        </w:rPr>
        <w:t xml:space="preserve">дополнения </w:t>
      </w:r>
      <w:r w:rsidR="00101203">
        <w:rPr>
          <w:sz w:val="28"/>
          <w:szCs w:val="28"/>
        </w:rPr>
        <w:t xml:space="preserve">перечня </w:t>
      </w:r>
      <w:r w:rsidR="00E676E5">
        <w:rPr>
          <w:sz w:val="28"/>
          <w:szCs w:val="28"/>
        </w:rPr>
        <w:t>случаев</w:t>
      </w:r>
      <w:r w:rsidR="006846B1" w:rsidRPr="006846B1">
        <w:rPr>
          <w:sz w:val="28"/>
          <w:szCs w:val="28"/>
        </w:rPr>
        <w:t xml:space="preserve">, </w:t>
      </w:r>
      <w:r w:rsidR="00E67C03">
        <w:rPr>
          <w:sz w:val="28"/>
          <w:szCs w:val="28"/>
        </w:rPr>
        <w:t>при которых не требуется</w:t>
      </w:r>
      <w:r w:rsidR="006846B1">
        <w:rPr>
          <w:sz w:val="28"/>
          <w:szCs w:val="28"/>
        </w:rPr>
        <w:t xml:space="preserve"> получения разрешений на строительство</w:t>
      </w:r>
      <w:r w:rsidR="00E67C03">
        <w:rPr>
          <w:sz w:val="28"/>
          <w:szCs w:val="28"/>
        </w:rPr>
        <w:t>.</w:t>
      </w:r>
    </w:p>
    <w:p w:rsidR="00A25C71" w:rsidRDefault="00E67C03" w:rsidP="007D2F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 части 1 статьи 50 Закона Приморского края от 29.06.2009 №</w:t>
      </w:r>
      <w:r w:rsidR="00217021">
        <w:rPr>
          <w:sz w:val="28"/>
          <w:szCs w:val="28"/>
        </w:rPr>
        <w:t> </w:t>
      </w:r>
      <w:r>
        <w:rPr>
          <w:sz w:val="28"/>
          <w:szCs w:val="28"/>
        </w:rPr>
        <w:t xml:space="preserve">446-КЗ «О </w:t>
      </w:r>
      <w:r w:rsidRPr="002C66D7">
        <w:rPr>
          <w:sz w:val="28"/>
          <w:szCs w:val="28"/>
        </w:rPr>
        <w:t>градостроительной деятельности</w:t>
      </w:r>
      <w:r>
        <w:rPr>
          <w:sz w:val="28"/>
          <w:szCs w:val="28"/>
        </w:rPr>
        <w:t xml:space="preserve"> </w:t>
      </w:r>
      <w:r w:rsidRPr="002C66D7">
        <w:rPr>
          <w:sz w:val="28"/>
          <w:szCs w:val="28"/>
        </w:rPr>
        <w:t>на территории Приморского края</w:t>
      </w:r>
      <w:r>
        <w:rPr>
          <w:sz w:val="28"/>
          <w:szCs w:val="28"/>
        </w:rPr>
        <w:t xml:space="preserve">» </w:t>
      </w:r>
      <w:r w:rsidR="007D2F54">
        <w:rPr>
          <w:sz w:val="28"/>
          <w:szCs w:val="28"/>
        </w:rPr>
        <w:t xml:space="preserve">(далее – действующий Закон) </w:t>
      </w:r>
      <w:r>
        <w:rPr>
          <w:sz w:val="28"/>
          <w:szCs w:val="28"/>
        </w:rPr>
        <w:t>установлено, что не требуется получение разрешения на строительство</w:t>
      </w:r>
      <w:r w:rsidR="007D2F54">
        <w:rPr>
          <w:sz w:val="28"/>
          <w:szCs w:val="28"/>
        </w:rPr>
        <w:t xml:space="preserve"> </w:t>
      </w:r>
      <w:r w:rsidR="0067652E">
        <w:rPr>
          <w:sz w:val="28"/>
          <w:szCs w:val="28"/>
        </w:rPr>
        <w:t xml:space="preserve">и (или) реконструкцию </w:t>
      </w:r>
      <w:r w:rsidR="00195CA1" w:rsidRPr="00195CA1">
        <w:rPr>
          <w:sz w:val="28"/>
          <w:szCs w:val="28"/>
        </w:rPr>
        <w:t>антенно-мачтовых сооружений связи</w:t>
      </w:r>
      <w:r>
        <w:rPr>
          <w:sz w:val="28"/>
          <w:szCs w:val="28"/>
        </w:rPr>
        <w:t>,</w:t>
      </w:r>
      <w:r w:rsidR="00195CA1" w:rsidRPr="00AF4627">
        <w:rPr>
          <w:sz w:val="28"/>
          <w:szCs w:val="28"/>
        </w:rPr>
        <w:t xml:space="preserve"> </w:t>
      </w:r>
      <w:r w:rsidR="00195CA1" w:rsidRPr="00195CA1">
        <w:rPr>
          <w:sz w:val="28"/>
          <w:szCs w:val="28"/>
        </w:rPr>
        <w:t xml:space="preserve">предназначенных для размещения </w:t>
      </w:r>
      <w:r w:rsidR="00ED7990" w:rsidRPr="00195CA1">
        <w:rPr>
          <w:sz w:val="28"/>
          <w:szCs w:val="28"/>
        </w:rPr>
        <w:t>сре</w:t>
      </w:r>
      <w:proofErr w:type="gramStart"/>
      <w:r w:rsidR="00ED7990" w:rsidRPr="00195CA1">
        <w:rPr>
          <w:sz w:val="28"/>
          <w:szCs w:val="28"/>
        </w:rPr>
        <w:t>дств св</w:t>
      </w:r>
      <w:proofErr w:type="gramEnd"/>
      <w:r w:rsidR="00ED7990" w:rsidRPr="00195CA1">
        <w:rPr>
          <w:sz w:val="28"/>
          <w:szCs w:val="28"/>
        </w:rPr>
        <w:t>язи</w:t>
      </w:r>
      <w:r w:rsidR="00ED7990">
        <w:rPr>
          <w:sz w:val="28"/>
          <w:szCs w:val="28"/>
        </w:rPr>
        <w:t xml:space="preserve"> </w:t>
      </w:r>
      <w:r w:rsidR="00195CA1" w:rsidRPr="00E67C03">
        <w:rPr>
          <w:b/>
          <w:sz w:val="28"/>
          <w:szCs w:val="28"/>
        </w:rPr>
        <w:t>вне населенных пунктов</w:t>
      </w:r>
      <w:r w:rsidR="0067652E">
        <w:rPr>
          <w:sz w:val="28"/>
          <w:szCs w:val="28"/>
        </w:rPr>
        <w:t xml:space="preserve">. </w:t>
      </w:r>
    </w:p>
    <w:p w:rsidR="007D2F54" w:rsidRDefault="007D2F54" w:rsidP="007D2F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Указанная норма не позволяет операторам сотовой связи размещать антенно-мачтовые сооружения </w:t>
      </w:r>
      <w:r w:rsidRPr="007D2F54">
        <w:rPr>
          <w:b/>
          <w:sz w:val="28"/>
          <w:szCs w:val="28"/>
        </w:rPr>
        <w:t>в границах населенных пунктов</w:t>
      </w:r>
      <w:r>
        <w:rPr>
          <w:sz w:val="28"/>
          <w:szCs w:val="28"/>
        </w:rPr>
        <w:t xml:space="preserve"> на землях </w:t>
      </w:r>
      <w:r w:rsidRPr="007A2AC9">
        <w:rPr>
          <w:sz w:val="28"/>
          <w:szCs w:val="28"/>
        </w:rPr>
        <w:t>или земельных участках, находящихся в государственной или муниципальной собственности</w:t>
      </w:r>
      <w:r w:rsidR="00F157E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A2AC9">
        <w:rPr>
          <w:sz w:val="28"/>
          <w:szCs w:val="28"/>
        </w:rPr>
        <w:t>без предоставления земельных участков и установления сервитутов</w:t>
      </w:r>
      <w:r w:rsidRPr="00195CA1">
        <w:rPr>
          <w:sz w:val="28"/>
          <w:szCs w:val="28"/>
        </w:rPr>
        <w:t xml:space="preserve">. Операторы сотовой связи вынуждены оформлять земельные участки под размещение базовых станций, получать разрешение на строительство антенно-мачтовых сооружений, проходить процедуру экспертизы проектов. Это приводит к значительному, до 3-х месяцев, увеличению </w:t>
      </w:r>
      <w:proofErr w:type="gramStart"/>
      <w:r w:rsidRPr="00195CA1">
        <w:rPr>
          <w:sz w:val="28"/>
          <w:szCs w:val="28"/>
        </w:rPr>
        <w:t xml:space="preserve">сроков </w:t>
      </w:r>
      <w:r>
        <w:rPr>
          <w:sz w:val="28"/>
          <w:szCs w:val="28"/>
        </w:rPr>
        <w:t xml:space="preserve">этапа </w:t>
      </w:r>
      <w:r w:rsidRPr="00195CA1">
        <w:rPr>
          <w:sz w:val="28"/>
          <w:szCs w:val="28"/>
        </w:rPr>
        <w:t>подготовки строительства базовых станций</w:t>
      </w:r>
      <w:proofErr w:type="gramEnd"/>
      <w:r w:rsidRPr="00195CA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границах </w:t>
      </w:r>
      <w:r w:rsidRPr="00195CA1">
        <w:rPr>
          <w:sz w:val="28"/>
          <w:szCs w:val="28"/>
        </w:rPr>
        <w:t>населенных пункт</w:t>
      </w:r>
      <w:r>
        <w:rPr>
          <w:sz w:val="28"/>
          <w:szCs w:val="28"/>
        </w:rPr>
        <w:t>ов и повышает сроки окупаемости вложений для операторов связи.</w:t>
      </w:r>
      <w:r w:rsidRPr="00195CA1">
        <w:rPr>
          <w:sz w:val="28"/>
          <w:szCs w:val="28"/>
        </w:rPr>
        <w:t xml:space="preserve"> </w:t>
      </w:r>
    </w:p>
    <w:p w:rsidR="00D13ED2" w:rsidRDefault="00E67C03" w:rsidP="002C66D7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Постановлением Правительства Российской Федерации от 03.12.2014 №</w:t>
      </w:r>
      <w:r w:rsidR="00217021">
        <w:rPr>
          <w:sz w:val="28"/>
          <w:szCs w:val="28"/>
        </w:rPr>
        <w:t> </w:t>
      </w:r>
      <w:r>
        <w:rPr>
          <w:sz w:val="28"/>
          <w:szCs w:val="28"/>
        </w:rPr>
        <w:t>1300 «</w:t>
      </w:r>
      <w:r w:rsidRPr="007A2AC9">
        <w:rPr>
          <w:sz w:val="28"/>
          <w:szCs w:val="28"/>
        </w:rPr>
        <w:t xml:space="preserve"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</w:t>
      </w:r>
      <w:r w:rsidRPr="007A2AC9">
        <w:rPr>
          <w:sz w:val="28"/>
          <w:szCs w:val="28"/>
        </w:rPr>
        <w:lastRenderedPageBreak/>
        <w:t>земельных участков и установления сервитутов»</w:t>
      </w:r>
      <w:r>
        <w:rPr>
          <w:sz w:val="28"/>
          <w:szCs w:val="28"/>
        </w:rPr>
        <w:t xml:space="preserve"> определен п</w:t>
      </w:r>
      <w:r w:rsidR="00D13ED2">
        <w:rPr>
          <w:sz w:val="28"/>
          <w:szCs w:val="28"/>
        </w:rPr>
        <w:t>еречень объектов, которые возможно размещать на земельных участках</w:t>
      </w:r>
      <w:r>
        <w:rPr>
          <w:sz w:val="28"/>
          <w:szCs w:val="28"/>
        </w:rPr>
        <w:t xml:space="preserve">, </w:t>
      </w:r>
      <w:r w:rsidRPr="00E67C03">
        <w:rPr>
          <w:sz w:val="28"/>
          <w:szCs w:val="28"/>
        </w:rPr>
        <w:t xml:space="preserve"> </w:t>
      </w:r>
      <w:r w:rsidRPr="007A2AC9">
        <w:rPr>
          <w:sz w:val="28"/>
          <w:szCs w:val="28"/>
        </w:rPr>
        <w:t>находящихся в государственной или муниципальной собственности</w:t>
      </w:r>
      <w:r>
        <w:rPr>
          <w:sz w:val="28"/>
          <w:szCs w:val="28"/>
        </w:rPr>
        <w:t>,</w:t>
      </w:r>
      <w:r w:rsidR="00D13ED2">
        <w:rPr>
          <w:sz w:val="28"/>
          <w:szCs w:val="28"/>
        </w:rPr>
        <w:t xml:space="preserve"> </w:t>
      </w:r>
      <w:r w:rsidR="00D13ED2" w:rsidRPr="007A2AC9">
        <w:rPr>
          <w:sz w:val="28"/>
          <w:szCs w:val="28"/>
        </w:rPr>
        <w:t>без предоставления земельных участков и установления сервитутов</w:t>
      </w:r>
      <w:r w:rsidR="00D13ED2">
        <w:rPr>
          <w:sz w:val="28"/>
          <w:szCs w:val="28"/>
        </w:rPr>
        <w:t xml:space="preserve"> в случаях, если не</w:t>
      </w:r>
      <w:proofErr w:type="gramEnd"/>
      <w:r w:rsidR="00D13ED2">
        <w:rPr>
          <w:sz w:val="28"/>
          <w:szCs w:val="28"/>
        </w:rPr>
        <w:t xml:space="preserve"> требуется получение разрешения на строител</w:t>
      </w:r>
      <w:r w:rsidR="007D2F54">
        <w:rPr>
          <w:sz w:val="28"/>
          <w:szCs w:val="28"/>
        </w:rPr>
        <w:t>ьство.</w:t>
      </w:r>
      <w:r w:rsidR="00D13ED2">
        <w:rPr>
          <w:sz w:val="28"/>
          <w:szCs w:val="28"/>
        </w:rPr>
        <w:t xml:space="preserve"> Линии и </w:t>
      </w:r>
      <w:r>
        <w:rPr>
          <w:sz w:val="28"/>
          <w:szCs w:val="28"/>
        </w:rPr>
        <w:t xml:space="preserve">сооружения связи определены в пункте 11 указанного </w:t>
      </w:r>
      <w:r w:rsidR="005C6B0C">
        <w:rPr>
          <w:sz w:val="28"/>
          <w:szCs w:val="28"/>
        </w:rPr>
        <w:t>п</w:t>
      </w:r>
      <w:r w:rsidR="00D13ED2">
        <w:rPr>
          <w:sz w:val="28"/>
          <w:szCs w:val="28"/>
        </w:rPr>
        <w:t>остановления.</w:t>
      </w:r>
    </w:p>
    <w:p w:rsidR="007A2AC9" w:rsidRDefault="007D2F54" w:rsidP="002C66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</w:t>
      </w:r>
      <w:r w:rsidR="00BC45A9">
        <w:rPr>
          <w:sz w:val="28"/>
          <w:szCs w:val="28"/>
        </w:rPr>
        <w:t xml:space="preserve">позволяет расширить </w:t>
      </w:r>
      <w:r w:rsidR="0067652E">
        <w:rPr>
          <w:sz w:val="28"/>
          <w:szCs w:val="28"/>
        </w:rPr>
        <w:t xml:space="preserve">применение нормы закона по </w:t>
      </w:r>
      <w:r w:rsidR="00E931CE">
        <w:rPr>
          <w:sz w:val="28"/>
          <w:szCs w:val="28"/>
        </w:rPr>
        <w:t xml:space="preserve">размещению базовых станций на землях </w:t>
      </w:r>
      <w:r w:rsidR="00E931CE" w:rsidRPr="007A2AC9">
        <w:rPr>
          <w:sz w:val="28"/>
          <w:szCs w:val="28"/>
        </w:rPr>
        <w:t>или земельных участках, находящихся в государственной или муниципальной собственности</w:t>
      </w:r>
      <w:r>
        <w:rPr>
          <w:sz w:val="28"/>
          <w:szCs w:val="28"/>
        </w:rPr>
        <w:t>,</w:t>
      </w:r>
      <w:r w:rsidR="00E931CE">
        <w:rPr>
          <w:sz w:val="28"/>
          <w:szCs w:val="28"/>
        </w:rPr>
        <w:t xml:space="preserve"> </w:t>
      </w:r>
      <w:r w:rsidR="00E931CE" w:rsidRPr="007A2AC9">
        <w:rPr>
          <w:sz w:val="28"/>
          <w:szCs w:val="28"/>
        </w:rPr>
        <w:t>без предоставления земельных участков и установления сервитутов</w:t>
      </w:r>
      <w:r>
        <w:rPr>
          <w:sz w:val="28"/>
          <w:szCs w:val="28"/>
        </w:rPr>
        <w:t xml:space="preserve"> </w:t>
      </w:r>
      <w:r w:rsidR="004B2936">
        <w:rPr>
          <w:sz w:val="28"/>
          <w:szCs w:val="28"/>
        </w:rPr>
        <w:t xml:space="preserve"> </w:t>
      </w:r>
      <w:r w:rsidR="00E676E5">
        <w:rPr>
          <w:sz w:val="28"/>
          <w:szCs w:val="28"/>
        </w:rPr>
        <w:t>в случаях</w:t>
      </w:r>
      <w:r>
        <w:rPr>
          <w:sz w:val="28"/>
          <w:szCs w:val="28"/>
        </w:rPr>
        <w:t>,</w:t>
      </w:r>
      <w:r w:rsidR="00E676E5">
        <w:rPr>
          <w:sz w:val="28"/>
          <w:szCs w:val="28"/>
        </w:rPr>
        <w:t xml:space="preserve"> </w:t>
      </w:r>
      <w:r w:rsidR="0067652E">
        <w:rPr>
          <w:sz w:val="28"/>
          <w:szCs w:val="28"/>
        </w:rPr>
        <w:t>не требующих получения разрешения на строительство,</w:t>
      </w:r>
      <w:r w:rsidR="00E676E5">
        <w:rPr>
          <w:sz w:val="28"/>
          <w:szCs w:val="28"/>
        </w:rPr>
        <w:t xml:space="preserve"> в границах </w:t>
      </w:r>
      <w:r w:rsidR="0067652E" w:rsidRPr="007172B5">
        <w:rPr>
          <w:sz w:val="28"/>
          <w:szCs w:val="28"/>
        </w:rPr>
        <w:t xml:space="preserve">населенных </w:t>
      </w:r>
      <w:r w:rsidR="00E676E5" w:rsidRPr="007172B5">
        <w:rPr>
          <w:sz w:val="28"/>
          <w:szCs w:val="28"/>
        </w:rPr>
        <w:t>пункт</w:t>
      </w:r>
      <w:r w:rsidR="00E676E5">
        <w:rPr>
          <w:sz w:val="28"/>
          <w:szCs w:val="28"/>
        </w:rPr>
        <w:t>ов</w:t>
      </w:r>
      <w:r w:rsidR="00BC45A9">
        <w:rPr>
          <w:sz w:val="28"/>
          <w:szCs w:val="28"/>
        </w:rPr>
        <w:t xml:space="preserve"> в </w:t>
      </w:r>
      <w:bookmarkStart w:id="0" w:name="_GoBack"/>
      <w:r w:rsidR="00BC45A9">
        <w:rPr>
          <w:sz w:val="28"/>
          <w:szCs w:val="28"/>
        </w:rPr>
        <w:t>Приморском крае</w:t>
      </w:r>
      <w:r w:rsidR="0067652E">
        <w:rPr>
          <w:sz w:val="28"/>
          <w:szCs w:val="28"/>
        </w:rPr>
        <w:t>.</w:t>
      </w:r>
      <w:r w:rsidR="00195CA1">
        <w:rPr>
          <w:sz w:val="28"/>
          <w:szCs w:val="28"/>
        </w:rPr>
        <w:t xml:space="preserve"> Это </w:t>
      </w:r>
      <w:r w:rsidR="00BC45A9">
        <w:rPr>
          <w:sz w:val="28"/>
          <w:szCs w:val="28"/>
        </w:rPr>
        <w:t>даст возможность</w:t>
      </w:r>
      <w:r w:rsidR="00195CA1">
        <w:rPr>
          <w:sz w:val="28"/>
          <w:szCs w:val="28"/>
        </w:rPr>
        <w:t xml:space="preserve"> операторам сотовой связи упростить </w:t>
      </w:r>
      <w:bookmarkEnd w:id="0"/>
      <w:r w:rsidR="00195CA1">
        <w:rPr>
          <w:sz w:val="28"/>
          <w:szCs w:val="28"/>
        </w:rPr>
        <w:t xml:space="preserve">процедуру </w:t>
      </w:r>
      <w:r w:rsidR="00E931CE">
        <w:rPr>
          <w:sz w:val="28"/>
          <w:szCs w:val="28"/>
        </w:rPr>
        <w:t>по</w:t>
      </w:r>
      <w:r w:rsidR="00195CA1">
        <w:rPr>
          <w:sz w:val="28"/>
          <w:szCs w:val="28"/>
        </w:rPr>
        <w:t xml:space="preserve"> размещени</w:t>
      </w:r>
      <w:r w:rsidR="00E931CE">
        <w:rPr>
          <w:sz w:val="28"/>
          <w:szCs w:val="28"/>
        </w:rPr>
        <w:t>ю</w:t>
      </w:r>
      <w:r w:rsidR="00195CA1">
        <w:rPr>
          <w:sz w:val="28"/>
          <w:szCs w:val="28"/>
        </w:rPr>
        <w:t xml:space="preserve"> базовых станций, сократить сроки строительства </w:t>
      </w:r>
      <w:r w:rsidR="00D13ED2">
        <w:rPr>
          <w:sz w:val="28"/>
          <w:szCs w:val="28"/>
        </w:rPr>
        <w:t xml:space="preserve">и ввода </w:t>
      </w:r>
      <w:r w:rsidR="00195CA1">
        <w:rPr>
          <w:sz w:val="28"/>
          <w:szCs w:val="28"/>
        </w:rPr>
        <w:t>базовых станций</w:t>
      </w:r>
      <w:r w:rsidR="00D13ED2">
        <w:rPr>
          <w:sz w:val="28"/>
          <w:szCs w:val="28"/>
        </w:rPr>
        <w:t xml:space="preserve"> </w:t>
      </w:r>
      <w:r w:rsidR="00D13ED2" w:rsidRPr="00195CA1">
        <w:rPr>
          <w:sz w:val="28"/>
          <w:szCs w:val="28"/>
        </w:rPr>
        <w:t xml:space="preserve">в </w:t>
      </w:r>
      <w:r w:rsidR="00E676E5">
        <w:rPr>
          <w:sz w:val="28"/>
          <w:szCs w:val="28"/>
        </w:rPr>
        <w:t xml:space="preserve">границах </w:t>
      </w:r>
      <w:r w:rsidR="00D13ED2" w:rsidRPr="00195CA1">
        <w:rPr>
          <w:sz w:val="28"/>
          <w:szCs w:val="28"/>
        </w:rPr>
        <w:t>населенных пункт</w:t>
      </w:r>
      <w:r w:rsidR="00E676E5">
        <w:rPr>
          <w:sz w:val="28"/>
          <w:szCs w:val="28"/>
        </w:rPr>
        <w:t>ов</w:t>
      </w:r>
      <w:r w:rsidR="00D13ED2">
        <w:rPr>
          <w:sz w:val="28"/>
          <w:szCs w:val="28"/>
        </w:rPr>
        <w:t xml:space="preserve">, ускорить процесс увеличения зоны покрытия услугами </w:t>
      </w:r>
      <w:r w:rsidR="00BC45A9">
        <w:rPr>
          <w:sz w:val="28"/>
          <w:szCs w:val="28"/>
        </w:rPr>
        <w:t xml:space="preserve">сотовой </w:t>
      </w:r>
      <w:r w:rsidR="00D13ED2">
        <w:rPr>
          <w:sz w:val="28"/>
          <w:szCs w:val="28"/>
        </w:rPr>
        <w:t>связи для абонентов, повысить качество и расширить перечень услуг населению</w:t>
      </w:r>
      <w:r w:rsidR="00E931CE">
        <w:rPr>
          <w:sz w:val="28"/>
          <w:szCs w:val="28"/>
        </w:rPr>
        <w:t xml:space="preserve"> в более сжатые сроки</w:t>
      </w:r>
      <w:r w:rsidR="00D13ED2">
        <w:rPr>
          <w:sz w:val="28"/>
          <w:szCs w:val="28"/>
        </w:rPr>
        <w:t>.</w:t>
      </w:r>
    </w:p>
    <w:p w:rsidR="00487540" w:rsidRDefault="00487540" w:rsidP="008358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281" w:rsidRPr="002506E4" w:rsidRDefault="00036281" w:rsidP="007D2F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117B" w:rsidRDefault="00BD117B" w:rsidP="00835870">
      <w:pPr>
        <w:ind w:right="-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</w:t>
      </w:r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 директора департамента </w:t>
      </w:r>
    </w:p>
    <w:p w:rsidR="00BD117B" w:rsidRDefault="00BD117B" w:rsidP="00835870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градостроительства</w:t>
      </w:r>
      <w:r w:rsidRPr="0081492C">
        <w:rPr>
          <w:sz w:val="28"/>
          <w:szCs w:val="28"/>
        </w:rPr>
        <w:t xml:space="preserve"> </w:t>
      </w:r>
    </w:p>
    <w:p w:rsidR="00835870" w:rsidRPr="00835870" w:rsidRDefault="00BD117B" w:rsidP="00835870">
      <w:pPr>
        <w:ind w:right="-2"/>
        <w:jc w:val="both"/>
        <w:rPr>
          <w:color w:val="000000"/>
          <w:spacing w:val="3"/>
          <w:sz w:val="28"/>
          <w:szCs w:val="28"/>
        </w:rPr>
      </w:pPr>
      <w:r w:rsidRPr="0081492C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Добрынин</w:t>
      </w:r>
    </w:p>
    <w:sectPr w:rsidR="00835870" w:rsidRPr="00835870" w:rsidSect="005C6B0C">
      <w:headerReference w:type="default" r:id="rId8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653" w:rsidRDefault="00C50653">
      <w:r>
        <w:separator/>
      </w:r>
    </w:p>
  </w:endnote>
  <w:endnote w:type="continuationSeparator" w:id="0">
    <w:p w:rsidR="00C50653" w:rsidRDefault="00C5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653" w:rsidRDefault="00C50653">
      <w:r>
        <w:separator/>
      </w:r>
    </w:p>
  </w:footnote>
  <w:footnote w:type="continuationSeparator" w:id="0">
    <w:p w:rsidR="00C50653" w:rsidRDefault="00C50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0BD" w:rsidRDefault="009450BD" w:rsidP="003555A7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3A7">
      <w:rPr>
        <w:rStyle w:val="a4"/>
        <w:noProof/>
      </w:rPr>
      <w:t>2</w:t>
    </w:r>
    <w:r>
      <w:rPr>
        <w:rStyle w:val="a4"/>
      </w:rPr>
      <w:fldChar w:fldCharType="end"/>
    </w:r>
  </w:p>
  <w:p w:rsidR="009450BD" w:rsidRDefault="009450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A7"/>
    <w:rsid w:val="00002E1C"/>
    <w:rsid w:val="0000429D"/>
    <w:rsid w:val="00010214"/>
    <w:rsid w:val="00012AC8"/>
    <w:rsid w:val="00014CD7"/>
    <w:rsid w:val="00020AD5"/>
    <w:rsid w:val="00023569"/>
    <w:rsid w:val="00025568"/>
    <w:rsid w:val="00031606"/>
    <w:rsid w:val="00036281"/>
    <w:rsid w:val="000448C7"/>
    <w:rsid w:val="00060695"/>
    <w:rsid w:val="0006131E"/>
    <w:rsid w:val="00071292"/>
    <w:rsid w:val="000722CC"/>
    <w:rsid w:val="00073248"/>
    <w:rsid w:val="00081548"/>
    <w:rsid w:val="000828D8"/>
    <w:rsid w:val="00083883"/>
    <w:rsid w:val="0009143E"/>
    <w:rsid w:val="000B1698"/>
    <w:rsid w:val="000B1C02"/>
    <w:rsid w:val="000B1CE0"/>
    <w:rsid w:val="000C6CBB"/>
    <w:rsid w:val="000D1280"/>
    <w:rsid w:val="000D1628"/>
    <w:rsid w:val="000E2210"/>
    <w:rsid w:val="000E25A5"/>
    <w:rsid w:val="000E3231"/>
    <w:rsid w:val="000E4D97"/>
    <w:rsid w:val="000E7151"/>
    <w:rsid w:val="000F4E74"/>
    <w:rsid w:val="00101203"/>
    <w:rsid w:val="0010287F"/>
    <w:rsid w:val="00106747"/>
    <w:rsid w:val="00110546"/>
    <w:rsid w:val="0012301F"/>
    <w:rsid w:val="0013459F"/>
    <w:rsid w:val="00136B5F"/>
    <w:rsid w:val="00140A69"/>
    <w:rsid w:val="00140A84"/>
    <w:rsid w:val="00141C72"/>
    <w:rsid w:val="0014208E"/>
    <w:rsid w:val="001451B9"/>
    <w:rsid w:val="0016060A"/>
    <w:rsid w:val="00161606"/>
    <w:rsid w:val="00162367"/>
    <w:rsid w:val="00164B2E"/>
    <w:rsid w:val="001710A6"/>
    <w:rsid w:val="0017188E"/>
    <w:rsid w:val="00172028"/>
    <w:rsid w:val="00173B8B"/>
    <w:rsid w:val="00175999"/>
    <w:rsid w:val="00187132"/>
    <w:rsid w:val="00195CA1"/>
    <w:rsid w:val="00197071"/>
    <w:rsid w:val="001A232B"/>
    <w:rsid w:val="001A60E0"/>
    <w:rsid w:val="001B377A"/>
    <w:rsid w:val="001C213C"/>
    <w:rsid w:val="001D1658"/>
    <w:rsid w:val="001D7E6B"/>
    <w:rsid w:val="001E5805"/>
    <w:rsid w:val="001E5859"/>
    <w:rsid w:val="001F1E4C"/>
    <w:rsid w:val="001F6688"/>
    <w:rsid w:val="00214EA1"/>
    <w:rsid w:val="00217021"/>
    <w:rsid w:val="002321A1"/>
    <w:rsid w:val="00234E2A"/>
    <w:rsid w:val="00236EFF"/>
    <w:rsid w:val="002472EF"/>
    <w:rsid w:val="002506E4"/>
    <w:rsid w:val="002700C0"/>
    <w:rsid w:val="00276A1B"/>
    <w:rsid w:val="00281CFC"/>
    <w:rsid w:val="00284291"/>
    <w:rsid w:val="002858ED"/>
    <w:rsid w:val="00290B37"/>
    <w:rsid w:val="00294005"/>
    <w:rsid w:val="002962E5"/>
    <w:rsid w:val="00297994"/>
    <w:rsid w:val="002B0366"/>
    <w:rsid w:val="002B1503"/>
    <w:rsid w:val="002B72E9"/>
    <w:rsid w:val="002C3489"/>
    <w:rsid w:val="002C66D7"/>
    <w:rsid w:val="002D5F01"/>
    <w:rsid w:val="002D62E3"/>
    <w:rsid w:val="002E3392"/>
    <w:rsid w:val="002F069E"/>
    <w:rsid w:val="002F1095"/>
    <w:rsid w:val="002F7FC2"/>
    <w:rsid w:val="00300FCA"/>
    <w:rsid w:val="00302F99"/>
    <w:rsid w:val="003031BB"/>
    <w:rsid w:val="003052FA"/>
    <w:rsid w:val="0031661D"/>
    <w:rsid w:val="003226A2"/>
    <w:rsid w:val="00323889"/>
    <w:rsid w:val="00323E0F"/>
    <w:rsid w:val="003242B6"/>
    <w:rsid w:val="00324480"/>
    <w:rsid w:val="00331069"/>
    <w:rsid w:val="00331836"/>
    <w:rsid w:val="00334A68"/>
    <w:rsid w:val="00342F4E"/>
    <w:rsid w:val="0034367E"/>
    <w:rsid w:val="00354627"/>
    <w:rsid w:val="003555A7"/>
    <w:rsid w:val="00361B51"/>
    <w:rsid w:val="00365F58"/>
    <w:rsid w:val="00374867"/>
    <w:rsid w:val="0038067E"/>
    <w:rsid w:val="0038121E"/>
    <w:rsid w:val="0038246F"/>
    <w:rsid w:val="00382C47"/>
    <w:rsid w:val="0039723F"/>
    <w:rsid w:val="003A1272"/>
    <w:rsid w:val="003C2822"/>
    <w:rsid w:val="003C4664"/>
    <w:rsid w:val="003D0308"/>
    <w:rsid w:val="003D4403"/>
    <w:rsid w:val="003D4D80"/>
    <w:rsid w:val="003E22D7"/>
    <w:rsid w:val="003E2688"/>
    <w:rsid w:val="003E4C64"/>
    <w:rsid w:val="003E6F9E"/>
    <w:rsid w:val="00400F0C"/>
    <w:rsid w:val="00403C80"/>
    <w:rsid w:val="0040482A"/>
    <w:rsid w:val="004126B9"/>
    <w:rsid w:val="004130A5"/>
    <w:rsid w:val="004152E8"/>
    <w:rsid w:val="00416330"/>
    <w:rsid w:val="004166C2"/>
    <w:rsid w:val="0042133A"/>
    <w:rsid w:val="004222AD"/>
    <w:rsid w:val="004252E1"/>
    <w:rsid w:val="00425304"/>
    <w:rsid w:val="00430149"/>
    <w:rsid w:val="00433066"/>
    <w:rsid w:val="004360E2"/>
    <w:rsid w:val="00440F2C"/>
    <w:rsid w:val="00441E2E"/>
    <w:rsid w:val="0044706B"/>
    <w:rsid w:val="00453DA1"/>
    <w:rsid w:val="00460DC8"/>
    <w:rsid w:val="00465BDA"/>
    <w:rsid w:val="00467B78"/>
    <w:rsid w:val="004725B5"/>
    <w:rsid w:val="0047664A"/>
    <w:rsid w:val="00482D75"/>
    <w:rsid w:val="00484528"/>
    <w:rsid w:val="00487540"/>
    <w:rsid w:val="00493268"/>
    <w:rsid w:val="00496F4A"/>
    <w:rsid w:val="004A0878"/>
    <w:rsid w:val="004B0AC1"/>
    <w:rsid w:val="004B0E10"/>
    <w:rsid w:val="004B2936"/>
    <w:rsid w:val="004B47B3"/>
    <w:rsid w:val="004B6F0B"/>
    <w:rsid w:val="004C0566"/>
    <w:rsid w:val="004C2093"/>
    <w:rsid w:val="004C6B51"/>
    <w:rsid w:val="004D5736"/>
    <w:rsid w:val="004E08A1"/>
    <w:rsid w:val="004F5F6B"/>
    <w:rsid w:val="00503978"/>
    <w:rsid w:val="00505206"/>
    <w:rsid w:val="00505901"/>
    <w:rsid w:val="0051312D"/>
    <w:rsid w:val="005173F0"/>
    <w:rsid w:val="00524FEF"/>
    <w:rsid w:val="00531216"/>
    <w:rsid w:val="005318BD"/>
    <w:rsid w:val="005341D1"/>
    <w:rsid w:val="00534D51"/>
    <w:rsid w:val="0053681A"/>
    <w:rsid w:val="00537D51"/>
    <w:rsid w:val="005404E7"/>
    <w:rsid w:val="00550AC1"/>
    <w:rsid w:val="00555330"/>
    <w:rsid w:val="005568BA"/>
    <w:rsid w:val="00561057"/>
    <w:rsid w:val="00564ED4"/>
    <w:rsid w:val="0058604C"/>
    <w:rsid w:val="00590A08"/>
    <w:rsid w:val="0059282E"/>
    <w:rsid w:val="00594290"/>
    <w:rsid w:val="00594373"/>
    <w:rsid w:val="005A1334"/>
    <w:rsid w:val="005A1FCF"/>
    <w:rsid w:val="005A1FDD"/>
    <w:rsid w:val="005A2D5A"/>
    <w:rsid w:val="005A41E8"/>
    <w:rsid w:val="005A538C"/>
    <w:rsid w:val="005B4446"/>
    <w:rsid w:val="005B4D79"/>
    <w:rsid w:val="005C05AF"/>
    <w:rsid w:val="005C6B0C"/>
    <w:rsid w:val="005C6BE6"/>
    <w:rsid w:val="005C6C4B"/>
    <w:rsid w:val="005E0B1E"/>
    <w:rsid w:val="0060425A"/>
    <w:rsid w:val="00604C99"/>
    <w:rsid w:val="00604CA5"/>
    <w:rsid w:val="0061063B"/>
    <w:rsid w:val="00612D64"/>
    <w:rsid w:val="00622002"/>
    <w:rsid w:val="00622276"/>
    <w:rsid w:val="006231EE"/>
    <w:rsid w:val="00624589"/>
    <w:rsid w:val="006258E4"/>
    <w:rsid w:val="00644084"/>
    <w:rsid w:val="00644790"/>
    <w:rsid w:val="00645031"/>
    <w:rsid w:val="00651D0C"/>
    <w:rsid w:val="00652A8C"/>
    <w:rsid w:val="00652AFD"/>
    <w:rsid w:val="006555BD"/>
    <w:rsid w:val="00655DDD"/>
    <w:rsid w:val="00662B03"/>
    <w:rsid w:val="00670D7B"/>
    <w:rsid w:val="00670EDF"/>
    <w:rsid w:val="0067235E"/>
    <w:rsid w:val="0067652E"/>
    <w:rsid w:val="0067792C"/>
    <w:rsid w:val="006846B1"/>
    <w:rsid w:val="00692A3D"/>
    <w:rsid w:val="006B0B5E"/>
    <w:rsid w:val="006B0D4D"/>
    <w:rsid w:val="006B5163"/>
    <w:rsid w:val="006B5A88"/>
    <w:rsid w:val="006C1710"/>
    <w:rsid w:val="006C594A"/>
    <w:rsid w:val="006D103E"/>
    <w:rsid w:val="006D2390"/>
    <w:rsid w:val="006D245E"/>
    <w:rsid w:val="006D30AD"/>
    <w:rsid w:val="006E0B81"/>
    <w:rsid w:val="006E6E57"/>
    <w:rsid w:val="006F24ED"/>
    <w:rsid w:val="006F2AB6"/>
    <w:rsid w:val="00700509"/>
    <w:rsid w:val="00700906"/>
    <w:rsid w:val="00700F5F"/>
    <w:rsid w:val="00707EAC"/>
    <w:rsid w:val="0071067C"/>
    <w:rsid w:val="00711449"/>
    <w:rsid w:val="007116C0"/>
    <w:rsid w:val="007130DF"/>
    <w:rsid w:val="007137CC"/>
    <w:rsid w:val="007172B5"/>
    <w:rsid w:val="0072443E"/>
    <w:rsid w:val="0073507D"/>
    <w:rsid w:val="007403DE"/>
    <w:rsid w:val="007415FE"/>
    <w:rsid w:val="00755B09"/>
    <w:rsid w:val="00767710"/>
    <w:rsid w:val="00767F50"/>
    <w:rsid w:val="00772A89"/>
    <w:rsid w:val="007810A4"/>
    <w:rsid w:val="0078596A"/>
    <w:rsid w:val="0079428D"/>
    <w:rsid w:val="007A0CA8"/>
    <w:rsid w:val="007A2AC9"/>
    <w:rsid w:val="007A6446"/>
    <w:rsid w:val="007D2F54"/>
    <w:rsid w:val="007D594C"/>
    <w:rsid w:val="007E2D79"/>
    <w:rsid w:val="007E78EA"/>
    <w:rsid w:val="007F3714"/>
    <w:rsid w:val="007F52D3"/>
    <w:rsid w:val="007F58B7"/>
    <w:rsid w:val="007F6B2E"/>
    <w:rsid w:val="00812457"/>
    <w:rsid w:val="0081535B"/>
    <w:rsid w:val="00823022"/>
    <w:rsid w:val="008251EE"/>
    <w:rsid w:val="00832A89"/>
    <w:rsid w:val="00835870"/>
    <w:rsid w:val="00836345"/>
    <w:rsid w:val="00843921"/>
    <w:rsid w:val="00843B83"/>
    <w:rsid w:val="00843DE3"/>
    <w:rsid w:val="0084663A"/>
    <w:rsid w:val="00862093"/>
    <w:rsid w:val="00865EE4"/>
    <w:rsid w:val="00866560"/>
    <w:rsid w:val="00876418"/>
    <w:rsid w:val="008825F1"/>
    <w:rsid w:val="0088538F"/>
    <w:rsid w:val="00894202"/>
    <w:rsid w:val="0089532B"/>
    <w:rsid w:val="008A6826"/>
    <w:rsid w:val="008A7436"/>
    <w:rsid w:val="008B3213"/>
    <w:rsid w:val="008B7099"/>
    <w:rsid w:val="008C1CE3"/>
    <w:rsid w:val="008C794B"/>
    <w:rsid w:val="008D1D2E"/>
    <w:rsid w:val="008D631D"/>
    <w:rsid w:val="008D6A56"/>
    <w:rsid w:val="008D7A3A"/>
    <w:rsid w:val="008E0B0E"/>
    <w:rsid w:val="008E7871"/>
    <w:rsid w:val="008F595D"/>
    <w:rsid w:val="009115C6"/>
    <w:rsid w:val="009127D1"/>
    <w:rsid w:val="00913D75"/>
    <w:rsid w:val="00913E67"/>
    <w:rsid w:val="009165FF"/>
    <w:rsid w:val="009219E9"/>
    <w:rsid w:val="00927B8F"/>
    <w:rsid w:val="009322A8"/>
    <w:rsid w:val="00932366"/>
    <w:rsid w:val="009324DE"/>
    <w:rsid w:val="00933D90"/>
    <w:rsid w:val="00943AF1"/>
    <w:rsid w:val="009450BD"/>
    <w:rsid w:val="00947917"/>
    <w:rsid w:val="00947F77"/>
    <w:rsid w:val="009526ED"/>
    <w:rsid w:val="00952B71"/>
    <w:rsid w:val="009546ED"/>
    <w:rsid w:val="00956FA2"/>
    <w:rsid w:val="00963507"/>
    <w:rsid w:val="009670F7"/>
    <w:rsid w:val="00967646"/>
    <w:rsid w:val="00987A89"/>
    <w:rsid w:val="009A3B06"/>
    <w:rsid w:val="009A473F"/>
    <w:rsid w:val="009A49A4"/>
    <w:rsid w:val="009A7ABF"/>
    <w:rsid w:val="009B10B2"/>
    <w:rsid w:val="009B3177"/>
    <w:rsid w:val="009B7182"/>
    <w:rsid w:val="009C53E2"/>
    <w:rsid w:val="009C6026"/>
    <w:rsid w:val="009D3E98"/>
    <w:rsid w:val="009D3EA2"/>
    <w:rsid w:val="009D6DC8"/>
    <w:rsid w:val="009E28B7"/>
    <w:rsid w:val="009E4126"/>
    <w:rsid w:val="009E444F"/>
    <w:rsid w:val="009E4963"/>
    <w:rsid w:val="009E52FA"/>
    <w:rsid w:val="009E53EC"/>
    <w:rsid w:val="009F1BF6"/>
    <w:rsid w:val="009F2D35"/>
    <w:rsid w:val="00A00877"/>
    <w:rsid w:val="00A10C41"/>
    <w:rsid w:val="00A14D64"/>
    <w:rsid w:val="00A164D3"/>
    <w:rsid w:val="00A21114"/>
    <w:rsid w:val="00A21657"/>
    <w:rsid w:val="00A22A44"/>
    <w:rsid w:val="00A25C71"/>
    <w:rsid w:val="00A275A7"/>
    <w:rsid w:val="00A27927"/>
    <w:rsid w:val="00A27EAC"/>
    <w:rsid w:val="00A30C6F"/>
    <w:rsid w:val="00A312E4"/>
    <w:rsid w:val="00A33472"/>
    <w:rsid w:val="00A41659"/>
    <w:rsid w:val="00A451AB"/>
    <w:rsid w:val="00A505AC"/>
    <w:rsid w:val="00A51ABC"/>
    <w:rsid w:val="00A53D2A"/>
    <w:rsid w:val="00A56A52"/>
    <w:rsid w:val="00A605CA"/>
    <w:rsid w:val="00A62661"/>
    <w:rsid w:val="00A66180"/>
    <w:rsid w:val="00A74B0F"/>
    <w:rsid w:val="00A75A30"/>
    <w:rsid w:val="00A868CF"/>
    <w:rsid w:val="00A875DE"/>
    <w:rsid w:val="00A9461D"/>
    <w:rsid w:val="00AA4503"/>
    <w:rsid w:val="00AA59B5"/>
    <w:rsid w:val="00AA704E"/>
    <w:rsid w:val="00AB14B4"/>
    <w:rsid w:val="00AB1D49"/>
    <w:rsid w:val="00AC1EBB"/>
    <w:rsid w:val="00AC340D"/>
    <w:rsid w:val="00AD3D2A"/>
    <w:rsid w:val="00AD4ACD"/>
    <w:rsid w:val="00AD4B0D"/>
    <w:rsid w:val="00AD6004"/>
    <w:rsid w:val="00AD6214"/>
    <w:rsid w:val="00AE3328"/>
    <w:rsid w:val="00AE3623"/>
    <w:rsid w:val="00AE4745"/>
    <w:rsid w:val="00AF4627"/>
    <w:rsid w:val="00AF54EB"/>
    <w:rsid w:val="00AF6AD8"/>
    <w:rsid w:val="00B02F20"/>
    <w:rsid w:val="00B03196"/>
    <w:rsid w:val="00B1112E"/>
    <w:rsid w:val="00B17E5A"/>
    <w:rsid w:val="00B21024"/>
    <w:rsid w:val="00B21BED"/>
    <w:rsid w:val="00B2356B"/>
    <w:rsid w:val="00B23979"/>
    <w:rsid w:val="00B31F88"/>
    <w:rsid w:val="00B3650A"/>
    <w:rsid w:val="00B37245"/>
    <w:rsid w:val="00B37AA7"/>
    <w:rsid w:val="00B40C38"/>
    <w:rsid w:val="00B41213"/>
    <w:rsid w:val="00B43232"/>
    <w:rsid w:val="00B44568"/>
    <w:rsid w:val="00B45531"/>
    <w:rsid w:val="00B45CBF"/>
    <w:rsid w:val="00B60B9B"/>
    <w:rsid w:val="00B63F60"/>
    <w:rsid w:val="00B707AC"/>
    <w:rsid w:val="00B773F9"/>
    <w:rsid w:val="00B92127"/>
    <w:rsid w:val="00B93D6E"/>
    <w:rsid w:val="00B97A51"/>
    <w:rsid w:val="00BA53D2"/>
    <w:rsid w:val="00BA7F2B"/>
    <w:rsid w:val="00BB349C"/>
    <w:rsid w:val="00BB3679"/>
    <w:rsid w:val="00BB5183"/>
    <w:rsid w:val="00BB5612"/>
    <w:rsid w:val="00BC24D9"/>
    <w:rsid w:val="00BC334B"/>
    <w:rsid w:val="00BC45A9"/>
    <w:rsid w:val="00BC5888"/>
    <w:rsid w:val="00BD0059"/>
    <w:rsid w:val="00BD117B"/>
    <w:rsid w:val="00BD1C50"/>
    <w:rsid w:val="00BD751A"/>
    <w:rsid w:val="00BE0A93"/>
    <w:rsid w:val="00BE7A60"/>
    <w:rsid w:val="00BE7EC0"/>
    <w:rsid w:val="00BF3D00"/>
    <w:rsid w:val="00BF5D83"/>
    <w:rsid w:val="00BF746C"/>
    <w:rsid w:val="00C10AB4"/>
    <w:rsid w:val="00C10EC4"/>
    <w:rsid w:val="00C340DD"/>
    <w:rsid w:val="00C429E9"/>
    <w:rsid w:val="00C50653"/>
    <w:rsid w:val="00C5198C"/>
    <w:rsid w:val="00C53A99"/>
    <w:rsid w:val="00C6023B"/>
    <w:rsid w:val="00C62655"/>
    <w:rsid w:val="00C626FC"/>
    <w:rsid w:val="00C65B8E"/>
    <w:rsid w:val="00C75633"/>
    <w:rsid w:val="00C7667D"/>
    <w:rsid w:val="00C8163D"/>
    <w:rsid w:val="00C8363B"/>
    <w:rsid w:val="00C84204"/>
    <w:rsid w:val="00C87141"/>
    <w:rsid w:val="00C87932"/>
    <w:rsid w:val="00C90398"/>
    <w:rsid w:val="00C95150"/>
    <w:rsid w:val="00C96B25"/>
    <w:rsid w:val="00CB384C"/>
    <w:rsid w:val="00CB539C"/>
    <w:rsid w:val="00CC10FE"/>
    <w:rsid w:val="00CC1C50"/>
    <w:rsid w:val="00CC2EF1"/>
    <w:rsid w:val="00CD5BCE"/>
    <w:rsid w:val="00CE363A"/>
    <w:rsid w:val="00CE3B25"/>
    <w:rsid w:val="00CE5CC3"/>
    <w:rsid w:val="00CE6351"/>
    <w:rsid w:val="00D02BB2"/>
    <w:rsid w:val="00D033DF"/>
    <w:rsid w:val="00D13ED2"/>
    <w:rsid w:val="00D21FB6"/>
    <w:rsid w:val="00D22165"/>
    <w:rsid w:val="00D23A3E"/>
    <w:rsid w:val="00D25053"/>
    <w:rsid w:val="00D275F9"/>
    <w:rsid w:val="00D27FDC"/>
    <w:rsid w:val="00D3097C"/>
    <w:rsid w:val="00D3530A"/>
    <w:rsid w:val="00D41854"/>
    <w:rsid w:val="00D4687E"/>
    <w:rsid w:val="00D469D7"/>
    <w:rsid w:val="00D564D0"/>
    <w:rsid w:val="00D56883"/>
    <w:rsid w:val="00D57F18"/>
    <w:rsid w:val="00D60197"/>
    <w:rsid w:val="00D619DA"/>
    <w:rsid w:val="00D62718"/>
    <w:rsid w:val="00D65340"/>
    <w:rsid w:val="00D76E1F"/>
    <w:rsid w:val="00D82779"/>
    <w:rsid w:val="00D850EF"/>
    <w:rsid w:val="00D87F3C"/>
    <w:rsid w:val="00D907EC"/>
    <w:rsid w:val="00DA6370"/>
    <w:rsid w:val="00DA68ED"/>
    <w:rsid w:val="00DB49D3"/>
    <w:rsid w:val="00DF02D3"/>
    <w:rsid w:val="00E047EB"/>
    <w:rsid w:val="00E10E04"/>
    <w:rsid w:val="00E13259"/>
    <w:rsid w:val="00E1689A"/>
    <w:rsid w:val="00E17E32"/>
    <w:rsid w:val="00E26A4D"/>
    <w:rsid w:val="00E3001C"/>
    <w:rsid w:val="00E34EF3"/>
    <w:rsid w:val="00E40C56"/>
    <w:rsid w:val="00E43753"/>
    <w:rsid w:val="00E5214E"/>
    <w:rsid w:val="00E53309"/>
    <w:rsid w:val="00E56555"/>
    <w:rsid w:val="00E608E2"/>
    <w:rsid w:val="00E64811"/>
    <w:rsid w:val="00E65F2A"/>
    <w:rsid w:val="00E676E5"/>
    <w:rsid w:val="00E67C03"/>
    <w:rsid w:val="00E74AE5"/>
    <w:rsid w:val="00E755B3"/>
    <w:rsid w:val="00E802C3"/>
    <w:rsid w:val="00E85D2B"/>
    <w:rsid w:val="00E90A2C"/>
    <w:rsid w:val="00E931CE"/>
    <w:rsid w:val="00E94818"/>
    <w:rsid w:val="00E94D28"/>
    <w:rsid w:val="00E96075"/>
    <w:rsid w:val="00EA20AE"/>
    <w:rsid w:val="00EA31F7"/>
    <w:rsid w:val="00EA4742"/>
    <w:rsid w:val="00EB08D7"/>
    <w:rsid w:val="00EB2A0F"/>
    <w:rsid w:val="00EC6784"/>
    <w:rsid w:val="00EC748A"/>
    <w:rsid w:val="00ED2780"/>
    <w:rsid w:val="00ED34BB"/>
    <w:rsid w:val="00ED7990"/>
    <w:rsid w:val="00EE3351"/>
    <w:rsid w:val="00EE70CC"/>
    <w:rsid w:val="00EF3D89"/>
    <w:rsid w:val="00EF5EC2"/>
    <w:rsid w:val="00F01971"/>
    <w:rsid w:val="00F01A68"/>
    <w:rsid w:val="00F041AC"/>
    <w:rsid w:val="00F04222"/>
    <w:rsid w:val="00F157EA"/>
    <w:rsid w:val="00F157ED"/>
    <w:rsid w:val="00F2266F"/>
    <w:rsid w:val="00F43007"/>
    <w:rsid w:val="00F454C9"/>
    <w:rsid w:val="00F47A5B"/>
    <w:rsid w:val="00F5183F"/>
    <w:rsid w:val="00F53D03"/>
    <w:rsid w:val="00F73B54"/>
    <w:rsid w:val="00F803A7"/>
    <w:rsid w:val="00F81C7E"/>
    <w:rsid w:val="00F847B9"/>
    <w:rsid w:val="00F84FB0"/>
    <w:rsid w:val="00F91266"/>
    <w:rsid w:val="00F91EBE"/>
    <w:rsid w:val="00F926BD"/>
    <w:rsid w:val="00F96848"/>
    <w:rsid w:val="00FA1935"/>
    <w:rsid w:val="00FB17BC"/>
    <w:rsid w:val="00FC46F1"/>
    <w:rsid w:val="00FD26CF"/>
    <w:rsid w:val="00FD6AF4"/>
    <w:rsid w:val="00FE4CAA"/>
    <w:rsid w:val="00FE5F0B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555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3555A7"/>
    <w:pPr>
      <w:tabs>
        <w:tab w:val="center" w:pos="4677"/>
        <w:tab w:val="right" w:pos="9355"/>
      </w:tabs>
    </w:pPr>
  </w:style>
  <w:style w:type="character" w:styleId="a4">
    <w:name w:val="page number"/>
    <w:rsid w:val="003555A7"/>
    <w:rPr>
      <w:rFonts w:cs="Times New Roman"/>
    </w:rPr>
  </w:style>
  <w:style w:type="paragraph" w:customStyle="1" w:styleId="ConsPlusNormal">
    <w:name w:val="ConsPlusNormal"/>
    <w:rsid w:val="0035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A704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828D8"/>
    <w:rPr>
      <w:rFonts w:ascii="Calibri" w:eastAsia="Calibri" w:hAnsi="Calibri"/>
      <w:sz w:val="22"/>
      <w:szCs w:val="22"/>
      <w:lang w:eastAsia="en-US"/>
    </w:rPr>
  </w:style>
  <w:style w:type="character" w:customStyle="1" w:styleId="FontStyle13">
    <w:name w:val="Font Style13"/>
    <w:rsid w:val="000828D8"/>
    <w:rPr>
      <w:rFonts w:ascii="Times New Roman" w:hAnsi="Times New Roman" w:cs="Times New Roman"/>
      <w:sz w:val="26"/>
      <w:szCs w:val="26"/>
    </w:rPr>
  </w:style>
  <w:style w:type="character" w:styleId="a7">
    <w:name w:val="annotation reference"/>
    <w:basedOn w:val="a0"/>
    <w:rsid w:val="00416330"/>
    <w:rPr>
      <w:sz w:val="16"/>
      <w:szCs w:val="16"/>
    </w:rPr>
  </w:style>
  <w:style w:type="paragraph" w:styleId="a8">
    <w:name w:val="annotation text"/>
    <w:basedOn w:val="a"/>
    <w:link w:val="a9"/>
    <w:rsid w:val="00416330"/>
  </w:style>
  <w:style w:type="character" w:customStyle="1" w:styleId="a9">
    <w:name w:val="Текст примечания Знак"/>
    <w:basedOn w:val="a0"/>
    <w:link w:val="a8"/>
    <w:rsid w:val="00416330"/>
  </w:style>
  <w:style w:type="paragraph" w:styleId="aa">
    <w:name w:val="annotation subject"/>
    <w:basedOn w:val="a8"/>
    <w:next w:val="a8"/>
    <w:link w:val="ab"/>
    <w:rsid w:val="00416330"/>
    <w:rPr>
      <w:b/>
      <w:bCs/>
    </w:rPr>
  </w:style>
  <w:style w:type="character" w:customStyle="1" w:styleId="ab">
    <w:name w:val="Тема примечания Знак"/>
    <w:basedOn w:val="a9"/>
    <w:link w:val="aa"/>
    <w:rsid w:val="004163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555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3555A7"/>
    <w:pPr>
      <w:tabs>
        <w:tab w:val="center" w:pos="4677"/>
        <w:tab w:val="right" w:pos="9355"/>
      </w:tabs>
    </w:pPr>
  </w:style>
  <w:style w:type="character" w:styleId="a4">
    <w:name w:val="page number"/>
    <w:rsid w:val="003555A7"/>
    <w:rPr>
      <w:rFonts w:cs="Times New Roman"/>
    </w:rPr>
  </w:style>
  <w:style w:type="paragraph" w:customStyle="1" w:styleId="ConsPlusNormal">
    <w:name w:val="ConsPlusNormal"/>
    <w:rsid w:val="003555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A704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828D8"/>
    <w:rPr>
      <w:rFonts w:ascii="Calibri" w:eastAsia="Calibri" w:hAnsi="Calibri"/>
      <w:sz w:val="22"/>
      <w:szCs w:val="22"/>
      <w:lang w:eastAsia="en-US"/>
    </w:rPr>
  </w:style>
  <w:style w:type="character" w:customStyle="1" w:styleId="FontStyle13">
    <w:name w:val="Font Style13"/>
    <w:rsid w:val="000828D8"/>
    <w:rPr>
      <w:rFonts w:ascii="Times New Roman" w:hAnsi="Times New Roman" w:cs="Times New Roman"/>
      <w:sz w:val="26"/>
      <w:szCs w:val="26"/>
    </w:rPr>
  </w:style>
  <w:style w:type="character" w:styleId="a7">
    <w:name w:val="annotation reference"/>
    <w:basedOn w:val="a0"/>
    <w:rsid w:val="00416330"/>
    <w:rPr>
      <w:sz w:val="16"/>
      <w:szCs w:val="16"/>
    </w:rPr>
  </w:style>
  <w:style w:type="paragraph" w:styleId="a8">
    <w:name w:val="annotation text"/>
    <w:basedOn w:val="a"/>
    <w:link w:val="a9"/>
    <w:rsid w:val="00416330"/>
  </w:style>
  <w:style w:type="character" w:customStyle="1" w:styleId="a9">
    <w:name w:val="Текст примечания Знак"/>
    <w:basedOn w:val="a0"/>
    <w:link w:val="a8"/>
    <w:rsid w:val="00416330"/>
  </w:style>
  <w:style w:type="paragraph" w:styleId="aa">
    <w:name w:val="annotation subject"/>
    <w:basedOn w:val="a8"/>
    <w:next w:val="a8"/>
    <w:link w:val="ab"/>
    <w:rsid w:val="00416330"/>
    <w:rPr>
      <w:b/>
      <w:bCs/>
    </w:rPr>
  </w:style>
  <w:style w:type="character" w:customStyle="1" w:styleId="ab">
    <w:name w:val="Тема примечания Знак"/>
    <w:basedOn w:val="a9"/>
    <w:link w:val="aa"/>
    <w:rsid w:val="00416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1D894-CA0A-4C22-AEC4-A240BD05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babuhina_a_v</dc:creator>
  <cp:lastModifiedBy>Наровецкий Алексей Иванович</cp:lastModifiedBy>
  <cp:revision>8</cp:revision>
  <cp:lastPrinted>2019-02-21T02:09:00Z</cp:lastPrinted>
  <dcterms:created xsi:type="dcterms:W3CDTF">2019-02-18T02:08:00Z</dcterms:created>
  <dcterms:modified xsi:type="dcterms:W3CDTF">2019-02-21T05:32:00Z</dcterms:modified>
</cp:coreProperties>
</file>