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467218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4B0C02" w:rsidP="00EB4A68">
            <w:pPr>
              <w:ind w:left="-108"/>
              <w:jc w:val="both"/>
            </w:pPr>
            <w:r>
              <w:rPr>
                <w:szCs w:val="28"/>
              </w:rPr>
              <w:t>О внесении изменений в состав экспертного совета по здравоохранению при комитете Законодательного Собрания по социальной политике и защите прав граждан</w:t>
            </w:r>
          </w:p>
        </w:tc>
      </w:tr>
    </w:tbl>
    <w:p w:rsidR="00357541" w:rsidRDefault="00357541" w:rsidP="0081679B">
      <w:pPr>
        <w:spacing w:line="216" w:lineRule="auto"/>
        <w:jc w:val="both"/>
      </w:pPr>
    </w:p>
    <w:p w:rsidR="0035548A" w:rsidRPr="005B4CE4" w:rsidRDefault="0035548A" w:rsidP="00EB4A68">
      <w:pPr>
        <w:pStyle w:val="a9"/>
        <w:ind w:firstLine="709"/>
      </w:pPr>
      <w:r>
        <w:t xml:space="preserve">Рассмотрев и обсудив </w:t>
      </w:r>
      <w:r w:rsidR="00DE0F30">
        <w:t xml:space="preserve">изменения в составе </w:t>
      </w:r>
      <w:r w:rsidR="00DE0F30">
        <w:rPr>
          <w:szCs w:val="28"/>
        </w:rPr>
        <w:t>экспертного совета по здравоохранению при комитете Законодательного Собрания по социальной политике и защите прав граждан (далее - экспертный совет)</w:t>
      </w:r>
      <w:r w:rsidR="0022681B">
        <w:rPr>
          <w:szCs w:val="28"/>
        </w:rPr>
        <w:t xml:space="preserve">, </w:t>
      </w:r>
      <w:r>
        <w:rPr>
          <w:szCs w:val="28"/>
        </w:rPr>
        <w:t>комитет</w:t>
      </w:r>
    </w:p>
    <w:p w:rsidR="0035548A" w:rsidRDefault="0035548A" w:rsidP="00EB4A68">
      <w:pPr>
        <w:pStyle w:val="a9"/>
        <w:rPr>
          <w:szCs w:val="28"/>
        </w:rPr>
      </w:pPr>
    </w:p>
    <w:p w:rsidR="0035548A" w:rsidRDefault="0035548A" w:rsidP="00EB4A68">
      <w:pPr>
        <w:pStyle w:val="a9"/>
        <w:rPr>
          <w:szCs w:val="28"/>
        </w:rPr>
      </w:pPr>
      <w:r>
        <w:rPr>
          <w:szCs w:val="28"/>
        </w:rPr>
        <w:t>РЕШИЛ:</w:t>
      </w:r>
    </w:p>
    <w:p w:rsidR="0035548A" w:rsidRDefault="0035548A" w:rsidP="00EB4A68">
      <w:pPr>
        <w:pStyle w:val="a9"/>
        <w:rPr>
          <w:szCs w:val="28"/>
        </w:rPr>
      </w:pPr>
    </w:p>
    <w:p w:rsidR="00DE0F30" w:rsidRDefault="00DE0F30" w:rsidP="00EB4A68">
      <w:pPr>
        <w:pStyle w:val="a9"/>
        <w:ind w:firstLine="708"/>
        <w:rPr>
          <w:szCs w:val="28"/>
        </w:rPr>
      </w:pPr>
      <w:r>
        <w:rPr>
          <w:szCs w:val="28"/>
        </w:rPr>
        <w:t>1.Исключить из состава экспертного совета Лебедева Сергея Васильевича, проректора по дополнительному образованию и аккредитации ФГБОУ ВО "Тихоокеанский государственный медицинский университет" Минздрава России.</w:t>
      </w:r>
    </w:p>
    <w:p w:rsidR="00DE0F30" w:rsidRDefault="00DE0F30" w:rsidP="00EB4A68">
      <w:pPr>
        <w:pStyle w:val="a9"/>
        <w:ind w:firstLine="708"/>
        <w:rPr>
          <w:szCs w:val="28"/>
        </w:rPr>
      </w:pPr>
    </w:p>
    <w:p w:rsidR="0035548A" w:rsidRPr="00323881" w:rsidRDefault="00DE0F30" w:rsidP="00EB4A68">
      <w:pPr>
        <w:pStyle w:val="a9"/>
        <w:ind w:firstLine="708"/>
        <w:rPr>
          <w:szCs w:val="28"/>
        </w:rPr>
      </w:pPr>
      <w:r>
        <w:rPr>
          <w:szCs w:val="28"/>
        </w:rPr>
        <w:t xml:space="preserve">2.Включить в состав экспертного совета </w:t>
      </w:r>
      <w:r w:rsidR="0022681B">
        <w:rPr>
          <w:szCs w:val="28"/>
        </w:rPr>
        <w:t>следующих руководителей медицинских организаций Приморского края</w:t>
      </w:r>
      <w:r w:rsidR="0035548A" w:rsidRPr="00323881">
        <w:rPr>
          <w:szCs w:val="28"/>
        </w:rPr>
        <w:t>:</w:t>
      </w:r>
    </w:p>
    <w:p w:rsidR="0035548A" w:rsidRPr="00171D5F" w:rsidRDefault="0035548A" w:rsidP="00EB4A68">
      <w:pPr>
        <w:pStyle w:val="a9"/>
        <w:rPr>
          <w:b/>
          <w:szCs w:val="28"/>
        </w:rPr>
      </w:pPr>
      <w:r w:rsidRPr="00323881">
        <w:rPr>
          <w:szCs w:val="28"/>
        </w:rPr>
        <w:tab/>
      </w:r>
      <w:r>
        <w:rPr>
          <w:szCs w:val="28"/>
        </w:rPr>
        <w:t>1)</w:t>
      </w:r>
      <w:r w:rsidR="008E27BA">
        <w:rPr>
          <w:szCs w:val="28"/>
        </w:rPr>
        <w:t>Курлееву</w:t>
      </w:r>
      <w:r w:rsidR="00171D5F">
        <w:rPr>
          <w:szCs w:val="28"/>
        </w:rPr>
        <w:t xml:space="preserve"> </w:t>
      </w:r>
      <w:r w:rsidR="008E27BA">
        <w:rPr>
          <w:szCs w:val="28"/>
        </w:rPr>
        <w:t>Татьяну Юрьевну</w:t>
      </w:r>
      <w:r w:rsidR="00171D5F" w:rsidRPr="00171D5F">
        <w:rPr>
          <w:szCs w:val="28"/>
        </w:rPr>
        <w:t>,</w:t>
      </w:r>
      <w:r w:rsidR="00171D5F" w:rsidRPr="00171D5F">
        <w:rPr>
          <w:b/>
        </w:rPr>
        <w:t xml:space="preserve"> </w:t>
      </w:r>
      <w:r w:rsidR="008E27BA">
        <w:rPr>
          <w:rStyle w:val="ab"/>
          <w:b w:val="0"/>
        </w:rPr>
        <w:t>главного</w:t>
      </w:r>
      <w:r w:rsidR="00171D5F">
        <w:rPr>
          <w:rStyle w:val="ab"/>
          <w:b w:val="0"/>
        </w:rPr>
        <w:t xml:space="preserve"> врач</w:t>
      </w:r>
      <w:r w:rsidR="008E27BA">
        <w:rPr>
          <w:rStyle w:val="ab"/>
          <w:b w:val="0"/>
        </w:rPr>
        <w:t>а</w:t>
      </w:r>
      <w:r w:rsidR="00171D5F">
        <w:rPr>
          <w:rStyle w:val="ab"/>
          <w:b w:val="0"/>
        </w:rPr>
        <w:t xml:space="preserve"> ГБУЗ "</w:t>
      </w:r>
      <w:r w:rsidR="00171D5F" w:rsidRPr="00171D5F">
        <w:rPr>
          <w:rStyle w:val="ab"/>
          <w:b w:val="0"/>
        </w:rPr>
        <w:t>Приморский краевой перинатальный центр</w:t>
      </w:r>
      <w:r w:rsidR="00171D5F">
        <w:rPr>
          <w:rStyle w:val="ab"/>
          <w:b w:val="0"/>
        </w:rPr>
        <w:t>";</w:t>
      </w:r>
    </w:p>
    <w:p w:rsidR="00171D5F" w:rsidRDefault="001B5908" w:rsidP="00EB4A68">
      <w:pPr>
        <w:pStyle w:val="a9"/>
        <w:ind w:firstLine="708"/>
        <w:rPr>
          <w:szCs w:val="28"/>
        </w:rPr>
      </w:pPr>
      <w:r>
        <w:rPr>
          <w:szCs w:val="28"/>
        </w:rPr>
        <w:t>2)</w:t>
      </w:r>
      <w:r w:rsidR="008E27BA">
        <w:rPr>
          <w:szCs w:val="28"/>
        </w:rPr>
        <w:t xml:space="preserve">Бениову </w:t>
      </w:r>
      <w:bookmarkStart w:id="0" w:name="_GoBack"/>
      <w:bookmarkEnd w:id="0"/>
      <w:r w:rsidR="008E27BA">
        <w:rPr>
          <w:szCs w:val="28"/>
        </w:rPr>
        <w:t>Светлану Николаевну, главного</w:t>
      </w:r>
      <w:r w:rsidR="00171D5F">
        <w:rPr>
          <w:szCs w:val="28"/>
        </w:rPr>
        <w:t xml:space="preserve"> врач</w:t>
      </w:r>
      <w:r w:rsidR="008E27BA">
        <w:rPr>
          <w:szCs w:val="28"/>
        </w:rPr>
        <w:t>а</w:t>
      </w:r>
      <w:r w:rsidR="00171D5F">
        <w:rPr>
          <w:szCs w:val="28"/>
        </w:rPr>
        <w:t xml:space="preserve"> ГБУЗ "Краевая клиническая больница № 2"</w:t>
      </w:r>
      <w:r>
        <w:rPr>
          <w:szCs w:val="28"/>
        </w:rPr>
        <w:t>.</w:t>
      </w:r>
    </w:p>
    <w:p w:rsidR="00881B6B" w:rsidRDefault="00881B6B" w:rsidP="00EB4A68">
      <w:pPr>
        <w:ind w:firstLine="709"/>
        <w:jc w:val="both"/>
        <w:rPr>
          <w:szCs w:val="28"/>
        </w:rPr>
      </w:pPr>
    </w:p>
    <w:p w:rsidR="003C63EF" w:rsidRDefault="003C63EF" w:rsidP="00EB4A68">
      <w:pPr>
        <w:ind w:firstLine="709"/>
        <w:jc w:val="both"/>
      </w:pPr>
    </w:p>
    <w:p w:rsidR="0081679B" w:rsidRDefault="0081679B" w:rsidP="00EB4A68">
      <w:pPr>
        <w:ind w:firstLine="709"/>
        <w:jc w:val="both"/>
      </w:pPr>
    </w:p>
    <w:p w:rsidR="003C63EF" w:rsidRPr="00E95673" w:rsidRDefault="003C63EF" w:rsidP="00EB4A68">
      <w:pPr>
        <w:pStyle w:val="a3"/>
        <w:tabs>
          <w:tab w:val="left" w:pos="708"/>
        </w:tabs>
      </w:pPr>
      <w:r w:rsidRPr="00912D6C">
        <w:rPr>
          <w:szCs w:val="28"/>
        </w:rPr>
        <w:t>Председатель комитета</w:t>
      </w:r>
      <w:r w:rsidRPr="00912D6C">
        <w:rPr>
          <w:szCs w:val="28"/>
        </w:rPr>
        <w:tab/>
        <w:t xml:space="preserve">                                      </w:t>
      </w:r>
      <w:r>
        <w:rPr>
          <w:szCs w:val="28"/>
        </w:rPr>
        <w:t xml:space="preserve">                              </w:t>
      </w:r>
      <w:r w:rsidR="0081679B">
        <w:rPr>
          <w:szCs w:val="28"/>
        </w:rPr>
        <w:t xml:space="preserve">  </w:t>
      </w:r>
      <w:r w:rsidRPr="00912D6C">
        <w:rPr>
          <w:szCs w:val="28"/>
        </w:rPr>
        <w:t>И.С.</w:t>
      </w:r>
      <w:r>
        <w:rPr>
          <w:szCs w:val="28"/>
        </w:rPr>
        <w:t xml:space="preserve"> Чемерис</w:t>
      </w:r>
    </w:p>
    <w:sectPr w:rsidR="003C63EF" w:rsidRPr="00E95673" w:rsidSect="00881B6B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9C7" w:rsidRDefault="005159C7">
      <w:r>
        <w:separator/>
      </w:r>
    </w:p>
  </w:endnote>
  <w:endnote w:type="continuationSeparator" w:id="0">
    <w:p w:rsidR="005159C7" w:rsidRDefault="0051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9C7" w:rsidRDefault="005159C7">
      <w:r>
        <w:separator/>
      </w:r>
    </w:p>
  </w:footnote>
  <w:footnote w:type="continuationSeparator" w:id="0">
    <w:p w:rsidR="005159C7" w:rsidRDefault="00515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53952"/>
    <w:rsid w:val="00160F97"/>
    <w:rsid w:val="00171D5F"/>
    <w:rsid w:val="001B3A35"/>
    <w:rsid w:val="001B5908"/>
    <w:rsid w:val="001C5162"/>
    <w:rsid w:val="0020003C"/>
    <w:rsid w:val="0022681B"/>
    <w:rsid w:val="002831D5"/>
    <w:rsid w:val="002D0E29"/>
    <w:rsid w:val="002F6057"/>
    <w:rsid w:val="0035548A"/>
    <w:rsid w:val="00357541"/>
    <w:rsid w:val="00383131"/>
    <w:rsid w:val="00390CE6"/>
    <w:rsid w:val="003B4C86"/>
    <w:rsid w:val="003C63EF"/>
    <w:rsid w:val="003D4A28"/>
    <w:rsid w:val="003F2358"/>
    <w:rsid w:val="00413FD8"/>
    <w:rsid w:val="00461E2B"/>
    <w:rsid w:val="00492F25"/>
    <w:rsid w:val="004B0C02"/>
    <w:rsid w:val="005159C7"/>
    <w:rsid w:val="005B5CB1"/>
    <w:rsid w:val="00661C9E"/>
    <w:rsid w:val="00692D49"/>
    <w:rsid w:val="006D055F"/>
    <w:rsid w:val="007128C1"/>
    <w:rsid w:val="007258FB"/>
    <w:rsid w:val="00751091"/>
    <w:rsid w:val="007A4504"/>
    <w:rsid w:val="007F0598"/>
    <w:rsid w:val="0081679B"/>
    <w:rsid w:val="008602F8"/>
    <w:rsid w:val="0087792E"/>
    <w:rsid w:val="00881B6B"/>
    <w:rsid w:val="008B0573"/>
    <w:rsid w:val="008B73BA"/>
    <w:rsid w:val="008E27BA"/>
    <w:rsid w:val="0099314B"/>
    <w:rsid w:val="009E5CD9"/>
    <w:rsid w:val="009F0165"/>
    <w:rsid w:val="009F626B"/>
    <w:rsid w:val="00B26B76"/>
    <w:rsid w:val="00B65160"/>
    <w:rsid w:val="00B668A9"/>
    <w:rsid w:val="00B803DE"/>
    <w:rsid w:val="00BE16C2"/>
    <w:rsid w:val="00BE188D"/>
    <w:rsid w:val="00C9335B"/>
    <w:rsid w:val="00C958B6"/>
    <w:rsid w:val="00D12507"/>
    <w:rsid w:val="00D17A7A"/>
    <w:rsid w:val="00D47F8A"/>
    <w:rsid w:val="00DB1E06"/>
    <w:rsid w:val="00DE0F30"/>
    <w:rsid w:val="00E326C2"/>
    <w:rsid w:val="00E618FF"/>
    <w:rsid w:val="00E622A2"/>
    <w:rsid w:val="00E77161"/>
    <w:rsid w:val="00E85955"/>
    <w:rsid w:val="00E95673"/>
    <w:rsid w:val="00EB4A68"/>
    <w:rsid w:val="00F01DD8"/>
    <w:rsid w:val="00F5292F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121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3</cp:revision>
  <cp:lastPrinted>2019-03-19T03:31:00Z</cp:lastPrinted>
  <dcterms:created xsi:type="dcterms:W3CDTF">2019-03-19T03:32:00Z</dcterms:created>
  <dcterms:modified xsi:type="dcterms:W3CDTF">2019-03-21T01:17:00Z</dcterms:modified>
</cp:coreProperties>
</file>