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7" o:title="" grayscale="t"/>
          </v:shape>
          <o:OLEObject Type="Embed" ProgID="Word.Picture.8" ShapeID="_x0000_i1025" DrawAspect="Content" ObjectID="_161466522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444B01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184F6C">
              <w:rPr>
                <w:sz w:val="24"/>
              </w:rPr>
              <w:t>2</w:t>
            </w:r>
            <w:r w:rsidR="00444B01">
              <w:rPr>
                <w:sz w:val="24"/>
              </w:rPr>
              <w:t>.03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A6FE8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A13683" w:rsidP="00C11F06">
            <w:pPr>
              <w:ind w:left="-107"/>
              <w:jc w:val="both"/>
            </w:pPr>
            <w:r w:rsidRPr="008875BB">
              <w:t>О проектах федеральных законов</w:t>
            </w:r>
          </w:p>
        </w:tc>
      </w:tr>
    </w:tbl>
    <w:p w:rsidR="00833C1D" w:rsidRDefault="00833C1D" w:rsidP="00833C1D">
      <w:pPr>
        <w:jc w:val="right"/>
      </w:pPr>
    </w:p>
    <w:p w:rsidR="00C11F06" w:rsidRDefault="00A13683" w:rsidP="00C11F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11F06">
        <w:rPr>
          <w:szCs w:val="28"/>
        </w:rPr>
        <w:t>Рассмотрев и обсудив проекты федеральных законов:</w:t>
      </w:r>
    </w:p>
    <w:p w:rsidR="00226F46" w:rsidRPr="00C11F06" w:rsidRDefault="00226F46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№ 605369-7 "О внесении изменений в Налоговый кодекс Российской Федерации и отдельные законодательные акты Российской Федерации (в части стимулирования добычи редких металлов)"</w:t>
      </w:r>
      <w:r>
        <w:rPr>
          <w:szCs w:val="28"/>
        </w:rPr>
        <w:t>, внесенный Правительством Российской Федерации</w:t>
      </w:r>
      <w:r w:rsidRPr="00C11F06">
        <w:rPr>
          <w:szCs w:val="28"/>
        </w:rPr>
        <w:t xml:space="preserve"> и принятый Государственной Думой в первом чтении;</w:t>
      </w:r>
    </w:p>
    <w:p w:rsidR="00A13683" w:rsidRDefault="00444B01" w:rsidP="00C11F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4B01">
        <w:t>№ 620109-7 "О внесении изменений в статью 105</w:t>
      </w:r>
      <w:r w:rsidRPr="00444B01">
        <w:rPr>
          <w:vertAlign w:val="superscript"/>
        </w:rPr>
        <w:t>16-3</w:t>
      </w:r>
      <w:r w:rsidRPr="00444B01">
        <w:t xml:space="preserve"> Налогового кодекса Российской Федерации"</w:t>
      </w:r>
      <w:r>
        <w:t xml:space="preserve"> </w:t>
      </w:r>
      <w:r>
        <w:rPr>
          <w:rFonts w:eastAsia="Calibri"/>
          <w:szCs w:val="22"/>
          <w:lang w:eastAsia="en-US"/>
        </w:rPr>
        <w:t>(в части уточнения общих положений о представлении страновых сведений в целях автоматического обмена страновыми отчетами об участниках международных групп компаний)</w:t>
      </w:r>
      <w:r w:rsidR="005A6FE8" w:rsidRPr="00C11F06">
        <w:rPr>
          <w:szCs w:val="28"/>
        </w:rPr>
        <w:t xml:space="preserve">, внесенный </w:t>
      </w:r>
      <w:r>
        <w:rPr>
          <w:szCs w:val="28"/>
        </w:rPr>
        <w:t>Правительством Российской Федерации</w:t>
      </w:r>
      <w:r w:rsidR="005D5025" w:rsidRPr="00C11F06">
        <w:rPr>
          <w:szCs w:val="28"/>
        </w:rPr>
        <w:t xml:space="preserve"> </w:t>
      </w:r>
      <w:r w:rsidR="00A15204" w:rsidRPr="00C11F06">
        <w:rPr>
          <w:szCs w:val="28"/>
        </w:rPr>
        <w:t>и принятый Государственной Думой в первом чтении;</w:t>
      </w:r>
      <w:r w:rsidR="005F533C" w:rsidRPr="00C11F06">
        <w:rPr>
          <w:szCs w:val="28"/>
        </w:rPr>
        <w:t xml:space="preserve"> </w:t>
      </w:r>
    </w:p>
    <w:p w:rsidR="00813149" w:rsidRDefault="00340FED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№ </w:t>
      </w:r>
      <w:r w:rsidR="00226F46" w:rsidRPr="00002C15">
        <w:rPr>
          <w:rFonts w:eastAsia="Calibri"/>
          <w:szCs w:val="22"/>
          <w:lang w:eastAsia="en-US"/>
        </w:rPr>
        <w:t>620132-7 "О внесении изменений в Федеральный закон "О бухгалтерском учете"</w:t>
      </w:r>
      <w:r w:rsidR="00226F46">
        <w:rPr>
          <w:rFonts w:eastAsia="Calibri"/>
          <w:szCs w:val="22"/>
          <w:lang w:eastAsia="en-US"/>
        </w:rPr>
        <w:t xml:space="preserve"> (в части регулирования бухгалтерского учета организаций бюджетной сферы)",</w:t>
      </w:r>
      <w:r w:rsidR="00226F46" w:rsidRPr="00444B01">
        <w:rPr>
          <w:szCs w:val="28"/>
        </w:rPr>
        <w:t xml:space="preserve"> </w:t>
      </w:r>
      <w:r w:rsidR="00226F46">
        <w:rPr>
          <w:szCs w:val="28"/>
        </w:rPr>
        <w:t>внесенный Правительством Российской Федерации</w:t>
      </w:r>
      <w:r w:rsidR="00226F46" w:rsidRPr="00C11F06">
        <w:rPr>
          <w:szCs w:val="28"/>
        </w:rPr>
        <w:t xml:space="preserve"> и принятый Государственной Думой в первом чтении</w:t>
      </w:r>
      <w:r w:rsidR="00226F46">
        <w:rPr>
          <w:szCs w:val="28"/>
        </w:rPr>
        <w:t>;</w:t>
      </w:r>
    </w:p>
    <w:p w:rsidR="00226F46" w:rsidRDefault="00813149" w:rsidP="0022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№ 636289-7 "О внесении изменений в Налоговый кодекс Российской Федерации" (в части приведения терминологии в соответствие с законодательством Российской Федерации), внесенный Правительством Российской Федерации</w:t>
      </w:r>
      <w:r w:rsidRPr="00813149">
        <w:rPr>
          <w:szCs w:val="28"/>
        </w:rPr>
        <w:t xml:space="preserve"> </w:t>
      </w:r>
      <w:r w:rsidRPr="00C11F06">
        <w:rPr>
          <w:szCs w:val="28"/>
        </w:rPr>
        <w:t>и принятый Государственной Думой в первом чтении</w:t>
      </w:r>
      <w:r>
        <w:rPr>
          <w:szCs w:val="28"/>
        </w:rPr>
        <w:t>;</w:t>
      </w:r>
      <w:r w:rsidR="00226F46" w:rsidRPr="00C11F06">
        <w:rPr>
          <w:szCs w:val="28"/>
        </w:rPr>
        <w:t xml:space="preserve"> </w:t>
      </w:r>
    </w:p>
    <w:p w:rsidR="005D5025" w:rsidRDefault="00813149" w:rsidP="005D5025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9" w:history="1">
        <w:r w:rsidR="00444B01" w:rsidRPr="00444B01">
          <w:t>№</w:t>
        </w:r>
      </w:hyperlink>
      <w:r w:rsidR="00444B01" w:rsidRPr="00444B01">
        <w:t xml:space="preserve"> 642244-7 "О внесении изменений в Налоговый кодекс Российской Федерации"</w:t>
      </w:r>
      <w:r w:rsidR="00444B01">
        <w:t xml:space="preserve"> (в части отдельных вопросов налогообложения)</w:t>
      </w:r>
      <w:r w:rsidR="00026E66">
        <w:rPr>
          <w:szCs w:val="28"/>
        </w:rPr>
        <w:t>,</w:t>
      </w:r>
      <w:r w:rsidR="005D5025">
        <w:rPr>
          <w:szCs w:val="28"/>
        </w:rPr>
        <w:t xml:space="preserve"> вн</w:t>
      </w:r>
      <w:r w:rsidR="00026E66">
        <w:rPr>
          <w:szCs w:val="28"/>
        </w:rPr>
        <w:t>есенный</w:t>
      </w:r>
      <w:r w:rsidR="005D5025">
        <w:rPr>
          <w:szCs w:val="28"/>
        </w:rPr>
        <w:t xml:space="preserve"> Правительство</w:t>
      </w:r>
      <w:r w:rsidR="00026E66">
        <w:rPr>
          <w:szCs w:val="28"/>
        </w:rPr>
        <w:t>м</w:t>
      </w:r>
      <w:r w:rsidR="005D5025">
        <w:rPr>
          <w:szCs w:val="28"/>
        </w:rPr>
        <w:t xml:space="preserve"> Российской Федерации</w:t>
      </w:r>
      <w:r w:rsidR="00026E66" w:rsidRPr="00C11F06">
        <w:rPr>
          <w:szCs w:val="28"/>
        </w:rPr>
        <w:t>;</w:t>
      </w:r>
    </w:p>
    <w:p w:rsidR="0084628D" w:rsidRDefault="00813149" w:rsidP="005D5025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0" w:history="1">
        <w:r w:rsidR="0084628D" w:rsidRPr="00444B01">
          <w:t>№</w:t>
        </w:r>
      </w:hyperlink>
      <w:r w:rsidR="0084628D" w:rsidRPr="00444B01">
        <w:t xml:space="preserve"> 6</w:t>
      </w:r>
      <w:r w:rsidR="0084628D">
        <w:t>60842</w:t>
      </w:r>
      <w:r w:rsidR="0084628D" w:rsidRPr="00444B01">
        <w:t xml:space="preserve">-7 "О внесении изменений в </w:t>
      </w:r>
      <w:r w:rsidR="0099054D">
        <w:t>статью 179</w:t>
      </w:r>
      <w:r w:rsidR="0099054D">
        <w:rPr>
          <w:vertAlign w:val="superscript"/>
        </w:rPr>
        <w:t>4</w:t>
      </w:r>
      <w:r w:rsidR="0084628D">
        <w:t xml:space="preserve"> Бюджетного</w:t>
      </w:r>
      <w:r w:rsidR="0084628D" w:rsidRPr="00444B01">
        <w:t xml:space="preserve"> кодекс</w:t>
      </w:r>
      <w:r w:rsidR="0084628D">
        <w:t>а</w:t>
      </w:r>
      <w:r w:rsidR="0084628D" w:rsidRPr="00444B01">
        <w:t xml:space="preserve"> Российской Федерации"</w:t>
      </w:r>
      <w:r w:rsidR="0084628D">
        <w:t xml:space="preserve"> (в части передачи транспортного налога бюджетам муниципальных образований)</w:t>
      </w:r>
      <w:r w:rsidR="0084628D">
        <w:rPr>
          <w:szCs w:val="28"/>
        </w:rPr>
        <w:t>, внесенный Народным Собранием Республики Дагестан</w:t>
      </w:r>
      <w:r w:rsidR="006E278F">
        <w:rPr>
          <w:szCs w:val="28"/>
        </w:rPr>
        <w:t>, комитет</w:t>
      </w:r>
    </w:p>
    <w:p w:rsidR="00F53CAC" w:rsidRDefault="00F53CAC" w:rsidP="00A13683">
      <w:pPr>
        <w:jc w:val="both"/>
        <w:rPr>
          <w:szCs w:val="28"/>
        </w:rPr>
      </w:pPr>
    </w:p>
    <w:p w:rsidR="00A13683" w:rsidRDefault="00A13683" w:rsidP="00A13683">
      <w:pPr>
        <w:jc w:val="both"/>
      </w:pPr>
      <w:r>
        <w:t>РЕШИЛ:</w:t>
      </w:r>
    </w:p>
    <w:p w:rsidR="0029142F" w:rsidRDefault="0029142F" w:rsidP="0029142F">
      <w:pPr>
        <w:ind w:firstLine="709"/>
        <w:jc w:val="both"/>
      </w:pPr>
    </w:p>
    <w:p w:rsidR="00A13683" w:rsidRDefault="00A13683" w:rsidP="0029142F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>Принять к сведению проекты федеральных законов:</w:t>
      </w:r>
    </w:p>
    <w:p w:rsidR="00226F46" w:rsidRDefault="00226F46" w:rsidP="00226F46">
      <w:pPr>
        <w:autoSpaceDE w:val="0"/>
        <w:autoSpaceDN w:val="0"/>
        <w:adjustRightInd w:val="0"/>
        <w:ind w:firstLine="709"/>
        <w:jc w:val="both"/>
      </w:pPr>
      <w:r>
        <w:t>№ 605369-7 "О внесении изменений в Налоговый кодекс Российской Федерации и отдельные законодательные акты Российской Федерации (в части стимулирования добычи редких металлов)";</w:t>
      </w:r>
    </w:p>
    <w:p w:rsidR="00F34455" w:rsidRDefault="00F34455" w:rsidP="00F34455">
      <w:pPr>
        <w:ind w:firstLine="709"/>
        <w:jc w:val="both"/>
        <w:rPr>
          <w:rFonts w:eastAsia="Calibri"/>
          <w:szCs w:val="22"/>
          <w:lang w:eastAsia="en-US"/>
        </w:rPr>
      </w:pPr>
      <w:r w:rsidRPr="00002C15">
        <w:rPr>
          <w:rFonts w:eastAsia="Calibri"/>
          <w:szCs w:val="22"/>
          <w:lang w:eastAsia="en-US"/>
        </w:rPr>
        <w:lastRenderedPageBreak/>
        <w:t>№ 620109-7 "О внесении изменения в статью 105</w:t>
      </w:r>
      <w:r w:rsidRPr="00002C15">
        <w:rPr>
          <w:rFonts w:eastAsia="Calibri"/>
          <w:szCs w:val="22"/>
          <w:vertAlign w:val="superscript"/>
          <w:lang w:eastAsia="en-US"/>
        </w:rPr>
        <w:t xml:space="preserve">16-3 </w:t>
      </w:r>
      <w:r w:rsidRPr="00002C15">
        <w:rPr>
          <w:rFonts w:eastAsia="Calibri"/>
          <w:szCs w:val="22"/>
          <w:lang w:eastAsia="en-US"/>
        </w:rPr>
        <w:t>Налогового кодекса Российской Федерации";</w:t>
      </w:r>
    </w:p>
    <w:p w:rsidR="00226F46" w:rsidRDefault="00226F46" w:rsidP="00226F46">
      <w:pPr>
        <w:ind w:firstLine="709"/>
        <w:jc w:val="both"/>
        <w:rPr>
          <w:rFonts w:eastAsia="Calibri"/>
          <w:szCs w:val="22"/>
          <w:lang w:eastAsia="en-US"/>
        </w:rPr>
      </w:pPr>
      <w:r w:rsidRPr="00002C15">
        <w:rPr>
          <w:rFonts w:eastAsia="Calibri"/>
          <w:szCs w:val="22"/>
          <w:lang w:eastAsia="en-US"/>
        </w:rPr>
        <w:t>№ 620132-7 "О внесении изменений в Федеральный закон "О бухгалтерском учете"</w:t>
      </w:r>
      <w:r>
        <w:rPr>
          <w:rFonts w:eastAsia="Calibri"/>
          <w:szCs w:val="22"/>
          <w:lang w:eastAsia="en-US"/>
        </w:rPr>
        <w:t xml:space="preserve"> (в части регулирования бухгалтерского учета организаций бюджетной сферы)"</w:t>
      </w:r>
      <w:r w:rsidRPr="00002C15">
        <w:rPr>
          <w:rFonts w:eastAsia="Calibri"/>
          <w:szCs w:val="22"/>
          <w:lang w:eastAsia="en-US"/>
        </w:rPr>
        <w:t>;</w:t>
      </w:r>
    </w:p>
    <w:p w:rsidR="00813149" w:rsidRDefault="00813149" w:rsidP="00226F46">
      <w:pPr>
        <w:ind w:firstLine="709"/>
        <w:jc w:val="both"/>
        <w:rPr>
          <w:szCs w:val="28"/>
        </w:rPr>
      </w:pPr>
      <w:r>
        <w:rPr>
          <w:szCs w:val="28"/>
        </w:rPr>
        <w:t>№ 636289-7 "О внесении изменений в Налоговый кодекс Российской Федерации"</w:t>
      </w:r>
      <w:r>
        <w:rPr>
          <w:szCs w:val="28"/>
        </w:rPr>
        <w:t>;</w:t>
      </w:r>
      <w:bookmarkStart w:id="0" w:name="_GoBack"/>
      <w:bookmarkEnd w:id="0"/>
    </w:p>
    <w:p w:rsidR="00F53CAC" w:rsidRDefault="00813149" w:rsidP="00F53CAC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1" w:history="1">
        <w:r w:rsidR="00F34455" w:rsidRPr="00444B01">
          <w:t>№</w:t>
        </w:r>
      </w:hyperlink>
      <w:r w:rsidR="00F34455" w:rsidRPr="00444B01">
        <w:t xml:space="preserve"> 642244-7 "О внесении изменений в Налоговый кодекс Российской Федерации</w:t>
      </w:r>
      <w:r w:rsidR="00F53CAC">
        <w:rPr>
          <w:szCs w:val="28"/>
        </w:rPr>
        <w:t>"</w:t>
      </w:r>
      <w:r w:rsidR="00F53CAC" w:rsidRPr="00C11F06">
        <w:rPr>
          <w:szCs w:val="28"/>
        </w:rPr>
        <w:t>;</w:t>
      </w:r>
    </w:p>
    <w:p w:rsidR="00A33844" w:rsidRPr="00C11F06" w:rsidRDefault="00813149" w:rsidP="00F53CAC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2" w:history="1">
        <w:r w:rsidR="00A33844" w:rsidRPr="00444B01">
          <w:t>№</w:t>
        </w:r>
      </w:hyperlink>
      <w:r w:rsidR="00A33844" w:rsidRPr="00444B01">
        <w:t xml:space="preserve"> 6</w:t>
      </w:r>
      <w:r w:rsidR="00A33844">
        <w:t>60842</w:t>
      </w:r>
      <w:r w:rsidR="00A33844" w:rsidRPr="00444B01">
        <w:t xml:space="preserve">-7 "О внесении изменений в </w:t>
      </w:r>
      <w:r w:rsidR="00A33844">
        <w:t>статью 179</w:t>
      </w:r>
      <w:r w:rsidR="0099054D">
        <w:rPr>
          <w:vertAlign w:val="superscript"/>
        </w:rPr>
        <w:t>4</w:t>
      </w:r>
      <w:r w:rsidR="00A33844">
        <w:t xml:space="preserve"> Бюджетного</w:t>
      </w:r>
      <w:r w:rsidR="00A33844" w:rsidRPr="00444B01">
        <w:t xml:space="preserve"> кодекс</w:t>
      </w:r>
      <w:r w:rsidR="00A33844">
        <w:t>а</w:t>
      </w:r>
      <w:r w:rsidR="00A33844" w:rsidRPr="00444B01">
        <w:t xml:space="preserve"> Российской Федерации"</w:t>
      </w:r>
      <w:r w:rsidR="00A33844">
        <w:rPr>
          <w:szCs w:val="28"/>
        </w:rPr>
        <w:t>.</w:t>
      </w:r>
    </w:p>
    <w:p w:rsidR="001B7502" w:rsidRDefault="001B7502" w:rsidP="0029142F">
      <w:pPr>
        <w:ind w:firstLine="709"/>
        <w:jc w:val="both"/>
        <w:rPr>
          <w:szCs w:val="28"/>
        </w:rPr>
      </w:pPr>
    </w:p>
    <w:p w:rsidR="00A13683" w:rsidRDefault="00A13683" w:rsidP="0029142F">
      <w:pPr>
        <w:ind w:firstLine="709"/>
        <w:jc w:val="both"/>
        <w:rPr>
          <w:szCs w:val="28"/>
        </w:rPr>
      </w:pPr>
      <w:r>
        <w:rPr>
          <w:szCs w:val="28"/>
        </w:rPr>
        <w:t>2.Не вносить на рассмотрение Законодательного Собрания вышеназванные проекты федеральных законов.</w:t>
      </w:r>
    </w:p>
    <w:p w:rsidR="00A13683" w:rsidRPr="00CA4DC2" w:rsidRDefault="00A13683" w:rsidP="00A13683">
      <w:pPr>
        <w:jc w:val="both"/>
        <w:rPr>
          <w:sz w:val="24"/>
          <w:szCs w:val="24"/>
        </w:rPr>
      </w:pPr>
    </w:p>
    <w:p w:rsidR="00CA4DC2" w:rsidRPr="00CA4DC2" w:rsidRDefault="00CA4DC2" w:rsidP="00A13683">
      <w:pPr>
        <w:jc w:val="both"/>
        <w:rPr>
          <w:sz w:val="24"/>
          <w:szCs w:val="24"/>
        </w:rPr>
      </w:pPr>
    </w:p>
    <w:p w:rsidR="00CA4DC2" w:rsidRPr="00CA4DC2" w:rsidRDefault="00CA4DC2" w:rsidP="00A13683">
      <w:pPr>
        <w:jc w:val="both"/>
        <w:rPr>
          <w:sz w:val="24"/>
          <w:szCs w:val="24"/>
        </w:rPr>
      </w:pPr>
    </w:p>
    <w:p w:rsidR="00A13683" w:rsidRDefault="00A13683" w:rsidP="00A13683">
      <w:pPr>
        <w:jc w:val="both"/>
      </w:pPr>
      <w:r>
        <w:t>Председатель комитета                                                                          Г.Ц. Ахоян</w:t>
      </w:r>
    </w:p>
    <w:sectPr w:rsidR="00A13683" w:rsidSect="004307DE">
      <w:headerReference w:type="default" r:id="rId13"/>
      <w:head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1314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C15"/>
    <w:rsid w:val="00022B36"/>
    <w:rsid w:val="00026E66"/>
    <w:rsid w:val="00027514"/>
    <w:rsid w:val="00033C97"/>
    <w:rsid w:val="00053C61"/>
    <w:rsid w:val="00080DED"/>
    <w:rsid w:val="00160F97"/>
    <w:rsid w:val="00184F6C"/>
    <w:rsid w:val="001A3BC8"/>
    <w:rsid w:val="001B3A35"/>
    <w:rsid w:val="001B7502"/>
    <w:rsid w:val="001C5162"/>
    <w:rsid w:val="0020003C"/>
    <w:rsid w:val="00226F46"/>
    <w:rsid w:val="002626A2"/>
    <w:rsid w:val="0029142F"/>
    <w:rsid w:val="002F5E3F"/>
    <w:rsid w:val="00340FED"/>
    <w:rsid w:val="00357541"/>
    <w:rsid w:val="00383131"/>
    <w:rsid w:val="003B4C86"/>
    <w:rsid w:val="003D4A28"/>
    <w:rsid w:val="003F2358"/>
    <w:rsid w:val="004307DE"/>
    <w:rsid w:val="00444B01"/>
    <w:rsid w:val="00461E2B"/>
    <w:rsid w:val="004B0E10"/>
    <w:rsid w:val="004C31B1"/>
    <w:rsid w:val="004E6AAF"/>
    <w:rsid w:val="00563275"/>
    <w:rsid w:val="005A5C75"/>
    <w:rsid w:val="005A6FE8"/>
    <w:rsid w:val="005D5025"/>
    <w:rsid w:val="005F533C"/>
    <w:rsid w:val="00604A57"/>
    <w:rsid w:val="006660DA"/>
    <w:rsid w:val="00677544"/>
    <w:rsid w:val="006828DB"/>
    <w:rsid w:val="00692D49"/>
    <w:rsid w:val="006E278F"/>
    <w:rsid w:val="007128C1"/>
    <w:rsid w:val="007258FB"/>
    <w:rsid w:val="007304A9"/>
    <w:rsid w:val="00751091"/>
    <w:rsid w:val="007724A6"/>
    <w:rsid w:val="007E1739"/>
    <w:rsid w:val="007F0598"/>
    <w:rsid w:val="00813149"/>
    <w:rsid w:val="00833C1D"/>
    <w:rsid w:val="0084628D"/>
    <w:rsid w:val="008602F8"/>
    <w:rsid w:val="008627C2"/>
    <w:rsid w:val="0087792E"/>
    <w:rsid w:val="0099054D"/>
    <w:rsid w:val="0099314B"/>
    <w:rsid w:val="009D4717"/>
    <w:rsid w:val="009E5CD9"/>
    <w:rsid w:val="009F0165"/>
    <w:rsid w:val="009F626B"/>
    <w:rsid w:val="00A13683"/>
    <w:rsid w:val="00A14FF2"/>
    <w:rsid w:val="00A15204"/>
    <w:rsid w:val="00A33844"/>
    <w:rsid w:val="00AD03A9"/>
    <w:rsid w:val="00AE1EFB"/>
    <w:rsid w:val="00B668A9"/>
    <w:rsid w:val="00B803DE"/>
    <w:rsid w:val="00BE16C2"/>
    <w:rsid w:val="00C11F06"/>
    <w:rsid w:val="00C12BD9"/>
    <w:rsid w:val="00C9335B"/>
    <w:rsid w:val="00C958B6"/>
    <w:rsid w:val="00CA4DC2"/>
    <w:rsid w:val="00CB6809"/>
    <w:rsid w:val="00D17A7A"/>
    <w:rsid w:val="00D80E71"/>
    <w:rsid w:val="00DB05EC"/>
    <w:rsid w:val="00E77161"/>
    <w:rsid w:val="00E91F4D"/>
    <w:rsid w:val="00EB57E5"/>
    <w:rsid w:val="00F01DD8"/>
    <w:rsid w:val="00F34455"/>
    <w:rsid w:val="00F36BC7"/>
    <w:rsid w:val="00F51349"/>
    <w:rsid w:val="00F5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A41E87520074266FD35C8E706F4A6A38092187887E4861544109C5A46855F75AED448E72F50790741C0330D99FN6JAX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41E87520074266FD35C8E706F4A6A38092187887E4861544109C5A46855F75AED448E72F50790741C0330D99FN6JA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41E87520074266FD35C8E706F4A6A38092187887E4861544109C5A46855F75AED448E72F50790741C0330D99FN6JA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1E87520074266FD35C8E706F4A6A38092187887E4861544109C5A46855F75AED448E72F50790741C0330D99FN6JAX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166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20</cp:revision>
  <cp:lastPrinted>2019-03-18T23:55:00Z</cp:lastPrinted>
  <dcterms:created xsi:type="dcterms:W3CDTF">2019-02-04T06:21:00Z</dcterms:created>
  <dcterms:modified xsi:type="dcterms:W3CDTF">2019-03-20T23:21:00Z</dcterms:modified>
</cp:coreProperties>
</file>