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45629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492F" w:rsidRPr="00CD78C1" w:rsidRDefault="00EE492F" w:rsidP="00EE492F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  <w:r>
        <w:rPr>
          <w:b/>
          <w:szCs w:val="28"/>
        </w:rPr>
        <w:br/>
        <w:t xml:space="preserve">"О КОНТРОЛЬНО-СЧЕТНОЙ ПАЛАТЕ ПРИМОРСКОГО КРАЯ" </w:t>
      </w:r>
    </w:p>
    <w:p w:rsidR="00EE492F" w:rsidRDefault="00EE492F" w:rsidP="00EE492F">
      <w:pPr>
        <w:pStyle w:val="a3"/>
        <w:tabs>
          <w:tab w:val="clear" w:pos="4153"/>
          <w:tab w:val="clear" w:pos="8306"/>
        </w:tabs>
      </w:pPr>
    </w:p>
    <w:p w:rsidR="00EE492F" w:rsidRDefault="00EE492F" w:rsidP="00EE492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30 января </w:t>
      </w:r>
      <w:r>
        <w:br/>
        <w:t>2019 года в первом чтении</w:t>
      </w:r>
    </w:p>
    <w:p w:rsidR="00EE492F" w:rsidRDefault="00EE492F" w:rsidP="00EE492F">
      <w:pPr>
        <w:ind w:firstLine="720"/>
      </w:pPr>
    </w:p>
    <w:p w:rsidR="00EE492F" w:rsidRDefault="00EE492F" w:rsidP="00EE492F">
      <w:pPr>
        <w:ind w:firstLine="720"/>
      </w:pPr>
      <w:r>
        <w:t xml:space="preserve">СТАТЬЯ 1. </w:t>
      </w:r>
    </w:p>
    <w:p w:rsidR="00EE492F" w:rsidRDefault="00EE492F" w:rsidP="00EE492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01C81">
        <w:rPr>
          <w:szCs w:val="28"/>
        </w:rPr>
        <w:t xml:space="preserve">Внести </w:t>
      </w:r>
      <w:r>
        <w:rPr>
          <w:szCs w:val="28"/>
        </w:rPr>
        <w:t xml:space="preserve">в </w:t>
      </w:r>
      <w:r w:rsidRPr="00801C81">
        <w:rPr>
          <w:szCs w:val="28"/>
        </w:rPr>
        <w:t xml:space="preserve">Закон Приморского края от </w:t>
      </w:r>
      <w:r>
        <w:rPr>
          <w:szCs w:val="28"/>
        </w:rPr>
        <w:t xml:space="preserve">4 августа 2011 года № 795-КЗ </w:t>
      </w:r>
      <w:r w:rsidRPr="00801C81">
        <w:rPr>
          <w:szCs w:val="28"/>
        </w:rPr>
        <w:t>"О</w:t>
      </w:r>
      <w:r>
        <w:rPr>
          <w:szCs w:val="28"/>
        </w:rPr>
        <w:t xml:space="preserve"> Контрольно-счетной палате Приморского края</w:t>
      </w:r>
      <w:r w:rsidRPr="00801C81">
        <w:rPr>
          <w:szCs w:val="28"/>
        </w:rPr>
        <w:t>"</w:t>
      </w:r>
      <w:r>
        <w:rPr>
          <w:szCs w:val="28"/>
        </w:rPr>
        <w:t xml:space="preserve"> (Ведомости Законодательного Собрания Приморского края, 2011, № 194, стр. 71, № 207, стр. 10; 2012, № 23, стр. 17; 2013, № 41, стр. 4, № 46, стр. 3, № 55, стр. 58; 2014, № 75, стр. 24; </w:t>
      </w:r>
      <w:proofErr w:type="gramStart"/>
      <w:r>
        <w:rPr>
          <w:szCs w:val="28"/>
        </w:rPr>
        <w:t xml:space="preserve">2015, № 135, стр. 4; </w:t>
      </w:r>
      <w:r w:rsidRPr="009D444C">
        <w:rPr>
          <w:szCs w:val="28"/>
        </w:rPr>
        <w:t xml:space="preserve">2016, </w:t>
      </w:r>
      <w:r>
        <w:rPr>
          <w:szCs w:val="28"/>
        </w:rPr>
        <w:t>№</w:t>
      </w:r>
      <w:r w:rsidRPr="009D444C">
        <w:rPr>
          <w:szCs w:val="28"/>
        </w:rPr>
        <w:t xml:space="preserve"> 166, стр. 59, </w:t>
      </w:r>
      <w:r>
        <w:rPr>
          <w:szCs w:val="28"/>
        </w:rPr>
        <w:t>№</w:t>
      </w:r>
      <w:r w:rsidRPr="009D444C">
        <w:rPr>
          <w:szCs w:val="28"/>
        </w:rPr>
        <w:t xml:space="preserve"> 5, стр. 23</w:t>
      </w:r>
      <w:r>
        <w:rPr>
          <w:szCs w:val="28"/>
        </w:rPr>
        <w:t>; 2017, № 25, стр. 5; 2018, № 56, стр. 46) следующи</w:t>
      </w:r>
      <w:r w:rsidRPr="00801C81">
        <w:rPr>
          <w:szCs w:val="28"/>
        </w:rPr>
        <w:t>е изменени</w:t>
      </w:r>
      <w:r>
        <w:rPr>
          <w:szCs w:val="28"/>
        </w:rPr>
        <w:t>я</w:t>
      </w:r>
      <w:r w:rsidRPr="00801C81">
        <w:rPr>
          <w:szCs w:val="28"/>
        </w:rPr>
        <w:t>:</w:t>
      </w:r>
      <w:proofErr w:type="gramEnd"/>
    </w:p>
    <w:p w:rsidR="00EE492F" w:rsidRPr="0006192E" w:rsidRDefault="00EE492F" w:rsidP="00EE4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1)часть 4 статьи 5 дополнить пунктом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EE492F" w:rsidRPr="0006192E" w:rsidRDefault="00EE492F" w:rsidP="00EE4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)заключение соглашений с представительными органами муниципальных образований Приморского края (далее – представительный орган муниципального образования) о передаче Контрольно-счетной палате полномочий по осуществлению внешнего </w:t>
      </w:r>
      <w:r w:rsidRPr="0006192E">
        <w:rPr>
          <w:rFonts w:ascii="Times New Roman" w:hAnsi="Times New Roman" w:cs="Times New Roman"/>
          <w:sz w:val="28"/>
          <w:szCs w:val="28"/>
        </w:rPr>
        <w:t>муниципального финансового контроля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EE492F" w:rsidRDefault="00EE492F" w:rsidP="00EE492F">
      <w:pPr>
        <w:pStyle w:val="ConsPlusNormal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части 5 статьи 7 слова "государственные должности в Контрольно-счетной палате" заменить словами "должности председателя, заместителя председателя, аудиторов Контрольно-счетной палаты";</w:t>
      </w:r>
    </w:p>
    <w:p w:rsidR="00EE492F" w:rsidRDefault="00EE492F" w:rsidP="00EE4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3)часть 8 статьи 16 дополнить словами "Правоохранительные органы на основании части 8 статьи 16 </w:t>
      </w:r>
      <w:r w:rsidRPr="00C12456">
        <w:rPr>
          <w:rFonts w:ascii="Times New Roman" w:hAnsi="Times New Roman" w:cs="Times New Roman"/>
          <w:sz w:val="28"/>
          <w:szCs w:val="28"/>
        </w:rPr>
        <w:t>Федерального закона "Об общих принципах организации и деятельности контрольно-счетных органов субъектов Российской Федерации и муниципальных об</w:t>
      </w:r>
      <w:r>
        <w:rPr>
          <w:rFonts w:ascii="Times New Roman" w:hAnsi="Times New Roman" w:cs="Times New Roman"/>
          <w:sz w:val="28"/>
          <w:szCs w:val="28"/>
        </w:rPr>
        <w:t>разований" обязаны предоставлять Контрольно-счетной палате информацию о ходе рассмотрения и принятых решениях по переданным Контрольно-счетной палатой материалам.";</w:t>
      </w:r>
      <w:proofErr w:type="gramEnd"/>
    </w:p>
    <w:p w:rsidR="00EE492F" w:rsidRDefault="00EE492F" w:rsidP="00EE4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4)дополнить статьей 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050BF" w:rsidRDefault="00EE492F" w:rsidP="004050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 ПОРЯДОК ЗАКЛЮЧЕНИЯ СОГЛАШЕНИЙ</w:t>
      </w:r>
    </w:p>
    <w:p w:rsidR="004050BF" w:rsidRDefault="004050BF" w:rsidP="004050BF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492F">
        <w:rPr>
          <w:rFonts w:ascii="Times New Roman" w:hAnsi="Times New Roman" w:cs="Times New Roman"/>
          <w:sz w:val="28"/>
          <w:szCs w:val="28"/>
        </w:rPr>
        <w:t>С ПРЕДСТАВИТЕЛЬНЫМИ ОРГАНАМИ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50BF" w:rsidRDefault="004050BF" w:rsidP="004050BF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492F"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50BF" w:rsidRDefault="004050BF" w:rsidP="004050BF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492F">
        <w:rPr>
          <w:rFonts w:ascii="Times New Roman" w:hAnsi="Times New Roman" w:cs="Times New Roman"/>
          <w:sz w:val="28"/>
          <w:szCs w:val="28"/>
        </w:rPr>
        <w:t>О ПЕРЕДАЧЕ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492F">
        <w:rPr>
          <w:rFonts w:ascii="Times New Roman" w:hAnsi="Times New Roman" w:cs="Times New Roman"/>
          <w:sz w:val="28"/>
          <w:szCs w:val="28"/>
        </w:rPr>
        <w:t>КОНТРОЛЬНО-СЧЕТНОЙ ПАЛАТЕ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50BF" w:rsidRDefault="004050BF" w:rsidP="004050BF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492F">
        <w:rPr>
          <w:rFonts w:ascii="Times New Roman" w:hAnsi="Times New Roman" w:cs="Times New Roman"/>
          <w:sz w:val="28"/>
          <w:szCs w:val="28"/>
        </w:rPr>
        <w:t>ПОЛНОМОЧИЙ ПО ОСУЩЕСТВЛЕНИЮ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50BF" w:rsidRDefault="004050BF" w:rsidP="004050BF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EE492F">
        <w:rPr>
          <w:rFonts w:ascii="Times New Roman" w:hAnsi="Times New Roman" w:cs="Times New Roman"/>
          <w:sz w:val="28"/>
          <w:szCs w:val="28"/>
        </w:rPr>
        <w:t>ВНЕШНЕГО МУНИЦИПАЛЬНОГО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E492F" w:rsidRDefault="004050BF" w:rsidP="004050BF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EE492F">
        <w:rPr>
          <w:rFonts w:ascii="Times New Roman" w:hAnsi="Times New Roman" w:cs="Times New Roman"/>
          <w:sz w:val="28"/>
          <w:szCs w:val="28"/>
        </w:rPr>
        <w:t>КОНТРОЛЯ</w:t>
      </w:r>
    </w:p>
    <w:p w:rsidR="00EE492F" w:rsidRDefault="00EE492F" w:rsidP="00EE4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492F" w:rsidRDefault="00EE492F" w:rsidP="00EE492F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Pr="00674C5C">
        <w:rPr>
          <w:szCs w:val="28"/>
        </w:rPr>
        <w:t xml:space="preserve">Для заключения соглашения о передаче Контрольно-счетной палате полномочий по осуществлению внешнего муниципального финансового контроля (далее </w:t>
      </w:r>
      <w:r>
        <w:rPr>
          <w:szCs w:val="28"/>
        </w:rPr>
        <w:t>–</w:t>
      </w:r>
      <w:r w:rsidRPr="00674C5C">
        <w:rPr>
          <w:szCs w:val="28"/>
        </w:rPr>
        <w:t xml:space="preserve"> соглашение) представительным органом муниципального </w:t>
      </w:r>
      <w:r w:rsidRPr="00674C5C">
        <w:rPr>
          <w:szCs w:val="28"/>
        </w:rPr>
        <w:lastRenderedPageBreak/>
        <w:t>образования принимается решение об обращении в Контрольно-счетную палату о заключении такого соглашения, которое направляется в Контрольно-счетную палату в течение трех ра</w:t>
      </w:r>
      <w:r>
        <w:rPr>
          <w:szCs w:val="28"/>
        </w:rPr>
        <w:t>бочих дней со дня его принятия.</w:t>
      </w:r>
      <w:proofErr w:type="gramEnd"/>
    </w:p>
    <w:p w:rsidR="00EE492F" w:rsidRDefault="00EE492F" w:rsidP="00EE492F">
      <w:pPr>
        <w:ind w:firstLine="720"/>
        <w:jc w:val="both"/>
        <w:rPr>
          <w:szCs w:val="28"/>
        </w:rPr>
      </w:pPr>
      <w:r>
        <w:rPr>
          <w:szCs w:val="28"/>
        </w:rPr>
        <w:t xml:space="preserve">2.Представительный орган городского округа, муниципального района принимает решение об обращении в Контрольно-счетную палату о заключении соглашения в случае, если в городском округе, муниципальном районе не образован контрольно-счетный орган. </w:t>
      </w:r>
    </w:p>
    <w:p w:rsidR="00EE492F" w:rsidRDefault="00EE492F" w:rsidP="00EE492F">
      <w:pPr>
        <w:ind w:firstLine="720"/>
        <w:jc w:val="both"/>
        <w:rPr>
          <w:szCs w:val="28"/>
        </w:rPr>
      </w:pPr>
      <w:r>
        <w:rPr>
          <w:szCs w:val="28"/>
        </w:rPr>
        <w:t>Представительный орган поселения, входящего в состав муниципального района, принимает решение об обращении в Контрольно-счетную палату о заключении соглашения в случае, если в указанном поселении и муниципальном районе, в состав которого входит это поселение, не образован контрольно-счетный орган муниципального образования.</w:t>
      </w:r>
    </w:p>
    <w:p w:rsidR="00EE492F" w:rsidRDefault="00EE492F" w:rsidP="00EE492F">
      <w:pPr>
        <w:ind w:firstLine="720"/>
        <w:jc w:val="both"/>
        <w:rPr>
          <w:szCs w:val="28"/>
        </w:rPr>
      </w:pPr>
      <w:r>
        <w:rPr>
          <w:szCs w:val="28"/>
        </w:rPr>
        <w:t>3.</w:t>
      </w:r>
      <w:r w:rsidRPr="00674C5C">
        <w:rPr>
          <w:szCs w:val="28"/>
        </w:rPr>
        <w:t xml:space="preserve">Решение представительного органа муниципального образования </w:t>
      </w:r>
      <w:r>
        <w:rPr>
          <w:szCs w:val="28"/>
        </w:rPr>
        <w:t>рассматривается коллегией Контрольно-счетной палаты</w:t>
      </w:r>
      <w:r w:rsidRPr="00674C5C">
        <w:rPr>
          <w:szCs w:val="28"/>
        </w:rPr>
        <w:t xml:space="preserve"> </w:t>
      </w:r>
      <w:r>
        <w:rPr>
          <w:szCs w:val="28"/>
        </w:rPr>
        <w:t xml:space="preserve">на очередном заседании. </w:t>
      </w:r>
    </w:p>
    <w:p w:rsidR="00EE492F" w:rsidRPr="00DB5B9D" w:rsidRDefault="00EE492F" w:rsidP="00EE492F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4.В случае принятия коллегией Контрольно-счетной палаты решения </w:t>
      </w:r>
      <w:r>
        <w:rPr>
          <w:szCs w:val="28"/>
        </w:rPr>
        <w:br/>
        <w:t xml:space="preserve">о заключении соглашения </w:t>
      </w:r>
      <w:r w:rsidRPr="00DB5B9D">
        <w:rPr>
          <w:szCs w:val="28"/>
        </w:rPr>
        <w:t xml:space="preserve">с представительным органом муниципального образования проект соглашения в течение пяти рабочих дней направляется </w:t>
      </w:r>
      <w:r>
        <w:rPr>
          <w:szCs w:val="28"/>
        </w:rPr>
        <w:br/>
      </w:r>
      <w:r w:rsidRPr="00DB5B9D">
        <w:rPr>
          <w:szCs w:val="28"/>
        </w:rPr>
        <w:t>в представительный орган муниципального образования.</w:t>
      </w:r>
      <w:proofErr w:type="gramEnd"/>
    </w:p>
    <w:p w:rsidR="00EE492F" w:rsidRPr="00674C5C" w:rsidRDefault="00EE492F" w:rsidP="00EE492F">
      <w:pPr>
        <w:ind w:firstLine="720"/>
        <w:jc w:val="both"/>
        <w:rPr>
          <w:szCs w:val="28"/>
        </w:rPr>
      </w:pPr>
      <w:r w:rsidRPr="00DB5B9D">
        <w:rPr>
          <w:szCs w:val="28"/>
        </w:rPr>
        <w:t xml:space="preserve">5.В течение месяца со дня получения проекта соглашения представительный орган муниципального образования </w:t>
      </w:r>
      <w:proofErr w:type="gramStart"/>
      <w:r w:rsidRPr="00674C5C">
        <w:rPr>
          <w:szCs w:val="28"/>
        </w:rPr>
        <w:t>рассматривает проект соглашения и принимает</w:t>
      </w:r>
      <w:proofErr w:type="gramEnd"/>
      <w:r w:rsidRPr="00674C5C">
        <w:rPr>
          <w:szCs w:val="28"/>
        </w:rPr>
        <w:t xml:space="preserve"> решение о </w:t>
      </w:r>
      <w:r>
        <w:rPr>
          <w:szCs w:val="28"/>
        </w:rPr>
        <w:t xml:space="preserve">его </w:t>
      </w:r>
      <w:r w:rsidRPr="00674C5C">
        <w:rPr>
          <w:szCs w:val="28"/>
        </w:rPr>
        <w:t xml:space="preserve">заключении. </w:t>
      </w:r>
      <w:r>
        <w:rPr>
          <w:szCs w:val="28"/>
        </w:rPr>
        <w:t>С</w:t>
      </w:r>
      <w:r w:rsidRPr="00674C5C">
        <w:rPr>
          <w:szCs w:val="28"/>
        </w:rPr>
        <w:t>оглашение подпис</w:t>
      </w:r>
      <w:r>
        <w:rPr>
          <w:szCs w:val="28"/>
        </w:rPr>
        <w:t>ывается п</w:t>
      </w:r>
      <w:r w:rsidRPr="00674C5C">
        <w:rPr>
          <w:szCs w:val="28"/>
        </w:rPr>
        <w:t xml:space="preserve">редседателем Контрольно-счетной палаты и уполномоченным представителем </w:t>
      </w:r>
      <w:r>
        <w:rPr>
          <w:szCs w:val="28"/>
        </w:rPr>
        <w:t>представительного органа муниципального образования</w:t>
      </w:r>
      <w:r w:rsidRPr="00674C5C">
        <w:rPr>
          <w:szCs w:val="28"/>
        </w:rPr>
        <w:t>.</w:t>
      </w:r>
    </w:p>
    <w:p w:rsidR="00EE492F" w:rsidRDefault="00EE492F" w:rsidP="00EE492F">
      <w:pPr>
        <w:ind w:firstLine="720"/>
        <w:jc w:val="both"/>
        <w:rPr>
          <w:szCs w:val="28"/>
        </w:rPr>
      </w:pPr>
      <w:r>
        <w:rPr>
          <w:szCs w:val="28"/>
        </w:rPr>
        <w:t>6.</w:t>
      </w:r>
      <w:r w:rsidRPr="00674C5C">
        <w:rPr>
          <w:szCs w:val="28"/>
        </w:rPr>
        <w:t>Изменения в соглашени</w:t>
      </w:r>
      <w:r>
        <w:rPr>
          <w:szCs w:val="28"/>
        </w:rPr>
        <w:t>е</w:t>
      </w:r>
      <w:r w:rsidRPr="00674C5C">
        <w:rPr>
          <w:szCs w:val="28"/>
        </w:rPr>
        <w:t xml:space="preserve"> вносятся в порядке, предусмотренном для заключения соглашений</w:t>
      </w:r>
      <w:proofErr w:type="gramStart"/>
      <w:r w:rsidRPr="00674C5C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EE492F" w:rsidRDefault="00EE492F" w:rsidP="00EE4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492F" w:rsidRPr="00D71775" w:rsidRDefault="00EE492F" w:rsidP="00EE492F">
      <w:pPr>
        <w:pStyle w:val="a6"/>
        <w:spacing w:line="240" w:lineRule="auto"/>
        <w:ind w:firstLine="720"/>
        <w:rPr>
          <w:sz w:val="28"/>
          <w:szCs w:val="28"/>
        </w:rPr>
      </w:pPr>
      <w:r w:rsidRPr="00D71775">
        <w:rPr>
          <w:sz w:val="28"/>
          <w:szCs w:val="28"/>
        </w:rPr>
        <w:t xml:space="preserve">СТАТЬЯ 2. </w:t>
      </w:r>
    </w:p>
    <w:p w:rsidR="00EE492F" w:rsidRDefault="00EE492F" w:rsidP="00EE492F">
      <w:pPr>
        <w:autoSpaceDE w:val="0"/>
        <w:autoSpaceDN w:val="0"/>
        <w:adjustRightInd w:val="0"/>
        <w:ind w:firstLine="720"/>
        <w:jc w:val="both"/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EE492F" w:rsidRDefault="00EE492F" w:rsidP="00EE492F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EE492F" w:rsidRDefault="00EE492F" w:rsidP="00EE492F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EE492F" w:rsidRDefault="00EE492F" w:rsidP="00EE492F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BE0544" w:rsidRDefault="00EE492F" w:rsidP="00EE492F">
      <w:r>
        <w:t>Губернатор края                                                                              О.Н. Кожемяко</w:t>
      </w:r>
    </w:p>
    <w:sectPr w:rsidR="00BE0544" w:rsidSect="00EE492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F52" w:rsidRDefault="000C2F52">
      <w:r>
        <w:separator/>
      </w:r>
    </w:p>
  </w:endnote>
  <w:endnote w:type="continuationSeparator" w:id="0">
    <w:p w:rsidR="000C2F52" w:rsidRDefault="000C2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F52" w:rsidRDefault="000C2F52">
      <w:r>
        <w:separator/>
      </w:r>
    </w:p>
  </w:footnote>
  <w:footnote w:type="continuationSeparator" w:id="0">
    <w:p w:rsidR="000C2F52" w:rsidRDefault="000C2F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EE492F" w:rsidP="00EE492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050B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492F"/>
    <w:rsid w:val="0003291F"/>
    <w:rsid w:val="00070CED"/>
    <w:rsid w:val="000C2F52"/>
    <w:rsid w:val="002C5885"/>
    <w:rsid w:val="00347DEE"/>
    <w:rsid w:val="00357555"/>
    <w:rsid w:val="00380EE1"/>
    <w:rsid w:val="003A180C"/>
    <w:rsid w:val="003B26E7"/>
    <w:rsid w:val="004050BF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E492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EE49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7"/>
    <w:rsid w:val="00EE492F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7">
    <w:name w:val="Основной текст с отступом Знак"/>
    <w:link w:val="a6"/>
    <w:rsid w:val="00EE492F"/>
    <w:rPr>
      <w:sz w:val="26"/>
    </w:rPr>
  </w:style>
  <w:style w:type="character" w:customStyle="1" w:styleId="a4">
    <w:name w:val="Верхний колонтитул Знак"/>
    <w:link w:val="a3"/>
    <w:uiPriority w:val="99"/>
    <w:rsid w:val="00EE492F"/>
    <w:rPr>
      <w:sz w:val="28"/>
    </w:rPr>
  </w:style>
  <w:style w:type="paragraph" w:styleId="a8">
    <w:name w:val="Balloon Text"/>
    <w:basedOn w:val="a"/>
    <w:link w:val="a9"/>
    <w:rsid w:val="00EE492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EE49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2019-01-30T06:10:00Z</cp:lastPrinted>
  <dcterms:created xsi:type="dcterms:W3CDTF">2019-01-30T06:09:00Z</dcterms:created>
  <dcterms:modified xsi:type="dcterms:W3CDTF">2019-01-31T06:12:00Z</dcterms:modified>
</cp:coreProperties>
</file>