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8E7010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8E7010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8E7010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D43332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8170AD">
              <w:rPr>
                <w:bCs/>
                <w:szCs w:val="28"/>
              </w:rPr>
              <w:t>я</w:t>
            </w:r>
            <w:r w:rsidR="00662000">
              <w:rPr>
                <w:bCs/>
                <w:szCs w:val="28"/>
              </w:rPr>
              <w:t xml:space="preserve"> в </w:t>
            </w:r>
            <w:r w:rsidR="008170AD">
              <w:rPr>
                <w:szCs w:val="28"/>
              </w:rPr>
              <w:t xml:space="preserve">статью </w:t>
            </w:r>
            <w:r w:rsidR="00D43332">
              <w:rPr>
                <w:szCs w:val="28"/>
              </w:rPr>
              <w:t>3</w:t>
            </w:r>
            <w:r w:rsidR="008170AD">
              <w:rPr>
                <w:szCs w:val="28"/>
              </w:rPr>
              <w:t xml:space="preserve"> Закона Приморского края "</w:t>
            </w:r>
            <w:r w:rsidR="00D43332">
              <w:rPr>
                <w:rFonts w:eastAsiaTheme="minorHAnsi"/>
                <w:szCs w:val="28"/>
                <w:lang w:eastAsia="en-US"/>
              </w:rPr>
              <w:t xml:space="preserve">О порядке согласования представления </w:t>
            </w:r>
            <w:r w:rsidR="00D43332">
              <w:rPr>
                <w:rFonts w:eastAsiaTheme="minorHAnsi"/>
                <w:szCs w:val="28"/>
                <w:lang w:eastAsia="en-US"/>
              </w:rPr>
              <w:t>Г</w:t>
            </w:r>
            <w:r w:rsidR="00D43332">
              <w:rPr>
                <w:rFonts w:eastAsiaTheme="minorHAnsi"/>
                <w:szCs w:val="28"/>
                <w:lang w:eastAsia="en-US"/>
              </w:rPr>
              <w:t>енерального прокурора Российской Федерации о назначении на должность прокурора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D43332">
        <w:rPr>
          <w:szCs w:val="28"/>
        </w:rPr>
        <w:t>"</w:t>
      </w:r>
      <w:r w:rsidR="00D43332">
        <w:rPr>
          <w:bCs/>
          <w:szCs w:val="28"/>
        </w:rPr>
        <w:t xml:space="preserve">О внесении изменения в </w:t>
      </w:r>
      <w:r w:rsidR="00D43332">
        <w:rPr>
          <w:szCs w:val="28"/>
        </w:rPr>
        <w:t>статью 3 Закона Приморского края "</w:t>
      </w:r>
      <w:r w:rsidR="00D43332">
        <w:rPr>
          <w:rFonts w:eastAsiaTheme="minorHAnsi"/>
          <w:szCs w:val="28"/>
          <w:lang w:eastAsia="en-US"/>
        </w:rPr>
        <w:t>О порядке согласования представления Генерального прокурора Российской Федерации о назначении на должность прокурора Приморского края"</w:t>
      </w:r>
      <w:bookmarkStart w:id="0" w:name="_GoBack"/>
      <w:bookmarkEnd w:id="0"/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E40CB4">
        <w:t>по региональной политике, законности и международному сотрудничеству</w:t>
      </w:r>
      <w:r>
        <w:t xml:space="preserve"> до </w:t>
      </w:r>
      <w:r w:rsidR="00E40CB4">
        <w:t>10</w:t>
      </w:r>
      <w:r w:rsidR="008170AD">
        <w:t xml:space="preserve"> апреля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E40CB4">
        <w:t>по региональной политике, законности и международному сотрудничеству</w:t>
      </w:r>
      <w:r w:rsidR="00E40CB4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4333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4333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7010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43332"/>
    <w:rsid w:val="00D9137D"/>
    <w:rsid w:val="00E34813"/>
    <w:rsid w:val="00E40CB4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2018-07-19T05:22:00Z</cp:lastPrinted>
  <dcterms:created xsi:type="dcterms:W3CDTF">2019-01-24T03:31:00Z</dcterms:created>
  <dcterms:modified xsi:type="dcterms:W3CDTF">2019-02-25T23:03:00Z</dcterms:modified>
</cp:coreProperties>
</file>