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DF1E70" w:rsidTr="00D06123">
        <w:trPr>
          <w:cantSplit/>
          <w:trHeight w:hRule="exact" w:val="1236"/>
        </w:trPr>
        <w:tc>
          <w:tcPr>
            <w:tcW w:w="9570" w:type="dxa"/>
          </w:tcPr>
          <w:p w:rsidR="00DF1E70" w:rsidRDefault="00DF1E70" w:rsidP="00D06123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C60BA20" wp14:editId="45D11D8A">
                      <wp:simplePos x="0" y="0"/>
                      <wp:positionH relativeFrom="column">
                        <wp:posOffset>4130040</wp:posOffset>
                      </wp:positionH>
                      <wp:positionV relativeFrom="paragraph">
                        <wp:posOffset>-45086</wp:posOffset>
                      </wp:positionV>
                      <wp:extent cx="1933575" cy="561975"/>
                      <wp:effectExtent l="0" t="0" r="9525" b="9525"/>
                      <wp:wrapNone/>
                      <wp:docPr id="2" name="Пол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33575" cy="5619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DF1E70" w:rsidRDefault="00DF1E70" w:rsidP="00DF1E70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Проект внесен прокурором</w:t>
                                  </w:r>
                                </w:p>
                                <w:p w:rsidR="00DF1E70" w:rsidRPr="00AF3D98" w:rsidRDefault="00DF1E70" w:rsidP="00DF1E70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Приморского края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2" o:spid="_x0000_s1026" type="#_x0000_t202" style="position:absolute;left:0;text-align:left;margin-left:325.2pt;margin-top:-3.55pt;width:152.25pt;height:4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" stroked="f">
                      <v:textbox>
                        <w:txbxContent>
                          <w:p w:rsidR="00DF1E70" w:rsidRDefault="00DF1E70" w:rsidP="00DF1E70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Проект внесен прокурором</w:t>
                            </w:r>
                          </w:p>
                          <w:p w:rsidR="00DF1E70" w:rsidRPr="00AF3D98" w:rsidRDefault="00DF1E70" w:rsidP="00DF1E70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Приморского края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DF1E70" w:rsidRPr="00D215C3" w:rsidRDefault="00DF1E70" w:rsidP="00D06123"/>
        </w:tc>
      </w:tr>
      <w:tr w:rsidR="00DF1E70" w:rsidTr="00D06123">
        <w:tc>
          <w:tcPr>
            <w:tcW w:w="9570" w:type="dxa"/>
          </w:tcPr>
          <w:p w:rsidR="00DF1E70" w:rsidRDefault="00DF1E70" w:rsidP="00D06123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DF1E70" w:rsidRDefault="00DF1E70" w:rsidP="00DF1E70">
      <w:pPr>
        <w:jc w:val="center"/>
        <w:rPr>
          <w:b/>
          <w:szCs w:val="28"/>
        </w:rPr>
      </w:pPr>
      <w:r>
        <w:rPr>
          <w:b/>
          <w:szCs w:val="28"/>
        </w:rPr>
        <w:t xml:space="preserve">О ВНЕСЕНИИ ИЗМЕНЕНИЙ В ЗАКОН ПРИМОРСКОГО КРАЯ </w:t>
      </w:r>
    </w:p>
    <w:p w:rsidR="00DF1E70" w:rsidRPr="00096E25" w:rsidRDefault="00DF1E70" w:rsidP="00DF1E70">
      <w:pPr>
        <w:jc w:val="center"/>
        <w:rPr>
          <w:b/>
          <w:szCs w:val="28"/>
        </w:rPr>
      </w:pPr>
      <w:r>
        <w:rPr>
          <w:b/>
          <w:szCs w:val="28"/>
        </w:rPr>
        <w:t>"</w:t>
      </w:r>
      <w:r w:rsidRPr="00096E25">
        <w:rPr>
          <w:b/>
          <w:szCs w:val="28"/>
        </w:rPr>
        <w:t>О</w:t>
      </w:r>
      <w:r>
        <w:rPr>
          <w:b/>
          <w:szCs w:val="28"/>
        </w:rPr>
        <w:t xml:space="preserve"> ПОРЯДКЕ ПРЕДСТАВЛЕНИЯ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СВЕДЕНИЙ О ДОХОДАХ, РАСХОДАХ, ОБ ИМУЩЕСТВЕ И ОБЯЗАТЕЛЬСТВАХ ИМУЩЕСТВЕННОГО ХАРАКТЕРА, ПРОВЕРКИ ДОСТОВЕРНОСТИ И ПОЛНОТЫ УКАЗАННЫХ СВЕДЕНИЙ"</w:t>
      </w:r>
    </w:p>
    <w:p w:rsidR="00DF1E70" w:rsidRPr="009E4A0A" w:rsidRDefault="00DF1E70" w:rsidP="00DF1E70">
      <w:pPr>
        <w:pStyle w:val="ConsPlusTitle"/>
        <w:widowControl/>
        <w:ind w:firstLine="709"/>
        <w:jc w:val="center"/>
        <w:rPr>
          <w:b w:val="0"/>
        </w:rPr>
      </w:pPr>
    </w:p>
    <w:p w:rsidR="00DF1E70" w:rsidRDefault="00DF1E70" w:rsidP="00DF1E70">
      <w:pPr>
        <w:pStyle w:val="ConsPlusTitle"/>
        <w:widowControl/>
        <w:ind w:firstLine="709"/>
        <w:jc w:val="both"/>
        <w:rPr>
          <w:b w:val="0"/>
        </w:rPr>
      </w:pPr>
      <w:proofErr w:type="gramStart"/>
      <w:r w:rsidRPr="009E4A0A">
        <w:rPr>
          <w:b w:val="0"/>
        </w:rPr>
        <w:t>Принят</w:t>
      </w:r>
      <w:proofErr w:type="gramEnd"/>
      <w:r w:rsidRPr="009E4A0A">
        <w:rPr>
          <w:b w:val="0"/>
        </w:rPr>
        <w:t xml:space="preserve"> Законо</w:t>
      </w:r>
      <w:r>
        <w:rPr>
          <w:b w:val="0"/>
        </w:rPr>
        <w:t>дательным Собранием Приморского края</w:t>
      </w:r>
    </w:p>
    <w:p w:rsidR="00DF1E70" w:rsidRPr="009E4A0A" w:rsidRDefault="00DF1E70" w:rsidP="00DF1E70">
      <w:pPr>
        <w:pStyle w:val="ConsPlusTitle"/>
        <w:widowControl/>
        <w:ind w:firstLine="709"/>
        <w:jc w:val="both"/>
        <w:rPr>
          <w:b w:val="0"/>
        </w:rPr>
      </w:pPr>
    </w:p>
    <w:p w:rsidR="00DF1E70" w:rsidRPr="00096E25" w:rsidRDefault="00DF1E70" w:rsidP="00DF1E70">
      <w:pPr>
        <w:ind w:firstLine="709"/>
        <w:jc w:val="both"/>
        <w:rPr>
          <w:szCs w:val="28"/>
        </w:rPr>
      </w:pPr>
      <w:r w:rsidRPr="00096E25">
        <w:rPr>
          <w:szCs w:val="28"/>
        </w:rPr>
        <w:t>СТАТЬЯ 1.</w:t>
      </w:r>
    </w:p>
    <w:p w:rsidR="00DF1E70" w:rsidRPr="000B725D" w:rsidRDefault="00DF1E70" w:rsidP="00DF1E70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096E25">
        <w:rPr>
          <w:szCs w:val="28"/>
        </w:rPr>
        <w:t xml:space="preserve">Внести в Закон Приморского края </w:t>
      </w:r>
      <w:r>
        <w:rPr>
          <w:rFonts w:ascii="Times New Roman CYR" w:hAnsi="Times New Roman CYR" w:cs="Times New Roman CYR"/>
          <w:szCs w:val="28"/>
        </w:rPr>
        <w:t>от 25 мая 2017 года № 122-КЗ</w:t>
      </w:r>
      <w:r>
        <w:rPr>
          <w:szCs w:val="28"/>
        </w:rPr>
        <w:br/>
        <w:t>"</w:t>
      </w:r>
      <w:r>
        <w:rPr>
          <w:rFonts w:ascii="Times New Roman CYR" w:hAnsi="Times New Roman CYR" w:cs="Times New Roman CYR"/>
          <w:szCs w:val="28"/>
        </w:rPr>
        <w:t>О порядке представления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сведений о доходах, расходах, об имуществе и обязательствах имущественного характера, проверки достоверности и полноты указанных сведений"</w:t>
      </w:r>
      <w:r w:rsidRPr="00096E25">
        <w:rPr>
          <w:szCs w:val="28"/>
        </w:rPr>
        <w:t xml:space="preserve"> (</w:t>
      </w:r>
      <w:r>
        <w:rPr>
          <w:szCs w:val="28"/>
        </w:rPr>
        <w:t>Ведомости Законодательного Собрания Приморского края, 2017, № 23,</w:t>
      </w:r>
      <w:r>
        <w:rPr>
          <w:szCs w:val="28"/>
        </w:rPr>
        <w:br/>
        <w:t>стр. 49;</w:t>
      </w:r>
      <w:proofErr w:type="gramEnd"/>
      <w:r>
        <w:rPr>
          <w:szCs w:val="28"/>
        </w:rPr>
        <w:t xml:space="preserve"> </w:t>
      </w:r>
      <w:proofErr w:type="gramStart"/>
      <w:r>
        <w:rPr>
          <w:bCs/>
          <w:szCs w:val="28"/>
        </w:rPr>
        <w:t>2018, № 58, стр. 65</w:t>
      </w:r>
      <w:r w:rsidR="00E31261">
        <w:rPr>
          <w:bCs/>
          <w:szCs w:val="28"/>
        </w:rPr>
        <w:t>; 2019, № 84, стр. 18</w:t>
      </w:r>
      <w:r>
        <w:rPr>
          <w:szCs w:val="28"/>
        </w:rPr>
        <w:t xml:space="preserve">) </w:t>
      </w:r>
      <w:r w:rsidRPr="00096E25">
        <w:rPr>
          <w:szCs w:val="28"/>
        </w:rPr>
        <w:t>следующие изменения:</w:t>
      </w:r>
      <w:proofErr w:type="gramEnd"/>
    </w:p>
    <w:p w:rsidR="00DF1E70" w:rsidRPr="0045641F" w:rsidRDefault="00DF1E70" w:rsidP="00DF1E7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</w:t>
      </w:r>
      <w:r w:rsidRPr="0045641F">
        <w:rPr>
          <w:szCs w:val="28"/>
        </w:rPr>
        <w:t>в статье 2:</w:t>
      </w:r>
    </w:p>
    <w:p w:rsidR="00DF1E70" w:rsidRPr="0045641F" w:rsidRDefault="00DF1E70" w:rsidP="00DF1E7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)ч</w:t>
      </w:r>
      <w:proofErr w:type="gramEnd"/>
      <w:r w:rsidRPr="0045641F">
        <w:rPr>
          <w:szCs w:val="28"/>
        </w:rPr>
        <w:t>асть 5 дополнить абзацем следующего содержания:</w:t>
      </w:r>
    </w:p>
    <w:p w:rsidR="00DF1E70" w:rsidRPr="0045641F" w:rsidRDefault="00841F3F" w:rsidP="00DF1E7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</w:t>
      </w:r>
      <w:r w:rsidR="00DF1E70" w:rsidRPr="009E5240">
        <w:rPr>
          <w:szCs w:val="28"/>
        </w:rPr>
        <w:t xml:space="preserve">Справка направляется </w:t>
      </w:r>
      <w:r w:rsidR="00DF1E70">
        <w:rPr>
          <w:szCs w:val="28"/>
        </w:rPr>
        <w:t xml:space="preserve">в уполномоченный орган в бумажном </w:t>
      </w:r>
      <w:proofErr w:type="gramStart"/>
      <w:r w:rsidR="00DF1E70">
        <w:rPr>
          <w:szCs w:val="28"/>
        </w:rPr>
        <w:t>виде</w:t>
      </w:r>
      <w:proofErr w:type="gramEnd"/>
      <w:r w:rsidR="00DF1E70">
        <w:rPr>
          <w:szCs w:val="28"/>
        </w:rPr>
        <w:t xml:space="preserve"> с одновременным представлением </w:t>
      </w:r>
      <w:r w:rsidR="00DF1E70" w:rsidRPr="0045641F">
        <w:rPr>
          <w:szCs w:val="28"/>
        </w:rPr>
        <w:t>ее электронной копи</w:t>
      </w:r>
      <w:r w:rsidR="00DF1E70">
        <w:rPr>
          <w:szCs w:val="28"/>
        </w:rPr>
        <w:t>и</w:t>
      </w:r>
      <w:r w:rsidR="00DF1E70" w:rsidRPr="0045641F">
        <w:rPr>
          <w:szCs w:val="28"/>
        </w:rPr>
        <w:t>, подготовленной с использованием специального программного обеспечения</w:t>
      </w:r>
      <w:r>
        <w:rPr>
          <w:szCs w:val="28"/>
        </w:rPr>
        <w:t xml:space="preserve"> "</w:t>
      </w:r>
      <w:r w:rsidR="00DF1E70" w:rsidRPr="0045641F">
        <w:rPr>
          <w:szCs w:val="28"/>
        </w:rPr>
        <w:t>Справки БК</w:t>
      </w:r>
      <w:r>
        <w:rPr>
          <w:szCs w:val="28"/>
        </w:rPr>
        <w:t>"</w:t>
      </w:r>
      <w:r w:rsidR="00DF1E70" w:rsidRPr="0045641F">
        <w:rPr>
          <w:szCs w:val="28"/>
        </w:rPr>
        <w:t>.</w:t>
      </w:r>
      <w:r w:rsidR="00E31261">
        <w:rPr>
          <w:szCs w:val="28"/>
        </w:rPr>
        <w:t>"</w:t>
      </w:r>
      <w:r w:rsidR="00DF1E70">
        <w:rPr>
          <w:szCs w:val="28"/>
        </w:rPr>
        <w:t>;</w:t>
      </w:r>
    </w:p>
    <w:p w:rsidR="00DF1E70" w:rsidRDefault="00DF1E70" w:rsidP="00DF1E7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)ч</w:t>
      </w:r>
      <w:proofErr w:type="gramEnd"/>
      <w:r>
        <w:rPr>
          <w:szCs w:val="28"/>
        </w:rPr>
        <w:t>асть 6 изложить в следующей редакции:</w:t>
      </w:r>
    </w:p>
    <w:p w:rsidR="00DF1E70" w:rsidRDefault="00841F3F" w:rsidP="00DF1E7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"6.</w:t>
      </w:r>
      <w:r w:rsidR="00DF1E70">
        <w:rPr>
          <w:szCs w:val="28"/>
        </w:rPr>
        <w:t>Прием сведений о доходах, расходах, об имуществе и обязательствах имущественного характера осущест</w:t>
      </w:r>
      <w:r>
        <w:rPr>
          <w:szCs w:val="28"/>
        </w:rPr>
        <w:t>вляется уполномоченным органом.</w:t>
      </w:r>
    </w:p>
    <w:p w:rsidR="00DF1E70" w:rsidRDefault="00DF1E70" w:rsidP="00DF1E7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Уполномоченный орган в порядке, установленном Губернатором Приморского края, ежегодно до 1 октября года, в котором лицом, замещающим должность, представлены сведения о доходах, расходах, об имуществе и обязательствах имущественного характера, проводит анализ указанных сведений.</w:t>
      </w:r>
    </w:p>
    <w:p w:rsidR="00DF1E70" w:rsidRDefault="00DF1E70" w:rsidP="00DF1E7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E5240">
        <w:rPr>
          <w:szCs w:val="28"/>
        </w:rPr>
        <w:t>В целях проведения анализа прием, учет и обработка сведений о доходах, расходах, об имуществе и обязательствах имущественного характера, представленных лицами, замещающими должность, осуществляется уполномоченным органом с применением специального автоматизиро</w:t>
      </w:r>
      <w:r>
        <w:rPr>
          <w:szCs w:val="28"/>
        </w:rPr>
        <w:t>ванного программного комплекса</w:t>
      </w:r>
      <w:proofErr w:type="gramStart"/>
      <w:r>
        <w:rPr>
          <w:szCs w:val="28"/>
        </w:rPr>
        <w:t>.</w:t>
      </w:r>
      <w:r w:rsidR="00841F3F">
        <w:rPr>
          <w:szCs w:val="28"/>
        </w:rPr>
        <w:t>"</w:t>
      </w:r>
      <w:r w:rsidRPr="009E5240">
        <w:rPr>
          <w:szCs w:val="28"/>
        </w:rPr>
        <w:t>;</w:t>
      </w:r>
      <w:proofErr w:type="gramEnd"/>
    </w:p>
    <w:p w:rsidR="00841F3F" w:rsidRDefault="00841F3F" w:rsidP="00DF1E7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41F3F" w:rsidRDefault="00841F3F" w:rsidP="00DF1E7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F1E70" w:rsidRDefault="00841F3F" w:rsidP="00304E7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2)</w:t>
      </w:r>
      <w:r w:rsidR="00DF1E70">
        <w:rPr>
          <w:szCs w:val="28"/>
        </w:rPr>
        <w:t>пункт 4 части 4 статьи 3</w:t>
      </w:r>
      <w:r>
        <w:rPr>
          <w:szCs w:val="28"/>
        </w:rPr>
        <w:t xml:space="preserve"> изложить в следующей редакции:</w:t>
      </w:r>
      <w:bookmarkStart w:id="0" w:name="_GoBack"/>
      <w:bookmarkEnd w:id="0"/>
    </w:p>
    <w:p w:rsidR="00DF1E70" w:rsidRPr="0045641F" w:rsidRDefault="00841F3F" w:rsidP="00304E7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"4)</w:t>
      </w:r>
      <w:r w:rsidR="00DF1E70">
        <w:rPr>
          <w:szCs w:val="28"/>
        </w:rPr>
        <w:t xml:space="preserve">уполномоченным органом и его должностными лицами (за исключением информации о </w:t>
      </w:r>
      <w:r w:rsidR="00DF1E70" w:rsidRPr="0045641F">
        <w:rPr>
          <w:szCs w:val="28"/>
        </w:rPr>
        <w:t>совершении лицом, замещающим должность</w:t>
      </w:r>
      <w:r w:rsidR="00DF1E70">
        <w:rPr>
          <w:szCs w:val="28"/>
        </w:rPr>
        <w:t>,</w:t>
      </w:r>
      <w:r w:rsidR="00DF1E70" w:rsidRPr="0045641F">
        <w:rPr>
          <w:szCs w:val="28"/>
        </w:rPr>
        <w:t xml:space="preserve"> малозначительного коррупционного правонарушения</w:t>
      </w:r>
      <w:r w:rsidR="00063DFF">
        <w:rPr>
          <w:szCs w:val="28"/>
        </w:rPr>
        <w:t>)</w:t>
      </w:r>
      <w:proofErr w:type="gramStart"/>
      <w:r w:rsidR="00063DFF">
        <w:rPr>
          <w:szCs w:val="28"/>
        </w:rPr>
        <w:t>;"</w:t>
      </w:r>
      <w:proofErr w:type="gramEnd"/>
      <w:r w:rsidR="00DF1E70" w:rsidRPr="0045641F">
        <w:rPr>
          <w:szCs w:val="28"/>
        </w:rPr>
        <w:t>.</w:t>
      </w:r>
    </w:p>
    <w:p w:rsidR="00DF1E70" w:rsidRPr="008747CE" w:rsidRDefault="00DF1E70" w:rsidP="00304E75">
      <w:pPr>
        <w:pStyle w:val="a6"/>
        <w:autoSpaceDE w:val="0"/>
        <w:autoSpaceDN w:val="0"/>
        <w:adjustRightInd w:val="0"/>
        <w:ind w:left="0" w:firstLine="709"/>
        <w:jc w:val="both"/>
        <w:rPr>
          <w:szCs w:val="28"/>
        </w:rPr>
      </w:pPr>
    </w:p>
    <w:p w:rsidR="00DF1E70" w:rsidRPr="00DD0D08" w:rsidRDefault="00DF1E70" w:rsidP="00304E7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D0D08">
        <w:rPr>
          <w:szCs w:val="28"/>
        </w:rPr>
        <w:t>СТАТЬЯ 2.</w:t>
      </w:r>
    </w:p>
    <w:p w:rsidR="00DF1E70" w:rsidRPr="008A0321" w:rsidRDefault="00DF1E70" w:rsidP="00304E7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D0D08">
        <w:rPr>
          <w:szCs w:val="28"/>
        </w:rPr>
        <w:t>Настоящий Закон вступает в силу со дня его официального опубликования.</w:t>
      </w:r>
    </w:p>
    <w:p w:rsidR="00DF1E70" w:rsidRPr="00933A44" w:rsidRDefault="00DF1E70" w:rsidP="00DF1E70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Times New Roman CYR" w:hAnsi="Times New Roman CYR"/>
          <w:szCs w:val="28"/>
        </w:rPr>
      </w:pPr>
    </w:p>
    <w:p w:rsidR="00DF1E70" w:rsidRPr="00933A44" w:rsidRDefault="00DF1E70" w:rsidP="00DF1E70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Times New Roman CYR" w:hAnsi="Times New Roman CYR"/>
          <w:szCs w:val="28"/>
        </w:rPr>
      </w:pPr>
    </w:p>
    <w:p w:rsidR="00DF1E70" w:rsidRPr="00FB7563" w:rsidRDefault="00DF1E70" w:rsidP="00DF1E70">
      <w:pPr>
        <w:ind w:firstLine="709"/>
        <w:jc w:val="both"/>
        <w:rPr>
          <w:szCs w:val="28"/>
          <w:highlight w:val="yellow"/>
        </w:rPr>
      </w:pPr>
    </w:p>
    <w:p w:rsidR="00DF1E70" w:rsidRDefault="00DF1E70" w:rsidP="00DF1E70">
      <w:pPr>
        <w:jc w:val="both"/>
        <w:rPr>
          <w:szCs w:val="28"/>
        </w:rPr>
      </w:pPr>
      <w:r>
        <w:rPr>
          <w:szCs w:val="28"/>
        </w:rPr>
        <w:t>Губернатор</w:t>
      </w:r>
      <w:r w:rsidRPr="00015C0F">
        <w:rPr>
          <w:szCs w:val="28"/>
        </w:rPr>
        <w:t xml:space="preserve"> края </w:t>
      </w:r>
      <w:r w:rsidRPr="00015C0F">
        <w:rPr>
          <w:szCs w:val="28"/>
        </w:rPr>
        <w:tab/>
      </w:r>
      <w:r w:rsidRPr="00015C0F">
        <w:rPr>
          <w:szCs w:val="28"/>
        </w:rPr>
        <w:tab/>
      </w:r>
      <w:r w:rsidRPr="00015C0F">
        <w:rPr>
          <w:szCs w:val="28"/>
        </w:rPr>
        <w:tab/>
      </w:r>
      <w:r w:rsidRPr="00015C0F">
        <w:rPr>
          <w:szCs w:val="28"/>
        </w:rPr>
        <w:tab/>
      </w:r>
      <w:r w:rsidRPr="00015C0F">
        <w:rPr>
          <w:szCs w:val="28"/>
        </w:rPr>
        <w:tab/>
      </w:r>
      <w:r w:rsidRPr="00015C0F">
        <w:rPr>
          <w:szCs w:val="28"/>
        </w:rPr>
        <w:tab/>
      </w:r>
      <w:r w:rsidRPr="00015C0F">
        <w:rPr>
          <w:szCs w:val="28"/>
        </w:rPr>
        <w:tab/>
        <w:t xml:space="preserve">     </w:t>
      </w:r>
      <w:r>
        <w:rPr>
          <w:szCs w:val="28"/>
        </w:rPr>
        <w:t xml:space="preserve">          </w:t>
      </w:r>
      <w:r w:rsidRPr="00015C0F">
        <w:rPr>
          <w:szCs w:val="28"/>
        </w:rPr>
        <w:t xml:space="preserve"> </w:t>
      </w:r>
      <w:r>
        <w:rPr>
          <w:szCs w:val="28"/>
        </w:rPr>
        <w:t>О.Н. Кожемяко</w:t>
      </w:r>
    </w:p>
    <w:p w:rsidR="00DF1E70" w:rsidRDefault="00DF1E70" w:rsidP="00DF1E70"/>
    <w:p w:rsidR="0093245F" w:rsidRDefault="0093245F"/>
    <w:sectPr w:rsidR="0093245F" w:rsidSect="000E5E7A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3277" w:rsidRDefault="00304E75">
      <w:r>
        <w:separator/>
      </w:r>
    </w:p>
  </w:endnote>
  <w:endnote w:type="continuationSeparator" w:id="0">
    <w:p w:rsidR="00743277" w:rsidRDefault="00304E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3277" w:rsidRDefault="00304E75">
      <w:r>
        <w:separator/>
      </w:r>
    </w:p>
  </w:footnote>
  <w:footnote w:type="continuationSeparator" w:id="0">
    <w:p w:rsidR="00743277" w:rsidRDefault="00304E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2141" w:rsidRDefault="00841F3F" w:rsidP="00B339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82141" w:rsidRDefault="00E31261" w:rsidP="007371C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49861603"/>
      <w:docPartObj>
        <w:docPartGallery w:val="Page Numbers (Top of Page)"/>
        <w:docPartUnique/>
      </w:docPartObj>
    </w:sdtPr>
    <w:sdtEndPr/>
    <w:sdtContent>
      <w:p w:rsidR="00792480" w:rsidRDefault="0079248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31261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E70"/>
    <w:rsid w:val="00063DFF"/>
    <w:rsid w:val="00304E75"/>
    <w:rsid w:val="00743277"/>
    <w:rsid w:val="00792480"/>
    <w:rsid w:val="00841F3F"/>
    <w:rsid w:val="0093245F"/>
    <w:rsid w:val="00DF1E70"/>
    <w:rsid w:val="00E31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1E7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F1E7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F1E7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DF1E7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F1E7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DF1E70"/>
  </w:style>
  <w:style w:type="paragraph" w:customStyle="1" w:styleId="ConsPlusTitle">
    <w:name w:val="ConsPlusTitle"/>
    <w:rsid w:val="00DF1E7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uiPriority w:val="34"/>
    <w:qFormat/>
    <w:rsid w:val="00DF1E70"/>
    <w:pPr>
      <w:ind w:left="720"/>
      <w:contextualSpacing/>
    </w:pPr>
  </w:style>
  <w:style w:type="paragraph" w:styleId="a7">
    <w:name w:val="footer"/>
    <w:basedOn w:val="a"/>
    <w:link w:val="a8"/>
    <w:uiPriority w:val="99"/>
    <w:unhideWhenUsed/>
    <w:rsid w:val="0079248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92480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1E7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F1E7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F1E7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DF1E7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F1E7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DF1E70"/>
  </w:style>
  <w:style w:type="paragraph" w:customStyle="1" w:styleId="ConsPlusTitle">
    <w:name w:val="ConsPlusTitle"/>
    <w:rsid w:val="00DF1E7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uiPriority w:val="34"/>
    <w:qFormat/>
    <w:rsid w:val="00DF1E70"/>
    <w:pPr>
      <w:ind w:left="720"/>
      <w:contextualSpacing/>
    </w:pPr>
  </w:style>
  <w:style w:type="paragraph" w:styleId="a7">
    <w:name w:val="footer"/>
    <w:basedOn w:val="a"/>
    <w:link w:val="a8"/>
    <w:uiPriority w:val="99"/>
    <w:unhideWhenUsed/>
    <w:rsid w:val="0079248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92480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352</Words>
  <Characters>2012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6</cp:revision>
  <cp:lastPrinted>2019-02-18T05:30:00Z</cp:lastPrinted>
  <dcterms:created xsi:type="dcterms:W3CDTF">2019-02-18T05:07:00Z</dcterms:created>
  <dcterms:modified xsi:type="dcterms:W3CDTF">2019-02-27T03:47:00Z</dcterms:modified>
</cp:coreProperties>
</file>