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308F" w:rsidRDefault="003A308F" w:rsidP="003A308F">
      <w:pPr>
        <w:ind w:left="6237"/>
      </w:pPr>
      <w:r>
        <w:t>Приложение 62</w:t>
      </w:r>
    </w:p>
    <w:p w:rsidR="003A308F" w:rsidRDefault="003A308F" w:rsidP="003A308F">
      <w:pPr>
        <w:ind w:left="6237"/>
      </w:pPr>
      <w:r>
        <w:t xml:space="preserve">к </w:t>
      </w:r>
      <w:r w:rsidR="00C57D06">
        <w:t>З</w:t>
      </w:r>
      <w:r>
        <w:t>акон</w:t>
      </w:r>
      <w:r w:rsidR="00C57D06">
        <w:t>у</w:t>
      </w:r>
    </w:p>
    <w:p w:rsidR="008C45D8" w:rsidRDefault="003A308F" w:rsidP="003A308F">
      <w:pPr>
        <w:ind w:left="6237"/>
      </w:pPr>
      <w:r>
        <w:t>Приморского края</w:t>
      </w:r>
    </w:p>
    <w:p w:rsidR="003A308F" w:rsidRDefault="00AF05C9" w:rsidP="003A308F">
      <w:pPr>
        <w:ind w:left="6237"/>
      </w:pPr>
      <w:r w:rsidRPr="00AF05C9">
        <w:t>от 06.03.2019 № 450-КЗ</w:t>
      </w:r>
      <w:bookmarkStart w:id="0" w:name="_GoBack"/>
      <w:bookmarkEnd w:id="0"/>
    </w:p>
    <w:p w:rsidR="003A308F" w:rsidRDefault="003A308F" w:rsidP="003A308F">
      <w:pPr>
        <w:ind w:left="6237"/>
      </w:pPr>
    </w:p>
    <w:p w:rsidR="003A308F" w:rsidRDefault="003A308F" w:rsidP="003A308F">
      <w:pPr>
        <w:ind w:left="6237"/>
      </w:pPr>
      <w:r w:rsidRPr="003A308F">
        <w:t>"Приложение 31</w:t>
      </w:r>
    </w:p>
    <w:p w:rsidR="003A308F" w:rsidRDefault="003A308F" w:rsidP="003A308F">
      <w:pPr>
        <w:ind w:left="6237"/>
      </w:pPr>
      <w:r w:rsidRPr="003A308F">
        <w:t>к Закону</w:t>
      </w:r>
    </w:p>
    <w:p w:rsidR="003A308F" w:rsidRDefault="003A308F" w:rsidP="003A308F">
      <w:pPr>
        <w:ind w:left="6237"/>
      </w:pPr>
      <w:r w:rsidRPr="003A308F">
        <w:t>Приморского края</w:t>
      </w:r>
    </w:p>
    <w:p w:rsidR="003A308F" w:rsidRDefault="003A308F" w:rsidP="003A308F">
      <w:pPr>
        <w:ind w:left="6237"/>
      </w:pPr>
      <w:r w:rsidRPr="003A308F">
        <w:t>от 24.12.2018 № 418-КЗ</w:t>
      </w:r>
    </w:p>
    <w:p w:rsidR="003A308F" w:rsidRDefault="003A308F" w:rsidP="003A308F"/>
    <w:tbl>
      <w:tblPr>
        <w:tblW w:w="9355" w:type="dxa"/>
        <w:tblInd w:w="108" w:type="dxa"/>
        <w:tblLook w:val="04A0" w:firstRow="1" w:lastRow="0" w:firstColumn="1" w:lastColumn="0" w:noHBand="0" w:noVBand="1"/>
      </w:tblPr>
      <w:tblGrid>
        <w:gridCol w:w="617"/>
        <w:gridCol w:w="3652"/>
        <w:gridCol w:w="2835"/>
        <w:gridCol w:w="2359"/>
      </w:tblGrid>
      <w:tr w:rsidR="003A308F" w:rsidRPr="003A308F" w:rsidTr="003A308F">
        <w:trPr>
          <w:trHeight w:val="345"/>
        </w:trPr>
        <w:tc>
          <w:tcPr>
            <w:tcW w:w="9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308F" w:rsidRDefault="003A308F" w:rsidP="003A308F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A308F">
              <w:rPr>
                <w:rFonts w:eastAsia="Times New Roman" w:cs="Times New Roman"/>
                <w:szCs w:val="28"/>
                <w:lang w:eastAsia="ru-RU"/>
              </w:rPr>
              <w:t xml:space="preserve">Программа </w:t>
            </w:r>
          </w:p>
          <w:p w:rsidR="003A308F" w:rsidRPr="003A308F" w:rsidRDefault="003A308F" w:rsidP="003A308F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A308F">
              <w:rPr>
                <w:rFonts w:eastAsia="Times New Roman" w:cs="Times New Roman"/>
                <w:szCs w:val="28"/>
                <w:lang w:eastAsia="ru-RU"/>
              </w:rPr>
              <w:t>государственных внутренних заимствований Приморского края</w:t>
            </w:r>
            <w:r>
              <w:rPr>
                <w:rFonts w:eastAsia="Times New Roman" w:cs="Times New Roman"/>
                <w:szCs w:val="28"/>
                <w:lang w:eastAsia="ru-RU"/>
              </w:rPr>
              <w:br/>
            </w:r>
            <w:r w:rsidRPr="003A308F">
              <w:rPr>
                <w:rFonts w:eastAsia="Times New Roman" w:cs="Times New Roman"/>
                <w:szCs w:val="28"/>
                <w:lang w:eastAsia="ru-RU"/>
              </w:rPr>
              <w:t>на 2019 год</w:t>
            </w:r>
          </w:p>
        </w:tc>
      </w:tr>
      <w:tr w:rsidR="003A308F" w:rsidRPr="003A308F" w:rsidTr="003A308F">
        <w:trPr>
          <w:trHeight w:val="397"/>
        </w:trPr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308F" w:rsidRPr="003A308F" w:rsidRDefault="003A308F" w:rsidP="003A308F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308F" w:rsidRPr="003A308F" w:rsidRDefault="003A308F" w:rsidP="003A308F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19"/>
            </w:tblGrid>
            <w:tr w:rsidR="003A308F" w:rsidRPr="003A308F">
              <w:trPr>
                <w:trHeight w:val="510"/>
                <w:tblCellSpacing w:w="0" w:type="dxa"/>
              </w:trPr>
              <w:tc>
                <w:tcPr>
                  <w:tcW w:w="26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A308F" w:rsidRPr="003A308F" w:rsidRDefault="003A308F" w:rsidP="003A308F">
                  <w:pPr>
                    <w:rPr>
                      <w:rFonts w:eastAsia="Times New Roman" w:cs="Times New Roman"/>
                      <w:szCs w:val="28"/>
                      <w:lang w:eastAsia="ru-RU"/>
                    </w:rPr>
                  </w:pPr>
                  <w:r>
                    <w:rPr>
                      <w:rFonts w:ascii="Arial CYR" w:eastAsia="Times New Roman" w:hAnsi="Arial CYR" w:cs="Arial CYR"/>
                      <w:noProof/>
                      <w:sz w:val="20"/>
                      <w:szCs w:val="20"/>
                      <w:lang w:eastAsia="ru-RU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9264" behindDoc="0" locked="0" layoutInCell="1" allowOverlap="1" wp14:anchorId="14EFAA48" wp14:editId="49643DAF">
                            <wp:simplePos x="0" y="0"/>
                            <wp:positionH relativeFrom="column">
                              <wp:posOffset>1628775</wp:posOffset>
                            </wp:positionH>
                            <wp:positionV relativeFrom="paragraph">
                              <wp:posOffset>0</wp:posOffset>
                            </wp:positionV>
                            <wp:extent cx="1371600" cy="9525"/>
                            <wp:effectExtent l="0" t="0" r="0" b="28575"/>
                            <wp:wrapNone/>
                            <wp:docPr id="1025" name="Поле 1025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15252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3A308F" w:rsidRDefault="003A308F" w:rsidP="003A308F">
                                        <w:pPr>
                                          <w:pStyle w:val="a3"/>
                                          <w:spacing w:before="0" w:beforeAutospacing="0" w:after="0" w:afterAutospacing="0"/>
                                        </w:pPr>
                                        <w:r>
                                          <w:rPr>
                                            <w:color w:val="000000"/>
                                            <w:sz w:val="28"/>
                                            <w:szCs w:val="28"/>
                                          </w:rPr>
                                          <w:t>"Приложение 6</w:t>
                                        </w:r>
                                      </w:p>
                                      <w:p w:rsidR="003A308F" w:rsidRDefault="003A308F" w:rsidP="003A308F">
                                        <w:pPr>
                                          <w:pStyle w:val="a3"/>
                                          <w:spacing w:before="0" w:beforeAutospacing="0" w:after="0" w:afterAutospacing="0"/>
                                        </w:pPr>
                                        <w:r>
                                          <w:rPr>
                                            <w:color w:val="000000"/>
                                            <w:sz w:val="28"/>
                                            <w:szCs w:val="28"/>
                                          </w:rPr>
                                          <w:t>к Закону</w:t>
                                        </w:r>
                                      </w:p>
                                      <w:p w:rsidR="003A308F" w:rsidRDefault="003A308F" w:rsidP="003A308F">
                                        <w:pPr>
                                          <w:pStyle w:val="a3"/>
                                          <w:spacing w:before="0" w:beforeAutospacing="0" w:after="0" w:afterAutospacing="0"/>
                                        </w:pPr>
                                        <w:r>
                                          <w:rPr>
                                            <w:color w:val="000000"/>
                                            <w:sz w:val="28"/>
                                            <w:szCs w:val="28"/>
                                          </w:rPr>
                                          <w:t>Приморского края</w:t>
                                        </w:r>
                                      </w:p>
                                      <w:p w:rsidR="003A308F" w:rsidRDefault="003A308F" w:rsidP="003A308F">
                                        <w:pPr>
                                          <w:pStyle w:val="a3"/>
                                          <w:spacing w:before="0" w:beforeAutospacing="0" w:after="0" w:afterAutospacing="0"/>
                                        </w:pPr>
                                        <w:r>
                                          <w:rPr>
                                            <w:color w:val="000000"/>
                                            <w:sz w:val="28"/>
                                            <w:szCs w:val="28"/>
                                          </w:rPr>
                                          <w:t>от 27.12.2006 № 28-</w:t>
                                        </w:r>
                                        <w:r>
                                          <w:rPr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  <w:t>КЗ</w:t>
                                        </w:r>
                                      </w:p>
                                    </w:txbxContent>
                                  </wps:txbx>
                                  <wps:bodyPr vertOverflow="clip" wrap="square" lIns="36576" tIns="32004" rIns="0" bIns="0" anchor="t" upright="1"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id="_x0000_t202" coordsize="21600,21600" o:spt="202" path="m,l,21600r21600,l21600,xe">
                            <v:stroke joinstyle="miter"/>
                            <v:path gradientshapeok="t" o:connecttype="rect"/>
                          </v:shapetype>
                          <v:shape id="Поле 1025" o:spid="_x0000_s1026" type="#_x0000_t202" style="position:absolute;margin-left:128.25pt;margin-top:0;width:108pt;height: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" filled="f" stroked="f">
                            <v:textbox inset="2.88pt,2.52pt,0,0">
                              <w:txbxContent>
                                <w:p w:rsidR="003A308F" w:rsidRDefault="003A308F" w:rsidP="003A308F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>"Приложение 6</w:t>
                                  </w:r>
                                </w:p>
                                <w:p w:rsidR="003A308F" w:rsidRDefault="003A308F" w:rsidP="003A308F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>к Закону</w:t>
                                  </w:r>
                                </w:p>
                                <w:p w:rsidR="003A308F" w:rsidRDefault="003A308F" w:rsidP="003A308F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>Приморского края</w:t>
                                  </w:r>
                                </w:p>
                                <w:p w:rsidR="003A308F" w:rsidRDefault="003A308F" w:rsidP="003A308F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>от 27.12.2006 № 28-</w:t>
                                  </w:r>
                                  <w:r>
                                    <w:rPr>
                                      <w:color w:val="000000"/>
                                      <w:sz w:val="32"/>
                                      <w:szCs w:val="32"/>
                                    </w:rPr>
                                    <w:t>КЗ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</w:tr>
          </w:tbl>
          <w:p w:rsidR="003A308F" w:rsidRPr="003A308F" w:rsidRDefault="003A308F" w:rsidP="003A308F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308F" w:rsidRPr="003A308F" w:rsidRDefault="003A308F" w:rsidP="003A308F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3A308F">
              <w:rPr>
                <w:rFonts w:eastAsia="Times New Roman" w:cs="Times New Roman"/>
                <w:szCs w:val="28"/>
                <w:lang w:eastAsia="ru-RU"/>
              </w:rPr>
              <w:t>(рублей)</w:t>
            </w:r>
          </w:p>
        </w:tc>
      </w:tr>
      <w:tr w:rsidR="003A308F" w:rsidRPr="003A308F" w:rsidTr="00920FD1">
        <w:trPr>
          <w:trHeight w:val="682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08F" w:rsidRPr="003A308F" w:rsidRDefault="003A308F" w:rsidP="003A308F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A308F">
              <w:rPr>
                <w:rFonts w:eastAsia="Times New Roman" w:cs="Times New Roman"/>
                <w:szCs w:val="28"/>
                <w:lang w:eastAsia="ru-RU"/>
              </w:rPr>
              <w:t xml:space="preserve">№     </w:t>
            </w:r>
            <w:proofErr w:type="gramStart"/>
            <w:r w:rsidRPr="003A308F">
              <w:rPr>
                <w:rFonts w:eastAsia="Times New Roman" w:cs="Times New Roman"/>
                <w:szCs w:val="28"/>
                <w:lang w:eastAsia="ru-RU"/>
              </w:rPr>
              <w:t>п</w:t>
            </w:r>
            <w:proofErr w:type="gramEnd"/>
            <w:r w:rsidRPr="003A308F">
              <w:rPr>
                <w:rFonts w:eastAsia="Times New Roman" w:cs="Times New Roman"/>
                <w:szCs w:val="28"/>
                <w:lang w:eastAsia="ru-RU"/>
              </w:rPr>
              <w:t>/п</w:t>
            </w:r>
          </w:p>
        </w:tc>
        <w:tc>
          <w:tcPr>
            <w:tcW w:w="63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308F" w:rsidRPr="003A308F" w:rsidRDefault="003A308F" w:rsidP="003A308F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bookmarkStart w:id="1" w:name="RANGE!B9"/>
            <w:r w:rsidRPr="003A308F">
              <w:rPr>
                <w:rFonts w:eastAsia="Times New Roman" w:cs="Times New Roman"/>
                <w:szCs w:val="28"/>
                <w:lang w:eastAsia="ru-RU"/>
              </w:rPr>
              <w:t>Перечень государственных внутренних заимствований</w:t>
            </w:r>
            <w:bookmarkEnd w:id="1"/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08F" w:rsidRPr="003A308F" w:rsidRDefault="003A308F" w:rsidP="003A308F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A308F">
              <w:rPr>
                <w:rFonts w:eastAsia="Times New Roman" w:cs="Times New Roman"/>
                <w:szCs w:val="28"/>
                <w:lang w:eastAsia="ru-RU"/>
              </w:rPr>
              <w:t>Объем</w:t>
            </w:r>
          </w:p>
        </w:tc>
      </w:tr>
      <w:tr w:rsidR="003A308F" w:rsidRPr="003A308F" w:rsidTr="00920FD1">
        <w:trPr>
          <w:trHeight w:val="340"/>
        </w:trPr>
        <w:tc>
          <w:tcPr>
            <w:tcW w:w="62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A308F" w:rsidRPr="003A308F" w:rsidRDefault="003A308F" w:rsidP="00A0508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A308F">
              <w:rPr>
                <w:rFonts w:eastAsia="Times New Roman" w:cs="Times New Roman"/>
                <w:szCs w:val="28"/>
                <w:lang w:eastAsia="ru-RU"/>
              </w:rPr>
              <w:t>1.</w:t>
            </w:r>
          </w:p>
        </w:tc>
        <w:tc>
          <w:tcPr>
            <w:tcW w:w="63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A308F" w:rsidRPr="003A308F" w:rsidRDefault="003A308F" w:rsidP="00920FD1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A308F">
              <w:rPr>
                <w:rFonts w:eastAsia="Times New Roman" w:cs="Times New Roman"/>
                <w:szCs w:val="28"/>
                <w:lang w:eastAsia="ru-RU"/>
              </w:rPr>
              <w:t>Кредиты, полученные Приморским краем от кредитных организаций: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308F" w:rsidRPr="003A308F" w:rsidRDefault="003A308F" w:rsidP="00920FD1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3A308F">
              <w:rPr>
                <w:rFonts w:eastAsia="Times New Roman" w:cs="Times New Roman"/>
                <w:szCs w:val="28"/>
                <w:lang w:eastAsia="ru-RU"/>
              </w:rPr>
              <w:t>0,00</w:t>
            </w:r>
          </w:p>
        </w:tc>
      </w:tr>
      <w:tr w:rsidR="003A308F" w:rsidRPr="003A308F" w:rsidTr="00920FD1">
        <w:trPr>
          <w:trHeight w:val="340"/>
        </w:trPr>
        <w:tc>
          <w:tcPr>
            <w:tcW w:w="6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A308F" w:rsidRPr="003A308F" w:rsidRDefault="003A308F" w:rsidP="00A0508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A308F" w:rsidRPr="003A308F" w:rsidRDefault="003A308F" w:rsidP="00920FD1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A308F">
              <w:rPr>
                <w:rFonts w:eastAsia="Times New Roman" w:cs="Times New Roman"/>
                <w:szCs w:val="28"/>
                <w:lang w:eastAsia="ru-RU"/>
              </w:rPr>
              <w:t>привлечение кредитов</w:t>
            </w:r>
          </w:p>
        </w:tc>
        <w:tc>
          <w:tcPr>
            <w:tcW w:w="2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308F" w:rsidRPr="003A308F" w:rsidRDefault="003A308F" w:rsidP="00920FD1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A308F">
              <w:rPr>
                <w:rFonts w:eastAsia="Times New Roman" w:cs="Times New Roman"/>
                <w:szCs w:val="28"/>
                <w:lang w:eastAsia="ru-RU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308F" w:rsidRPr="003A308F" w:rsidRDefault="003A308F" w:rsidP="003A308F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3A308F">
              <w:rPr>
                <w:rFonts w:eastAsia="Times New Roman" w:cs="Times New Roman"/>
                <w:szCs w:val="28"/>
                <w:lang w:eastAsia="ru-RU"/>
              </w:rPr>
              <w:t>3 000 000 000,00</w:t>
            </w:r>
          </w:p>
        </w:tc>
      </w:tr>
      <w:tr w:rsidR="003A308F" w:rsidRPr="003A308F" w:rsidTr="00920FD1">
        <w:trPr>
          <w:trHeight w:val="340"/>
        </w:trPr>
        <w:tc>
          <w:tcPr>
            <w:tcW w:w="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08F" w:rsidRPr="003A308F" w:rsidRDefault="003A308F" w:rsidP="00A0508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3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A308F" w:rsidRPr="003A308F" w:rsidRDefault="003A308F" w:rsidP="00920FD1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A308F">
              <w:rPr>
                <w:rFonts w:eastAsia="Times New Roman" w:cs="Times New Roman"/>
                <w:szCs w:val="28"/>
                <w:lang w:eastAsia="ru-RU"/>
              </w:rPr>
              <w:t>погашение основной суммы долга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308F" w:rsidRPr="003A308F" w:rsidRDefault="003A308F" w:rsidP="003A308F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3A308F">
              <w:rPr>
                <w:rFonts w:eastAsia="Times New Roman" w:cs="Times New Roman"/>
                <w:szCs w:val="28"/>
                <w:lang w:eastAsia="ru-RU"/>
              </w:rPr>
              <w:t>-3 000 000 000,00</w:t>
            </w:r>
          </w:p>
        </w:tc>
      </w:tr>
      <w:tr w:rsidR="003A308F" w:rsidRPr="003A308F" w:rsidTr="00920FD1">
        <w:trPr>
          <w:trHeight w:val="340"/>
        </w:trPr>
        <w:tc>
          <w:tcPr>
            <w:tcW w:w="6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3A308F" w:rsidRPr="003A308F" w:rsidRDefault="003A308F" w:rsidP="00A0508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A308F">
              <w:rPr>
                <w:rFonts w:eastAsia="Times New Roman" w:cs="Times New Roman"/>
                <w:szCs w:val="28"/>
                <w:lang w:eastAsia="ru-RU"/>
              </w:rPr>
              <w:t>2.</w:t>
            </w:r>
          </w:p>
        </w:tc>
        <w:tc>
          <w:tcPr>
            <w:tcW w:w="63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A308F" w:rsidRPr="003A308F" w:rsidRDefault="003A308F" w:rsidP="00920FD1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A308F">
              <w:rPr>
                <w:rFonts w:eastAsia="Times New Roman" w:cs="Times New Roman"/>
                <w:szCs w:val="28"/>
                <w:lang w:eastAsia="ru-RU"/>
              </w:rPr>
              <w:t>Бюджетные кредиты, привлеченные в краевой бюджет от других бюджетов бюджетной системы Российской Федерации: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308F" w:rsidRPr="003A308F" w:rsidRDefault="003A308F" w:rsidP="003A308F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3A308F">
              <w:rPr>
                <w:rFonts w:eastAsia="Times New Roman" w:cs="Times New Roman"/>
                <w:szCs w:val="28"/>
                <w:lang w:eastAsia="ru-RU"/>
              </w:rPr>
              <w:t>-181 031 550,00</w:t>
            </w:r>
          </w:p>
        </w:tc>
      </w:tr>
      <w:tr w:rsidR="003A308F" w:rsidRPr="003A308F" w:rsidTr="00920FD1">
        <w:trPr>
          <w:trHeight w:val="340"/>
        </w:trPr>
        <w:tc>
          <w:tcPr>
            <w:tcW w:w="6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A308F" w:rsidRPr="003A308F" w:rsidRDefault="003A308F" w:rsidP="00920FD1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3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A308F" w:rsidRPr="003A308F" w:rsidRDefault="003A308F" w:rsidP="00920FD1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A308F">
              <w:rPr>
                <w:rFonts w:eastAsia="Times New Roman" w:cs="Times New Roman"/>
                <w:szCs w:val="28"/>
                <w:lang w:eastAsia="ru-RU"/>
              </w:rPr>
              <w:t>привлечение кредитов - всего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308F" w:rsidRPr="003A308F" w:rsidRDefault="003A308F" w:rsidP="003A308F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3A308F">
              <w:rPr>
                <w:rFonts w:eastAsia="Times New Roman" w:cs="Times New Roman"/>
                <w:szCs w:val="28"/>
                <w:lang w:eastAsia="ru-RU"/>
              </w:rPr>
              <w:t>6 000 000 000,00</w:t>
            </w:r>
          </w:p>
        </w:tc>
      </w:tr>
      <w:tr w:rsidR="003A308F" w:rsidRPr="003A308F" w:rsidTr="00920FD1">
        <w:trPr>
          <w:trHeight w:val="340"/>
        </w:trPr>
        <w:tc>
          <w:tcPr>
            <w:tcW w:w="6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A308F" w:rsidRPr="003A308F" w:rsidRDefault="003A308F" w:rsidP="00920FD1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3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A308F" w:rsidRPr="003A308F" w:rsidRDefault="003A308F" w:rsidP="00920FD1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A308F">
              <w:rPr>
                <w:rFonts w:eastAsia="Times New Roman" w:cs="Times New Roman"/>
                <w:szCs w:val="28"/>
                <w:lang w:eastAsia="ru-RU"/>
              </w:rPr>
              <w:t xml:space="preserve">в том числе: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308F" w:rsidRPr="003A308F" w:rsidRDefault="003A308F" w:rsidP="003A308F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3A308F">
              <w:rPr>
                <w:rFonts w:eastAsia="Times New Roman" w:cs="Times New Roman"/>
                <w:szCs w:val="28"/>
                <w:lang w:eastAsia="ru-RU"/>
              </w:rPr>
              <w:t> </w:t>
            </w:r>
          </w:p>
        </w:tc>
      </w:tr>
      <w:tr w:rsidR="003A308F" w:rsidRPr="003A308F" w:rsidTr="00920FD1">
        <w:trPr>
          <w:trHeight w:val="340"/>
        </w:trPr>
        <w:tc>
          <w:tcPr>
            <w:tcW w:w="6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A308F" w:rsidRPr="003A308F" w:rsidRDefault="003A308F" w:rsidP="00920FD1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3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A308F" w:rsidRPr="003A308F" w:rsidRDefault="003A308F" w:rsidP="00920FD1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A308F">
              <w:rPr>
                <w:rFonts w:eastAsia="Times New Roman" w:cs="Times New Roman"/>
                <w:szCs w:val="28"/>
                <w:lang w:eastAsia="ru-RU"/>
              </w:rPr>
              <w:t>на пополнение остатков средств на счетах краевого бюджета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308F" w:rsidRPr="003A308F" w:rsidRDefault="003A308F" w:rsidP="003A308F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3A308F">
              <w:rPr>
                <w:rFonts w:eastAsia="Times New Roman" w:cs="Times New Roman"/>
                <w:szCs w:val="28"/>
                <w:lang w:eastAsia="ru-RU"/>
              </w:rPr>
              <w:t>6 000 000 000,00</w:t>
            </w:r>
          </w:p>
        </w:tc>
      </w:tr>
      <w:tr w:rsidR="003A308F" w:rsidRPr="003A308F" w:rsidTr="00920FD1">
        <w:trPr>
          <w:trHeight w:val="340"/>
        </w:trPr>
        <w:tc>
          <w:tcPr>
            <w:tcW w:w="6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A308F" w:rsidRPr="003A308F" w:rsidRDefault="003A308F" w:rsidP="00920FD1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3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A308F" w:rsidRPr="003A308F" w:rsidRDefault="003A308F" w:rsidP="00920FD1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A308F">
              <w:rPr>
                <w:rFonts w:eastAsia="Times New Roman" w:cs="Times New Roman"/>
                <w:szCs w:val="28"/>
                <w:lang w:eastAsia="ru-RU"/>
              </w:rPr>
              <w:t>погашение кредитов - всего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308F" w:rsidRPr="003A308F" w:rsidRDefault="003A308F" w:rsidP="003A308F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3A308F">
              <w:rPr>
                <w:rFonts w:eastAsia="Times New Roman" w:cs="Times New Roman"/>
                <w:szCs w:val="28"/>
                <w:lang w:eastAsia="ru-RU"/>
              </w:rPr>
              <w:t>-6 181 031 550,00</w:t>
            </w:r>
          </w:p>
        </w:tc>
      </w:tr>
      <w:tr w:rsidR="003A308F" w:rsidRPr="003A308F" w:rsidTr="00920FD1">
        <w:trPr>
          <w:trHeight w:val="340"/>
        </w:trPr>
        <w:tc>
          <w:tcPr>
            <w:tcW w:w="626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3A308F" w:rsidRPr="003A308F" w:rsidRDefault="003A308F" w:rsidP="00920FD1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3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A308F" w:rsidRPr="003A308F" w:rsidRDefault="003A308F" w:rsidP="00920FD1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A308F">
              <w:rPr>
                <w:rFonts w:eastAsia="Times New Roman" w:cs="Times New Roman"/>
                <w:szCs w:val="28"/>
                <w:lang w:eastAsia="ru-RU"/>
              </w:rPr>
              <w:t xml:space="preserve">в том числе: 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308F" w:rsidRPr="003A308F" w:rsidRDefault="003A308F" w:rsidP="003A308F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920FD1" w:rsidRPr="003A308F" w:rsidTr="00920FD1">
        <w:trPr>
          <w:trHeight w:val="340"/>
        </w:trPr>
        <w:tc>
          <w:tcPr>
            <w:tcW w:w="6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D1" w:rsidRPr="003A308F" w:rsidRDefault="00920FD1" w:rsidP="00920FD1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3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920FD1" w:rsidRPr="003A308F" w:rsidRDefault="00920FD1" w:rsidP="00920FD1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A308F">
              <w:rPr>
                <w:rFonts w:eastAsia="Times New Roman" w:cs="Times New Roman"/>
                <w:szCs w:val="28"/>
                <w:lang w:eastAsia="ru-RU"/>
              </w:rPr>
              <w:t>на пополнение остатков средств на счетах краевого бюджета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0FD1" w:rsidRPr="003A308F" w:rsidRDefault="00920FD1" w:rsidP="003A308F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3A308F">
              <w:rPr>
                <w:rFonts w:eastAsia="Times New Roman" w:cs="Times New Roman"/>
                <w:szCs w:val="28"/>
                <w:lang w:eastAsia="ru-RU"/>
              </w:rPr>
              <w:t>-6 000 000 000,00</w:t>
            </w:r>
          </w:p>
        </w:tc>
      </w:tr>
      <w:tr w:rsidR="003A308F" w:rsidRPr="003A308F" w:rsidTr="00920FD1">
        <w:trPr>
          <w:trHeight w:val="340"/>
        </w:trPr>
        <w:tc>
          <w:tcPr>
            <w:tcW w:w="6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3A308F" w:rsidRPr="003A308F" w:rsidRDefault="003A308F" w:rsidP="00920FD1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3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A308F" w:rsidRPr="003A308F" w:rsidRDefault="003A308F" w:rsidP="00920FD1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A308F">
              <w:rPr>
                <w:rFonts w:eastAsia="Times New Roman" w:cs="Times New Roman"/>
                <w:szCs w:val="28"/>
                <w:lang w:eastAsia="ru-RU"/>
              </w:rPr>
              <w:t>Итого государственных внутренних заимствований: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308F" w:rsidRPr="003A308F" w:rsidRDefault="003A308F" w:rsidP="003A308F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3A308F">
              <w:rPr>
                <w:rFonts w:eastAsia="Times New Roman" w:cs="Times New Roman"/>
                <w:szCs w:val="28"/>
                <w:lang w:eastAsia="ru-RU"/>
              </w:rPr>
              <w:t>-181 031 550,00</w:t>
            </w:r>
          </w:p>
        </w:tc>
      </w:tr>
      <w:tr w:rsidR="003A308F" w:rsidRPr="003A308F" w:rsidTr="003A308F">
        <w:trPr>
          <w:trHeight w:val="340"/>
        </w:trPr>
        <w:tc>
          <w:tcPr>
            <w:tcW w:w="6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308F" w:rsidRPr="003A308F" w:rsidRDefault="003A308F" w:rsidP="003A308F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3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308F" w:rsidRPr="003A308F" w:rsidRDefault="003A308F" w:rsidP="00920FD1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A308F">
              <w:rPr>
                <w:rFonts w:eastAsia="Times New Roman" w:cs="Times New Roman"/>
                <w:szCs w:val="28"/>
                <w:lang w:eastAsia="ru-RU"/>
              </w:rPr>
              <w:t>привлечение заимствований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308F" w:rsidRPr="003A308F" w:rsidRDefault="003A308F" w:rsidP="003A308F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3A308F">
              <w:rPr>
                <w:rFonts w:eastAsia="Times New Roman" w:cs="Times New Roman"/>
                <w:szCs w:val="28"/>
                <w:lang w:eastAsia="ru-RU"/>
              </w:rPr>
              <w:t>9 000 000 000,00</w:t>
            </w:r>
          </w:p>
        </w:tc>
      </w:tr>
      <w:tr w:rsidR="003A308F" w:rsidRPr="003A308F" w:rsidTr="003A308F">
        <w:trPr>
          <w:trHeight w:val="340"/>
        </w:trPr>
        <w:tc>
          <w:tcPr>
            <w:tcW w:w="6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308F" w:rsidRPr="003A308F" w:rsidRDefault="003A308F" w:rsidP="003A308F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3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308F" w:rsidRPr="003A308F" w:rsidRDefault="003A308F" w:rsidP="00920FD1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A308F">
              <w:rPr>
                <w:rFonts w:eastAsia="Times New Roman" w:cs="Times New Roman"/>
                <w:szCs w:val="28"/>
                <w:lang w:eastAsia="ru-RU"/>
              </w:rPr>
              <w:t>погашение основной суммы долга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308F" w:rsidRPr="003A308F" w:rsidRDefault="003A308F" w:rsidP="003A308F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3A308F">
              <w:rPr>
                <w:rFonts w:eastAsia="Times New Roman" w:cs="Times New Roman"/>
                <w:szCs w:val="28"/>
                <w:lang w:eastAsia="ru-RU"/>
              </w:rPr>
              <w:t>-9 181 031 550,00</w:t>
            </w:r>
          </w:p>
        </w:tc>
      </w:tr>
    </w:tbl>
    <w:p w:rsidR="003A308F" w:rsidRDefault="003A308F" w:rsidP="003A308F">
      <w:pPr>
        <w:jc w:val="center"/>
      </w:pPr>
    </w:p>
    <w:sectPr w:rsidR="003A308F" w:rsidSect="00625F29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08F"/>
    <w:rsid w:val="003A308F"/>
    <w:rsid w:val="00625F29"/>
    <w:rsid w:val="007F786A"/>
    <w:rsid w:val="008C45D8"/>
    <w:rsid w:val="00920FD1"/>
    <w:rsid w:val="00A0508B"/>
    <w:rsid w:val="00AF05C9"/>
    <w:rsid w:val="00C57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A308F"/>
    <w:pPr>
      <w:spacing w:before="100" w:beforeAutospacing="1" w:after="100" w:afterAutospacing="1"/>
    </w:pPr>
    <w:rPr>
      <w:rFonts w:eastAsiaTheme="minorEastAsia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0508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0508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A308F"/>
    <w:pPr>
      <w:spacing w:before="100" w:beforeAutospacing="1" w:after="100" w:afterAutospacing="1"/>
    </w:pPr>
    <w:rPr>
      <w:rFonts w:eastAsiaTheme="minorEastAsia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0508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050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566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4</cp:revision>
  <cp:lastPrinted>2019-03-06T05:42:00Z</cp:lastPrinted>
  <dcterms:created xsi:type="dcterms:W3CDTF">2019-02-25T00:31:00Z</dcterms:created>
  <dcterms:modified xsi:type="dcterms:W3CDTF">2019-03-06T05:42:00Z</dcterms:modified>
</cp:coreProperties>
</file>