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884" w:type="dxa"/>
        <w:tblLayout w:type="fixed"/>
        <w:tblLook w:val="0000" w:firstRow="0" w:lastRow="0" w:firstColumn="0" w:lastColumn="0" w:noHBand="0" w:noVBand="0"/>
      </w:tblPr>
      <w:tblGrid>
        <w:gridCol w:w="5757"/>
        <w:gridCol w:w="2323"/>
        <w:gridCol w:w="1701"/>
        <w:gridCol w:w="709"/>
        <w:gridCol w:w="2268"/>
        <w:gridCol w:w="2126"/>
      </w:tblGrid>
      <w:tr w:rsidR="00D949A4" w:rsidTr="00CC0C28">
        <w:trPr>
          <w:trHeight w:val="1006"/>
        </w:trPr>
        <w:tc>
          <w:tcPr>
            <w:tcW w:w="5757" w:type="dxa"/>
            <w:tcMar>
              <w:top w:w="0" w:type="dxa"/>
              <w:left w:w="0" w:type="dxa"/>
              <w:bottom w:w="0" w:type="dxa"/>
              <w:right w:w="0" w:type="dxa"/>
            </w:tcMar>
            <w:vAlign w:val="center"/>
          </w:tcPr>
          <w:p w:rsidR="0031258A" w:rsidRDefault="00FB6CD6">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p>
        </w:tc>
        <w:tc>
          <w:tcPr>
            <w:tcW w:w="9127" w:type="dxa"/>
            <w:gridSpan w:val="5"/>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Приложение</w:t>
            </w:r>
            <w:r w:rsidR="00D949A4">
              <w:rPr>
                <w:rFonts w:ascii="Times New Roman" w:hAnsi="Times New Roman"/>
                <w:color w:val="000000"/>
                <w:sz w:val="28"/>
                <w:szCs w:val="28"/>
              </w:rPr>
              <w:t xml:space="preserve"> 14</w:t>
            </w:r>
            <w:r>
              <w:rPr>
                <w:rFonts w:ascii="Times New Roman" w:hAnsi="Times New Roman"/>
                <w:color w:val="000000"/>
                <w:sz w:val="28"/>
                <w:szCs w:val="28"/>
              </w:rPr>
              <w:t xml:space="preserve"> </w:t>
            </w:r>
          </w:p>
          <w:p w:rsidR="00865790"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 xml:space="preserve">к </w:t>
            </w:r>
            <w:r w:rsidR="00205183">
              <w:rPr>
                <w:rFonts w:ascii="Times New Roman" w:hAnsi="Times New Roman"/>
                <w:color w:val="000000"/>
                <w:sz w:val="28"/>
                <w:szCs w:val="28"/>
              </w:rPr>
              <w:t>З</w:t>
            </w:r>
            <w:r>
              <w:rPr>
                <w:rFonts w:ascii="Times New Roman" w:hAnsi="Times New Roman"/>
                <w:color w:val="000000"/>
                <w:sz w:val="28"/>
                <w:szCs w:val="28"/>
              </w:rPr>
              <w:t>акон</w:t>
            </w:r>
            <w:r w:rsidR="00205183">
              <w:rPr>
                <w:rFonts w:ascii="Times New Roman" w:hAnsi="Times New Roman"/>
                <w:color w:val="000000"/>
                <w:sz w:val="28"/>
                <w:szCs w:val="28"/>
              </w:rPr>
              <w:t>у</w:t>
            </w:r>
            <w:r>
              <w:rPr>
                <w:rFonts w:ascii="Times New Roman" w:hAnsi="Times New Roman"/>
                <w:color w:val="000000"/>
                <w:sz w:val="28"/>
                <w:szCs w:val="28"/>
              </w:rPr>
              <w:t xml:space="preserve"> </w:t>
            </w:r>
          </w:p>
          <w:p w:rsidR="0031258A"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Приморского края</w:t>
            </w:r>
          </w:p>
          <w:p w:rsidR="00E43BE1" w:rsidRDefault="00381D61" w:rsidP="00E43BE1">
            <w:pPr>
              <w:widowControl w:val="0"/>
              <w:autoSpaceDE w:val="0"/>
              <w:autoSpaceDN w:val="0"/>
              <w:adjustRightInd w:val="0"/>
              <w:spacing w:after="0" w:line="240" w:lineRule="auto"/>
              <w:ind w:left="5867"/>
              <w:rPr>
                <w:rFonts w:ascii="Arial" w:hAnsi="Arial" w:cs="Arial"/>
                <w:sz w:val="24"/>
                <w:szCs w:val="24"/>
              </w:rPr>
            </w:pPr>
            <w:bookmarkStart w:id="0" w:name="_GoBack"/>
            <w:r w:rsidRPr="00381D61">
              <w:rPr>
                <w:rFonts w:ascii="Times New Roman" w:hAnsi="Times New Roman"/>
                <w:color w:val="000000"/>
                <w:sz w:val="28"/>
                <w:szCs w:val="28"/>
              </w:rPr>
              <w:t>от 06.03.2019 № 450-КЗ</w:t>
            </w:r>
            <w:bookmarkEnd w:id="0"/>
          </w:p>
        </w:tc>
      </w:tr>
      <w:tr w:rsidR="00D949A4" w:rsidTr="00CC0C28">
        <w:trPr>
          <w:trHeight w:val="338"/>
        </w:trPr>
        <w:tc>
          <w:tcPr>
            <w:tcW w:w="14884" w:type="dxa"/>
            <w:gridSpan w:val="6"/>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rPr>
                <w:rFonts w:ascii="Arial" w:hAnsi="Arial" w:cs="Arial"/>
                <w:sz w:val="24"/>
                <w:szCs w:val="24"/>
              </w:rPr>
            </w:pPr>
          </w:p>
        </w:tc>
      </w:tr>
      <w:tr w:rsidR="00D949A4" w:rsidTr="00CC0C28">
        <w:trPr>
          <w:trHeight w:val="1472"/>
        </w:trPr>
        <w:tc>
          <w:tcPr>
            <w:tcW w:w="5757" w:type="dxa"/>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rPr>
                <w:rFonts w:ascii="Arial" w:hAnsi="Arial" w:cs="Arial"/>
                <w:sz w:val="24"/>
                <w:szCs w:val="24"/>
              </w:rPr>
            </w:pPr>
          </w:p>
        </w:tc>
        <w:tc>
          <w:tcPr>
            <w:tcW w:w="9127" w:type="dxa"/>
            <w:gridSpan w:val="5"/>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 xml:space="preserve">"Приложение 17 </w:t>
            </w:r>
          </w:p>
          <w:p w:rsidR="0031258A"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к Закону</w:t>
            </w:r>
          </w:p>
          <w:p w:rsidR="0031258A" w:rsidRDefault="0031258A" w:rsidP="00E43BE1">
            <w:pPr>
              <w:widowControl w:val="0"/>
              <w:autoSpaceDE w:val="0"/>
              <w:autoSpaceDN w:val="0"/>
              <w:adjustRightInd w:val="0"/>
              <w:spacing w:after="0" w:line="240" w:lineRule="auto"/>
              <w:ind w:left="5867"/>
              <w:rPr>
                <w:rFonts w:ascii="Times New Roman" w:hAnsi="Times New Roman"/>
                <w:color w:val="000000"/>
                <w:sz w:val="28"/>
                <w:szCs w:val="28"/>
              </w:rPr>
            </w:pPr>
            <w:r>
              <w:rPr>
                <w:rFonts w:ascii="Times New Roman" w:hAnsi="Times New Roman"/>
                <w:color w:val="000000"/>
                <w:sz w:val="28"/>
                <w:szCs w:val="28"/>
              </w:rPr>
              <w:t>Приморского края</w:t>
            </w:r>
          </w:p>
          <w:p w:rsidR="0031258A" w:rsidRDefault="00716182" w:rsidP="00E43BE1">
            <w:pPr>
              <w:widowControl w:val="0"/>
              <w:autoSpaceDE w:val="0"/>
              <w:autoSpaceDN w:val="0"/>
              <w:adjustRightInd w:val="0"/>
              <w:spacing w:after="0" w:line="240" w:lineRule="auto"/>
              <w:ind w:left="5867"/>
              <w:rPr>
                <w:rFonts w:ascii="Arial" w:hAnsi="Arial" w:cs="Arial"/>
                <w:sz w:val="24"/>
                <w:szCs w:val="24"/>
              </w:rPr>
            </w:pPr>
            <w:r>
              <w:rPr>
                <w:rFonts w:ascii="Times New Roman" w:hAnsi="Times New Roman"/>
                <w:color w:val="000000"/>
                <w:sz w:val="28"/>
                <w:szCs w:val="28"/>
              </w:rPr>
              <w:t>от 24.12.2018 № 418-КЗ</w:t>
            </w:r>
          </w:p>
        </w:tc>
      </w:tr>
      <w:tr w:rsidR="00D949A4" w:rsidTr="00E43BE1">
        <w:trPr>
          <w:trHeight w:val="774"/>
        </w:trPr>
        <w:tc>
          <w:tcPr>
            <w:tcW w:w="14884" w:type="dxa"/>
            <w:gridSpan w:val="6"/>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 xml:space="preserve">Распределение бюджетных ассигнований из краевого бюджета на плановый период 2020 и 2021 годов по </w:t>
            </w:r>
            <w:r w:rsidR="00E43BE1">
              <w:rPr>
                <w:rFonts w:ascii="Times New Roman" w:hAnsi="Times New Roman"/>
                <w:color w:val="000000"/>
                <w:sz w:val="28"/>
                <w:szCs w:val="28"/>
              </w:rPr>
              <w:br/>
            </w:r>
            <w:r>
              <w:rPr>
                <w:rFonts w:ascii="Times New Roman" w:hAnsi="Times New Roman"/>
                <w:color w:val="000000"/>
                <w:sz w:val="28"/>
                <w:szCs w:val="28"/>
              </w:rPr>
              <w:t>государственным программам Приморского края и непрограммным направлениям деятельности</w:t>
            </w:r>
          </w:p>
        </w:tc>
      </w:tr>
      <w:tr w:rsidR="00D949A4" w:rsidTr="00CC0C28">
        <w:trPr>
          <w:trHeight w:val="532"/>
        </w:trPr>
        <w:tc>
          <w:tcPr>
            <w:tcW w:w="14884" w:type="dxa"/>
            <w:gridSpan w:val="6"/>
            <w:tcMar>
              <w:top w:w="0" w:type="dxa"/>
              <w:left w:w="0" w:type="dxa"/>
              <w:bottom w:w="0" w:type="dxa"/>
              <w:right w:w="0" w:type="dxa"/>
            </w:tcMar>
            <w:vAlign w:val="bottom"/>
          </w:tcPr>
          <w:p w:rsidR="0031258A" w:rsidRDefault="0031258A">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D949A4" w:rsidTr="00CC0C28">
        <w:trPr>
          <w:trHeight w:val="408"/>
        </w:trPr>
        <w:tc>
          <w:tcPr>
            <w:tcW w:w="8080"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Вид</w:t>
            </w:r>
          </w:p>
          <w:p w:rsidR="0031258A" w:rsidRDefault="0031258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w:t>
            </w:r>
          </w:p>
          <w:p w:rsidR="0031258A" w:rsidRDefault="0031258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хо-</w:t>
            </w:r>
          </w:p>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дов</w:t>
            </w:r>
          </w:p>
        </w:tc>
        <w:tc>
          <w:tcPr>
            <w:tcW w:w="439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1258A" w:rsidTr="00CC0C28">
        <w:trPr>
          <w:trHeight w:val="687"/>
        </w:trPr>
        <w:tc>
          <w:tcPr>
            <w:tcW w:w="8080"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rPr>
                <w:rFonts w:ascii="Arial" w:hAnsi="Arial" w:cs="Arial"/>
                <w:sz w:val="24"/>
                <w:szCs w:val="24"/>
              </w:rPr>
            </w:pPr>
          </w:p>
        </w:tc>
        <w:tc>
          <w:tcPr>
            <w:tcW w:w="170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2020 год</w:t>
            </w:r>
          </w:p>
        </w:tc>
        <w:tc>
          <w:tcPr>
            <w:tcW w:w="212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1258A" w:rsidRDefault="003125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r>
    </w:tbl>
    <w:p w:rsidR="0031258A" w:rsidRDefault="0031258A">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4884" w:type="dxa"/>
        <w:tblInd w:w="10" w:type="dxa"/>
        <w:tblLayout w:type="fixed"/>
        <w:tblLook w:val="0000" w:firstRow="0" w:lastRow="0" w:firstColumn="0" w:lastColumn="0" w:noHBand="0" w:noVBand="0"/>
      </w:tblPr>
      <w:tblGrid>
        <w:gridCol w:w="8080"/>
        <w:gridCol w:w="1701"/>
        <w:gridCol w:w="709"/>
        <w:gridCol w:w="2268"/>
        <w:gridCol w:w="2126"/>
      </w:tblGrid>
      <w:tr w:rsidR="0031258A" w:rsidTr="00CC0C28">
        <w:trPr>
          <w:cantSplit/>
          <w:trHeight w:val="316"/>
          <w:tblHeader/>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258A" w:rsidRDefault="0031258A" w:rsidP="00CC0C28">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258A" w:rsidRDefault="0031258A" w:rsidP="00CC0C2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258A" w:rsidRDefault="0031258A" w:rsidP="00CC0C2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258A" w:rsidRDefault="0031258A" w:rsidP="00CC0C28">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258A" w:rsidRDefault="0031258A" w:rsidP="00CC0C28">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21 658 174 381,92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19 793 136 196,92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17 666 010 708,50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17 291 088 133,50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84 891 902,00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84 941 502,00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81 073 422,00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81 073 422,00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1 276 640,00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1 276 640,00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1 276 640,00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1 276 640,00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3 589 500,00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3 639 100,00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3 493 700,00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3 543 300,00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3 493 700,00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3 543 300,00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деятельности, развитие и укрепление материально-технической базы учреждений здравоохранения"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5 296 990 100,50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5 296 990 100,50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8 893 000,00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5 079 335 183,50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5 079 335 183,50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4 661 274 685,06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4 661 274 685,06</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4 300 328 474,02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4 300 328 474,02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360 946 211,04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360 946 211,04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6 104 117,07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6 104 117,07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6 104 117,07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6 104 117,07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79 027 600,00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29 364 650,00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80 369 667,00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80 369 667,00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80 369 667,00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80 369 667,00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69 494 667,00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69 494 667,00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10 875 000,00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10 875 000,00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2793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Зубопротезирование участников Великой Отечественной </w:t>
            </w:r>
            <w:r w:rsidR="00E27934">
              <w:rPr>
                <w:rFonts w:ascii="Times New Roman" w:hAnsi="Times New Roman"/>
                <w:color w:val="000000"/>
                <w:sz w:val="24"/>
                <w:szCs w:val="24"/>
              </w:rPr>
              <w:t>в</w:t>
            </w:r>
            <w:r>
              <w:rPr>
                <w:rFonts w:ascii="Times New Roman" w:hAnsi="Times New Roman"/>
                <w:color w:val="000000"/>
                <w:sz w:val="24"/>
                <w:szCs w:val="24"/>
              </w:rPr>
              <w:t>ойны и приравненных к ним лиц</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11 721 740 645,00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11 721 740 645,00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187 415 886,00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151 561 600,00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151 561 600,00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151 561 600,00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авиационных работ органами исполнительной власти Приморского края в целях оказания медицинской помощи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35 854 286,00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35 854 286,00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35 854 286,00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177 388 061,00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177 388 061,00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177 388 061,00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177 388 061,00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3 389 412 017,00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1 899 296 407,00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1 040 368 493,00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1 040 368 493,00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842 587 003,00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113 742 900,00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113 742 900,00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45 542 900,00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45 542 900,00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45 542 900,00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45 542 900,00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паллиативной медицинской помощи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77 316 590,00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79 040 100,00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79 040 100,00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81 001 136,00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81 001 136,00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профилактике ВИЧ-инфекции и гепатитов В и С</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E43BE1">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E43BE1">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Реализация мероприятий по предупреждению и борьбе с социально</w:t>
            </w:r>
            <w:r w:rsidR="00E43BE1">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профилактику ВИЧ-инфекции и гепатитов В и С</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57 895 668,00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57 895 668,00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36 559 148,00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36 559 148,00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21 336 520,00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21 336 520,00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604 300 000,00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600 430 000,00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600 430 000,00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600 430 000,00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сердечно-сосудистыми заболеваниями"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243 735 300,00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189 758 500,00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243 735 300,00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189 758 500,00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243 735 300,00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189 758 500,00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243 735 300,00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189 758 500,00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онкологическими заболеваниями"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725 081 900,00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294 219 200,00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725 081 900,00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294 219 200,00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725 081 900,00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294 219 200,00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725 081 900,00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294 219 200,00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012N700000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515 701 020,00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144 215 510,00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Создание единого цифрового контура в здравоохранении на основе единой государственной информационной системы здравоохранения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515 701 020,00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144 215 510,00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515 701 020,00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144 215 510,00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515 701 020,00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144 215 510,00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012P300000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40 288 400,00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10 797 800,00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43BE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дополнительных скринингов лицам старше 65 лет, проживающим в сельской местности, на выявление отдельных социально</w:t>
            </w:r>
            <w:r w:rsidR="00E43BE1">
              <w:rPr>
                <w:rFonts w:ascii="Times New Roman" w:hAnsi="Times New Roman"/>
                <w:color w:val="000000"/>
                <w:sz w:val="24"/>
                <w:szCs w:val="24"/>
              </w:rPr>
              <w:t xml:space="preserve"> </w:t>
            </w:r>
            <w:r>
              <w:rPr>
                <w:rFonts w:ascii="Times New Roman" w:hAnsi="Times New Roman"/>
                <w:color w:val="000000"/>
                <w:sz w:val="24"/>
                <w:szCs w:val="24"/>
              </w:rPr>
              <w:t>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40 137 400,00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10 647 000,00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40 137 400,00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10 647 000,00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40 137 400,00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10 647 000,00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вакцинации против пневмоко</w:t>
            </w:r>
            <w:r w:rsidR="00E43BE1">
              <w:rPr>
                <w:rFonts w:ascii="Times New Roman" w:hAnsi="Times New Roman"/>
                <w:color w:val="000000"/>
                <w:sz w:val="24"/>
                <w:szCs w:val="24"/>
              </w:rPr>
              <w:t>к</w:t>
            </w:r>
            <w:r>
              <w:rPr>
                <w:rFonts w:ascii="Times New Roman" w:hAnsi="Times New Roman"/>
                <w:color w:val="000000"/>
                <w:sz w:val="24"/>
                <w:szCs w:val="24"/>
              </w:rPr>
              <w:t>ковой инфекции граждан старше трудоспособного возраста из групп риска, проживающих в организациях социального обслуживания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602 751 656,42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602 751 656,42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234 601 946,42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234 601 946,42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2 050 843,00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368 149 710,00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368 149 710,00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835D5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835D52">
              <w:rPr>
                <w:rFonts w:ascii="Times New Roman" w:hAnsi="Times New Roman"/>
                <w:color w:val="000000"/>
                <w:sz w:val="24"/>
                <w:szCs w:val="24"/>
              </w:rPr>
              <w:t>яч</w:t>
            </w:r>
            <w:r>
              <w:rPr>
                <w:rFonts w:ascii="Times New Roman" w:hAnsi="Times New Roman"/>
                <w:color w:val="000000"/>
                <w:sz w:val="24"/>
                <w:szCs w:val="24"/>
              </w:rPr>
              <w:t xml:space="preserve"> человек</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27 905 945 093,61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28 854 496 297,61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8 180 819 352,74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8 710 980 122,00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782 480 862,74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338 100 000,00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453 870 000,00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289 616 857,74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338 100 000,00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289 616 857,74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338 100 000,00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289 616 857,74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338 100 000,00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38 994 005,00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38 994 005,00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38 994 005,00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6 636 064 000,00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6 636 064 000,00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021P200000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762 274 490,00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1 736 816 122,00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762 274 490,00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1 736 816 122,00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762 274 490,00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1 736 816 122,00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762 274 490,00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1 736 816 122,00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14 654 539 591,52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14 550 978 615,52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12 272 967 263,90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12 272 967 263,90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50 785 800,00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837 159 832,79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837 159 832,79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834 073 832,79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834 073 832,79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15 767 178,13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15 767 178,13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15 767 178,13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15 767 178,13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82 730 738,83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82 730 738,83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Премии и гранты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82 310 738,83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25 760 000,00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25 760 000,00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Стипендии Губернатора Приморского края для одаренных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1 433 648 206,00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1 330 087 230,00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271 609 026,00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168 048 050,00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83 189 120,00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60 031 340,00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83 189 120,00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60 031 340,00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188 419 906,00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108 016 710,00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181 919 906,00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88 016 710,00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2 325 630,00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2 325 630,00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2 325 630,00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2 325 630,00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48 930 600,00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48 930 600,00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8 680 710,00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8 680 710,00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8 680 710,00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8 680 710,00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40 249 890,00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40 249 890,00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20 249 890,00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20 249 890,00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"Успех каждого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2 273 550,00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2 273 550,00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374 136 760,00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374 136 760,00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41 669 900,00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41 669 900,00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245 870 000,00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245 870 000,00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22 018 070,00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22 018 070,00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20 078 070,00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20 078 070,00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E43BE1">
              <w:rPr>
                <w:rFonts w:ascii="Times New Roman" w:hAnsi="Times New Roman"/>
                <w:color w:val="000000"/>
                <w:sz w:val="24"/>
                <w:szCs w:val="24"/>
              </w:rPr>
              <w:t>"</w:t>
            </w:r>
            <w:r>
              <w:rPr>
                <w:rFonts w:ascii="Times New Roman" w:hAnsi="Times New Roman"/>
                <w:color w:val="000000"/>
                <w:sz w:val="24"/>
                <w:szCs w:val="24"/>
              </w:rPr>
              <w:t>круглых столов</w:t>
            </w:r>
            <w:r w:rsidR="00E43BE1">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61 638 790,00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61 638 790,00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31 638 790,00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1 932 130 174,09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1 932 130 174,09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1 663 100 524,09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1 663 100 524,09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733 981 152,00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733 981 152,00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873 662 572,09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873 662 572,09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55 456 800,00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55 456 800,00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55 456 800,00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55 456 800,00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23 460 840,00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23 460 840,00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31 995 960,00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31 995 960,00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социальной поддержки обучающихся в организациях профессионального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232 974 100,00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232 974 100,00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22 103 100,00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22 103 100,00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29 521 900,00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29 521 900,00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среднего профессионального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22 528 770,00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22 528 770,00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13 526 780,00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13 526 780,00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13 526 780,00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431 495 139,00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431 719 239,00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184 885 139,00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185 109 239,00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167 135 547,00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167 135 547,00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2 295 600,00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2 295 600,00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2 295 600,00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2 295 600,00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12 938 100,00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2 643 125,00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2 867 225,00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2 643 125,00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2 867 225,00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педагогических работников"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246 610 000,00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246 610 000,00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мер социальной поддержки педагогическим работникам краевых государственных образовательных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2 332 824 076,26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2 854 551 387,00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2 147 550 276,26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2 693 909 550,00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541 547 200,00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541 547 200,00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541 547 200,00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157 817 684,00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157 817 684,00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157 817 684,00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1 448 185 392,26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2 693 909 550,00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1 448 185 392,26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2 693 909 550,00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1 448 185 392,26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2 693 909 550,00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"Современная школа"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026E100000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185 273 800,00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160 641 837,00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160 641 837,00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160 641 837,00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160 641 837,00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185 273 800,00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185 273 800,00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185 273 800,00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16 988 113 323,20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17 118 347 955,20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семей и детей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4 550 298 861,37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4 650 102 761,37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300 500,00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75 800 000,00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75 800 000,00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1 033 025 088,00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1 033 900 688,00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28 749 500,00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29 625 100,00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28 749 500,00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29 625 100,00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28 749 500,00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29 625 100,00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263 567 958,00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263 567 958,00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186 508 750,00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186 508 750,00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денежные выплаты опекунам (попечителям) на содержание детей, находящихся под опекой (попечительством)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504 198 880,00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504 198 880,00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2 187 333 620,00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2 232 322 820,00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23 824 100,00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24 738 100,00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40 670,00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40 670,00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23 783 430,00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24 695 870,00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23 783 430,00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24 695 870,00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1 047 991 600,00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1 088 155 700,00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1 818 600,00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1 816 300,00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1 818 600,00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1 816 300,00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1 046 173 000,00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1 086 339 400,00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1 046 173 000,00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1 086 339 400,00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102 051 700,00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105 962 800,00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101 788 500,00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105 700 000,00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101 788 500,00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282 856 020,00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282 856 020,00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033P100000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1 253 839 653,37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1 307 778 753,37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174 511 800,00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174 511 800,00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157 451 800,00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157 451 800,00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157 451 800,00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157 451 800,00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735 525 000,00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815 104 100,00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735 525 000,00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815 104 100,00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735 525 000,00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815 104 100,00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343 802 853,37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318 162 853,37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4 310 213,37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3 981 213,37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4 310 213,37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3 981 213,37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339 492 640,00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314 181 640,00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339 492 640,00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314 181 640,00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24 941 980,00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24 941 980,00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3 284 890,00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3 284 890,00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3 284 890,00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3 284 890,00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2 737 977,00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2 737 977,00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2 437 977,00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2 437 977,00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12 326 800,00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12 326 800,00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5 932 510,00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5 932 510,00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5 918 400,00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5 918 400,00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3 397 780,00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3 397 780,00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подпрограммы "Доступная среда",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8 154 181 426,00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8 184 516 258,00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882 172 600,00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882 172 600,00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7 147 290,00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7 147 290,00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815 662 000,00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815 662 000,00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804 526 331,00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804 526 331,00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804 526 331,00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804 526 331,00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59 363 310,00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59 363 310,00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"Предоставление ежемесячной денежной выплаты в Приморском крае льготным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1 173 511 900,00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1 173 511 900,00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1 061 593 370,00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1 061 593 370,00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66 276 360,00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66 276 360,00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23 236 010,00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23 236 010,00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22 406 160,00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22 406 160,00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"Предоставление мер социальной поддержки по оплате жилищно-коммунальных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4 907 520 446,00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4 934 234 878,00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844 815 500,00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844 815 500,00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833 151 400,00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833 151 400,00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1 577 370 076,00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1 577 370 076,00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22 216 921,00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22 216 921,00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22 216 921,00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22 216 921,00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1 555 153 155,00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1 555 153 155,00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1 555 153 155,00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1 555 153 155,00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14 819 800,00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14 819 800,00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35 402 940,00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35 402 940,00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665 674 280,00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665 674 280,00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014F45">
              <w:rPr>
                <w:rFonts w:ascii="Times New Roman" w:hAnsi="Times New Roman"/>
                <w:color w:val="000000"/>
                <w:sz w:val="24"/>
                <w:szCs w:val="24"/>
              </w:rPr>
              <w:br/>
            </w:r>
            <w:r>
              <w:rPr>
                <w:rFonts w:ascii="Times New Roman" w:hAnsi="Times New Roman"/>
                <w:color w:val="000000"/>
                <w:sz w:val="24"/>
                <w:szCs w:val="24"/>
              </w:rPr>
              <w:t>2004 года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534 234 440,00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534 234 440,00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879 480 000,00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905 120 000,00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11 805 470,00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12 144 470,00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11 805 470,00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12 144 470,00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867 674 530,00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892 975 530,00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867 674 530,00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892 975 530,00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260 217 360,00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260 217 360,00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68 443 300,00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68 443 300,00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14 950 000,00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14 950 000,00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14 758 100,00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14 758 100,00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14 758 100,00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14 758 100,00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12 112 750,00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13 187 182,00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12 830 682,00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12 830 682,00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1 176 826 750,00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1 179 927 450,00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77 408 900,00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80 506 300,00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1 044 900,00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1 044 900,00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76 404 200,00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79 461 400,00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76 404 200,00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79 461 400,00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835D52">
              <w:rPr>
                <w:rFonts w:ascii="Times New Roman" w:hAnsi="Times New Roman"/>
                <w:color w:val="000000"/>
                <w:sz w:val="24"/>
                <w:szCs w:val="24"/>
              </w:rPr>
              <w:br/>
            </w:r>
            <w:r>
              <w:rPr>
                <w:rFonts w:ascii="Times New Roman" w:hAnsi="Times New Roman"/>
                <w:color w:val="000000"/>
                <w:sz w:val="24"/>
                <w:szCs w:val="24"/>
              </w:rPr>
              <w:t>1998 года № 157-ФЗ "Об иммунопрофилактике инфекционных болезней"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228 182 450,00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228 182 450,00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835D5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w:t>
            </w:r>
            <w:r w:rsidR="00835D52">
              <w:rPr>
                <w:rFonts w:ascii="Times New Roman" w:hAnsi="Times New Roman"/>
                <w:color w:val="000000"/>
                <w:sz w:val="24"/>
                <w:szCs w:val="24"/>
              </w:rPr>
              <w:br/>
            </w:r>
            <w:r>
              <w:rPr>
                <w:rFonts w:ascii="Times New Roman" w:hAnsi="Times New Roman"/>
                <w:color w:val="000000"/>
                <w:sz w:val="24"/>
                <w:szCs w:val="24"/>
              </w:rPr>
              <w:t>№ 415-КЗ "О дополнительных мерах социальной поддержки отдельных категорий граждан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241 690 400,00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241 690 400,00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3 311 850,00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3 311 850,00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3 311 850,00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3 311 850,00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238 378 550,00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238 378 550,00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238 378 550,00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238 378 550,00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Оказание протезно-ортопедической помощи малообеспеченным гражданам, не являющимся инвалидами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14 149 730,00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14 669 430,00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6 973 500,00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7 493 200,00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90 530,00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90 530,00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6 889 250,00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7 402 670,00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6 889 250,00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7 402 670,00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3 976 844 625,83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3 976 844 625,83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"Социальное обслуживание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3 054 660 325,72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3 054 660 325,72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2 945 648 656,72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2 945 648 656,72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2 945 648 656,72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2 945 648 656,72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1 944 957 994,14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1 944 957 994,14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1 000 690 662,58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1 000 690 662,58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81 496 473,00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81 496 473,00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81 496 473,00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81 496 473,00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57 283 039,00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57 283 039,00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24 213 434,00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24 213 434,00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13 778 718,00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13 778 718,00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13 778 718,00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13 778 718,00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12 057 718,00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12 057 718,00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5 923 008,00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5 923 008,00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5 923 008,00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5 923 008,00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5 161 522,00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5 161 522,00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761 486,00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761 486,00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922 184 300,11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922 184 300,11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534 619 245,00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534 619 245,00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Проведение краевых мероприятий, конкурсов и выставок в учреждениях социального обслуживания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325 569 895,11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325 569 895,11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243 247 863,89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243 247 863,89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243 247 863,89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243 247 863,89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78 411 976,22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78 411 976,22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78 411 976,22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78 411 976,22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3 046 055,00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3 046 055,00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5 668,95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5 668,95</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3 040 386,05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3 040 386,05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 ориентированного проекта "Приморец"</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25 640 000,00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281 846 430,00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281 942 330,00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236 482 010,00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236 577 910,00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835D5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w:t>
            </w:r>
            <w:r w:rsidR="00835D52">
              <w:rPr>
                <w:rFonts w:ascii="Times New Roman" w:hAnsi="Times New Roman"/>
                <w:color w:val="000000"/>
                <w:sz w:val="24"/>
                <w:szCs w:val="24"/>
              </w:rPr>
              <w:br/>
            </w:r>
            <w:r>
              <w:rPr>
                <w:rFonts w:ascii="Times New Roman" w:hAnsi="Times New Roman"/>
                <w:color w:val="000000"/>
                <w:sz w:val="24"/>
                <w:szCs w:val="24"/>
              </w:rPr>
              <w:t>№ 5-ФЗ "О ветеранах"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10 594 700,00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10 692 200,00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10 594 700,00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10 692 200,00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10 594 700,00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10 692 200,00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24 ноября 1995 года </w:t>
            </w:r>
            <w:r w:rsidR="00835D52">
              <w:rPr>
                <w:rFonts w:ascii="Times New Roman" w:hAnsi="Times New Roman"/>
                <w:color w:val="000000"/>
                <w:sz w:val="24"/>
                <w:szCs w:val="24"/>
              </w:rPr>
              <w:br/>
            </w:r>
            <w:r>
              <w:rPr>
                <w:rFonts w:ascii="Times New Roman" w:hAnsi="Times New Roman"/>
                <w:color w:val="000000"/>
                <w:sz w:val="24"/>
                <w:szCs w:val="24"/>
              </w:rPr>
              <w:t>№ 181-ФЗ "О социальной защите инвалидов в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28 671 300,00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28 671 300,00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28 672 900,00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28 671 300,00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на компенсацию части расходов по уплате процентов по ипотечным жилищным кредитам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038P100000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45 364 420,00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45 364 420,00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1 362 319 030,05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1 335 655 630,05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42 075 000,00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42 075 000,00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42 075 000,00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42 075 000,00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42 075 000,00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1 208 082 974,07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1 181 319 574,07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1 207 012 974,07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1 180 249 574,07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54 946 300,00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26 904 200,00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54 946 300,00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26 904 200,00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54 946 300,00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26 904 200,00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759 637 600,00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760 916 300,00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4 035 247,51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4 035 247,51</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4 035 247,51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4 035 247,51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701 102 352,49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702 381 052,49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680 472 152,49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681 750 852,49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20 630 200,00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20 630 200,00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 бюджету Пенсионного фонда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390 460 068,07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044P200000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Переобучение и повышение квалификации женщин в период отпуска по уходу за ребенком в возрасте до трех лет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4 993 430,31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4 993 430,31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047P300000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профессионального обучения и дополнительного профессионального образования лиц предпенсионного возраста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53 579 894,74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53 579 894,74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43 634 930,74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43 634 930,74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42 529 934,74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42 529 934,74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1 104 996,00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1 104 996,00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1 252 147 403,00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1 128 807 300,00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959 948 923,00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959 948 920,00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681 288 942,00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681 288 939,00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Проведение реэкспозиции залов краевого государственного автономного учреждения культуры "Приморский государственный объединенный </w:t>
            </w:r>
            <w:r w:rsidR="00835D52">
              <w:rPr>
                <w:rFonts w:ascii="Times New Roman" w:hAnsi="Times New Roman"/>
                <w:color w:val="000000"/>
                <w:sz w:val="24"/>
                <w:szCs w:val="24"/>
              </w:rPr>
              <w:br/>
            </w:r>
            <w:r>
              <w:rPr>
                <w:rFonts w:ascii="Times New Roman" w:hAnsi="Times New Roman"/>
                <w:color w:val="000000"/>
                <w:sz w:val="24"/>
                <w:szCs w:val="24"/>
              </w:rPr>
              <w:t>музей им. В.К. Арсеньева"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616 209 670,00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616 209 667,00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40 104 482,00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40 104 482,00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40 104 482,00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40 104 482,00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494 414 484,00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494 414 481,00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46 832 810,00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46 832 810,00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447 581 674,00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447 581 671,00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580 150,00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580 150,00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580 150,00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580 150,00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39 662 000,00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1 779 000,00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1 779 000,00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239 000,00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239 000,00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239 000,00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239 000,00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1 510 000,00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2 128 000,00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2 128 000,00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278 659 981,00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278 659 981,00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15 993 530,00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15 993 530,00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227 284 163,00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227 284 163,00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72 967 700,00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72 967 700,00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72 967 700,00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72 967 700,00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800FC" w:rsidRDefault="0031258A" w:rsidP="00CC0C2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Проведение Международного кинофестиваля стран Азиатско-</w:t>
            </w:r>
          </w:p>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Тихоокеанского региона "Меридианы Тихого"</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177 988 235,00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54 408 235,00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177 988 235,00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54 408 235,00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5 380 000,00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здания государственного автономного учреждения культуры "Приморский академический краевой драматический театр </w:t>
            </w:r>
            <w:r w:rsidR="005D6FBC">
              <w:rPr>
                <w:rFonts w:ascii="Times New Roman" w:hAnsi="Times New Roman"/>
                <w:color w:val="000000"/>
                <w:sz w:val="24"/>
                <w:szCs w:val="24"/>
              </w:rPr>
              <w:br/>
            </w:r>
            <w:r>
              <w:rPr>
                <w:rFonts w:ascii="Times New Roman" w:hAnsi="Times New Roman"/>
                <w:color w:val="000000"/>
                <w:sz w:val="24"/>
                <w:szCs w:val="24"/>
              </w:rPr>
              <w:t>имени М. Горького",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31 680 000,00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4 996 727,00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A800FC">
              <w:rPr>
                <w:rFonts w:ascii="Times New Roman" w:hAnsi="Times New Roman"/>
                <w:color w:val="000000"/>
                <w:sz w:val="24"/>
                <w:szCs w:val="24"/>
              </w:rPr>
              <w:br/>
            </w:r>
            <w:r>
              <w:rPr>
                <w:rFonts w:ascii="Times New Roman" w:hAnsi="Times New Roman"/>
                <w:color w:val="000000"/>
                <w:sz w:val="24"/>
                <w:szCs w:val="24"/>
              </w:rPr>
              <w:t>300 тысяч человек</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1 313 728,00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1 717 780,00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41 242 545,00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41 482 445,00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6 198 124,00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6 438 024,00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w:t>
            </w:r>
            <w:r w:rsidR="00E43BE1">
              <w:rPr>
                <w:rFonts w:ascii="Times New Roman" w:hAnsi="Times New Roman"/>
                <w:color w:val="000000"/>
                <w:sz w:val="24"/>
                <w:szCs w:val="24"/>
              </w:rPr>
              <w:t>ответствии с пунктом 1 статьи 9</w:t>
            </w:r>
            <w:r w:rsidRPr="00E43BE1">
              <w:rPr>
                <w:rFonts w:ascii="Times New Roman" w:hAnsi="Times New Roman"/>
                <w:color w:val="000000"/>
                <w:sz w:val="24"/>
                <w:szCs w:val="24"/>
                <w:vertAlign w:val="superscript"/>
              </w:rPr>
              <w:t>1</w:t>
            </w:r>
            <w:r>
              <w:rPr>
                <w:rFonts w:ascii="Times New Roman" w:hAnsi="Times New Roman"/>
                <w:color w:val="000000"/>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6 244 600,00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2 800 852,00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3 040 752,00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2 800 852,00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3 040 752,00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35 044 421,00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35 044 421,00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35 044 421,00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35 044 421,00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6 661 200 492,98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7 177 175 909,42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115 752 400,00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115 752 400,00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115 752 400,00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115 752 400,00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1 031 922 700,00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1 031 922 700,00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1 006 922 700,00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1 006 922 700,00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1 006 922 700,00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1 006 922 700,00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594 463 737,00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810 743 266,00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306 807 410,00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106 807 410,00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106 807 410,00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106 807 410,00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вода"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066G500000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287 656 327,00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610 743 266,00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287 656 327,00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610 743 266,00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287 656 327,00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610 743 266,00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287 656 327,00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610 743 266,00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32 937 300,00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32 937 300,00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32 937 300,00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32 937 300,00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32 937 300,00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4 786 124 355,98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5 118 757 543,42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4 387 785 273,80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4 716 280 921,24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3 998 271 483,80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4 326 767 131,24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3 998 271 483,80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4 326 767 131,24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3 998 271 483,80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4 326 767 131,24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236 276 082,18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240 413 622,18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167 219 005,00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167 219 005,00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163 725 825,00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163 725 825,00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163 725 825,00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163 725 825,00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3 469 480,00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3 469 480,00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3 469 480,00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3 469 480,00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Исполнение судебных актов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66 981 011,18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71 118 551,18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66 981 011,18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71 118 551,18</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66 981 011,18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71 118 551,18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162 063 000,00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162 063 000,00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1 256 649 905,81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1 222 649 905,81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228 617 517,81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193 617 517,81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эксплуатации комплексных систем безопасности населения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168 617 517,81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168 617 517,81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14 208 170,00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14 208 170,00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154 409 347,81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154 409 347,81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40444" w:rsidRDefault="0031258A" w:rsidP="00CC0C2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Консервация сибиреязвенного захоронения в с. Покровка Октябрьского муниципального района Приморского края (в том числе проектно-</w:t>
            </w:r>
          </w:p>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40444" w:rsidRDefault="0031258A" w:rsidP="00CC0C2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Консервация сибиреязвенного захоронения в с. Астраханка Ханкайского муниципального района Приморского края (в том числе проектно-</w:t>
            </w:r>
          </w:p>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"Пожарная безопасность"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1 028 032 388,00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1 029 032 388,00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31 511 170,00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31 511 170,00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92EF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четыре выезда в </w:t>
            </w:r>
            <w:r w:rsidR="00E92EFA">
              <w:rPr>
                <w:rFonts w:ascii="Times New Roman" w:hAnsi="Times New Roman"/>
                <w:color w:val="000000"/>
                <w:sz w:val="24"/>
                <w:szCs w:val="24"/>
              </w:rPr>
              <w:t>с</w:t>
            </w:r>
            <w:r>
              <w:rPr>
                <w:rFonts w:ascii="Times New Roman" w:hAnsi="Times New Roman"/>
                <w:color w:val="000000"/>
                <w:sz w:val="24"/>
                <w:szCs w:val="24"/>
              </w:rPr>
              <w:t>. Анучино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два выезда в с. Малиново Приморского края,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два выезда в с. Новогеоргиевка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два выезда в пгт Смоляниново Шкотовского района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2 выезда в с. Новонежино Шкотовского муниципального района Приморского края,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2EFA" w:rsidRDefault="0031258A" w:rsidP="00CC0C2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пожарного депо 5-го типа (на 4 машины) в п</w:t>
            </w:r>
            <w:r w:rsidR="00E92EFA">
              <w:rPr>
                <w:rFonts w:ascii="Times New Roman" w:hAnsi="Times New Roman"/>
                <w:color w:val="000000"/>
                <w:sz w:val="24"/>
                <w:szCs w:val="24"/>
              </w:rPr>
              <w:t>ос</w:t>
            </w:r>
            <w:r>
              <w:rPr>
                <w:rFonts w:ascii="Times New Roman" w:hAnsi="Times New Roman"/>
                <w:color w:val="000000"/>
                <w:sz w:val="24"/>
                <w:szCs w:val="24"/>
              </w:rPr>
              <w:t>. Новый Надеждинского муниципального района, в том числе проектно-</w:t>
            </w:r>
          </w:p>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987 021 218,00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987 021 218,00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Противопожарная пропаганда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984 549 218,00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984 549 218,00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7 827 820,00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7 827 820,00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7 827 820,00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7 827 820,00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667 347 906,38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882 100 748,83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"Обращение с твердыми бытовыми и промышленными отходами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82 236 326,53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563 412 448,98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страна"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081G100000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82 236 326,53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563 412 448,98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софинансируемые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82 236 326,53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563 412 448,98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82 236 326,53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563 412 448,98</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82 236 326,53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563 412 448,98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Подпрограмма "Развитие водохозяйственного комплекса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477 530 600,00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210 608 920,00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455 771 000,00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187 366 320,00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преддекларационного обследования гидротехнических сооружений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15 369 980,00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23 716 400,00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15 369 980,00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23 716 400,00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15 369 980,00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23 716 400,00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сел Рощино и Вострецово Красноармейского района,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15 254 930,00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8 919 050,00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15 254 930,00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8 919 050,00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15 254 930,00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8 919 050,00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на р. Павловка в с. Шумный Чугуевского муниципального района,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6 592 310,00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10 992 340,00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6 592 310,00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10 992 340,00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6 592 310,00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10 992 340,00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села Милоградово Ольгинского муниципального района,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на  реке Рудная в </w:t>
            </w:r>
            <w:r w:rsidR="00E92EFA">
              <w:rPr>
                <w:rFonts w:ascii="Times New Roman" w:hAnsi="Times New Roman"/>
                <w:color w:val="000000"/>
                <w:sz w:val="24"/>
                <w:szCs w:val="24"/>
              </w:rPr>
              <w:br/>
            </w:r>
            <w:r>
              <w:rPr>
                <w:rFonts w:ascii="Times New Roman" w:hAnsi="Times New Roman"/>
                <w:color w:val="000000"/>
                <w:sz w:val="24"/>
                <w:szCs w:val="24"/>
              </w:rPr>
              <w:t>г. Дальнегорске,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19 622 780,00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дамбы на р. Падь Устюговка в Тернейском муниципальном районе, в том числе проектно-изыскательские работы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7 106 930,00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7 106 930,00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7 106 930,00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112 217 730,00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99 108 820,00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112 217 730,00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99 108 820,00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112 217 730,00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99 108 820,00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106 668 120,00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106 668 120,00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106 668 120,00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4 512 991,00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4 512 991,00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4 512 991,00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софинансируемых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167 832 159,00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167 832 159,00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167 832 159,00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20 759 600,00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22 242 600,00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отдельных полномочий в области водных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20 759 600,00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22 242 600,00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20 759 600,00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22 242 600,00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20 759 600,00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22 242 600,00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78 266 428,09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78 764 828,09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36 362 208,09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36 337 208,09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7 258 346,00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7 258 346,00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29 003 862,09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28 978 862,09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29 003 862,09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28 978 862,09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29 003 862,09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28 978 862,09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19 885 571,00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19 885 571,00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22 018 649,00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22 542 049,00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20 602 200,00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21 125 600,00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2 172 956,00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2 696 356,00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2 172 956,00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2 696 356,00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28 800 551,76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28 800 551,76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28 800 551,76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28 800 551,76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27 267 484,00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27 267 484,00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повышению экологической культуры населения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1 217 631 318,00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1 249 712 747,00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456 203 792,00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651 895 221,00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194 670 000,00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"Создание условий для привлечения населения к занятиям спортом"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213 581 579,00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213 581 579,00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15 684 575,00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15 684 575,00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182 897 004,00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E2793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и проведение спортивных мероприятий в рамках Восточного </w:t>
            </w:r>
            <w:r w:rsidR="00E27934">
              <w:rPr>
                <w:rFonts w:ascii="Times New Roman" w:hAnsi="Times New Roman"/>
                <w:color w:val="000000"/>
                <w:sz w:val="24"/>
                <w:szCs w:val="24"/>
              </w:rPr>
              <w:t>э</w:t>
            </w:r>
            <w:r>
              <w:rPr>
                <w:rFonts w:ascii="Times New Roman" w:hAnsi="Times New Roman"/>
                <w:color w:val="000000"/>
                <w:sz w:val="24"/>
                <w:szCs w:val="24"/>
              </w:rPr>
              <w:t>кономического форума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14 896 005,00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14 896 005,00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14 896 005,00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11 544 677,00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11 544 677,00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11 544 677,00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091P500000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18 241 531,00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408 602 960,00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и модернизацию объектов спортивной инфраструктуры муниципальной собственности для занятий физической культурой и спортом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358 313 776,00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358 313 776,00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358 313 776,00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5449" w:rsidRDefault="0031258A" w:rsidP="00CC0C2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w:t>
            </w:r>
          </w:p>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технологическим оборудованием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14 716 531,00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50 289 184,00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14 716 531,00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50 289 184,00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14 716 531,00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50 289 184,00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мероприятий по подготовке и повышению квалификации специалистов в области физической культуры и спорта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470 044 293,00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306 434 293,00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163 610 000,00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Проектно-изыскательские работы по объекту "Строительство стадиона в </w:t>
            </w:r>
            <w:r w:rsidR="00E92EFA">
              <w:rPr>
                <w:rFonts w:ascii="Times New Roman" w:hAnsi="Times New Roman"/>
                <w:color w:val="000000"/>
                <w:sz w:val="24"/>
                <w:szCs w:val="24"/>
              </w:rPr>
              <w:br/>
            </w:r>
            <w:r>
              <w:rPr>
                <w:rFonts w:ascii="Times New Roman" w:hAnsi="Times New Roman"/>
                <w:color w:val="000000"/>
                <w:sz w:val="24"/>
                <w:szCs w:val="24"/>
              </w:rPr>
              <w:t>г. Владивостоке"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спортивно-восстановительного комплекса по ул. Серова в </w:t>
            </w:r>
            <w:r w:rsidR="00E92EFA">
              <w:rPr>
                <w:rFonts w:ascii="Times New Roman" w:hAnsi="Times New Roman"/>
                <w:color w:val="000000"/>
                <w:sz w:val="24"/>
                <w:szCs w:val="24"/>
              </w:rPr>
              <w:br/>
            </w:r>
            <w:r>
              <w:rPr>
                <w:rFonts w:ascii="Times New Roman" w:hAnsi="Times New Roman"/>
                <w:color w:val="000000"/>
                <w:sz w:val="24"/>
                <w:szCs w:val="24"/>
              </w:rPr>
              <w:t>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спортивно-восстановительного комплекса по ул. Серова в </w:t>
            </w:r>
            <w:r w:rsidR="00E92EFA">
              <w:rPr>
                <w:rFonts w:ascii="Times New Roman" w:hAnsi="Times New Roman"/>
                <w:color w:val="000000"/>
                <w:sz w:val="24"/>
                <w:szCs w:val="24"/>
              </w:rPr>
              <w:br/>
            </w:r>
            <w:r>
              <w:rPr>
                <w:rFonts w:ascii="Times New Roman" w:hAnsi="Times New Roman"/>
                <w:color w:val="000000"/>
                <w:sz w:val="24"/>
                <w:szCs w:val="24"/>
              </w:rPr>
              <w:t>г. Владивостоке согласно плану социального развития центров экономического роста Приморского края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подготовки спортивного резерва в специализированных учреждениях спортивной направленности"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280 924 088,00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280 924 088,00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158 027 760,00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092P500000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25 510 205,00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25 510 205,00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25 510 205,00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291 383 233,00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291 383 233,00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283 383 233,00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283 383 233,00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209 928 000,00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57 950 994,00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подготовки приморских спортсменов к Олимпиадам, Паралимпийским и Сурдлимпийским играм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15 504 239,00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туризма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521 971 630,00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939 086 630,00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464 903 628,00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880 583 628,00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14 293 628,00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14 293 628,00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14 293 628,00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14 293 628,00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450 610 000,00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866 290 000,00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 софинансируемые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48 520 000,00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48 520 000,00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48 520 000,00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3 этап (сектор 4, 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189 660 000,00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189 660 000,00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189 660 000,00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реконструкцию (в том числе строительство) объектов водопроводно-канализационного хозяйства Приморского края в целях обеспечения инженерной инфраструктурой туристского кластера "Приморье" в бухте Муравьиная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544 230 000,00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544 230 000,00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544 230 000,00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объектов водопроводно-канализационного хозяйства туристских кластеров Приморского края, софинансируемые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91 320 000,00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83 880 000,00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91 320 000,00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83 880 000,00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91 320 000,00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83 880 000,00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26 727 032,00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26 727 032,00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26 727 032,00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26 727 032,00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функционирование туристско-информационного центра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24 127 032,00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28 640 970,00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30 075 970,00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28 640 970,00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30 075 970,00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22 410 970,00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22 410 970,00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международной деятельности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7 665 000,00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7 665 000,00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7 665 000,00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"Информационное общество"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1 493 394 966,00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1 503 886 037,00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882 545 486,00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880 726 216,00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882 545 486,00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880 726 216,00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881 149 186,00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879 329 916,00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881 149 186,00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879 329 916,00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881 149 186,00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879 329 916,00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1 396 300,00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12 310 341,00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12 310 341,00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реализацию регионального проекта в сфере информационных технологий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12 310 341,00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12 310 341,00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12 310 341,00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8 745 000,00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8 745 000,00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8 745 000,00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8 745 000,00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233 857 257,00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233 857 257,00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32 869 319,00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32 869 319,00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32 869 319,00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32 869 319,00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200 987 938,00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200 987 938,00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200 987 938,00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200 987 938,00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48 210 508,00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48 210 508,00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48 210 508,00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48 210 508,00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152 587 430,00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152 587 430,00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152 587 430,00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152 587 430,00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368 247 223,00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368 247 223,00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31 538 433,00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31 538 433,00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31 538 433,00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31 538 433,00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48 865 280,00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48 865 280,00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45 865 280,00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273 105 015,00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273 105 015,00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221 459 015,00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221 459 015,00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22 033 276,00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22 033 276,00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22 033 276,00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22 033 276,00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4 782 231,00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4 813 231,00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4 782 231,00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4 813 231,00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194 612 508,00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194 612 508,00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170 971 606,00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170 971 606,00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23 640 902,00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23 640 902,00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22 196 000,00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22 196 000,00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22 196 000,00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22 196 000,00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21 771 000,00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21 771 000,00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14 738 495,00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14 738 495,00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14 738 495,00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14 738 495,00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12 098 817,00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12 098 102,00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12 098 817,00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12 098 102,00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2 639 521,00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2 640 326,00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2 639 521,00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2 640 326,00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13 982 565 660,94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9 357 635 806,94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транспортного комплекса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259 779 680,00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189 779 680,00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189 779 680,00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189 779 680,00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139 779 680,00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морским транспортом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морских пассажирских судов в целях организации транспортного обслуживания населения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13 589 805 995,00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9 034 876 141,00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3 856 722 513,00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3 537 736 056,66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2 240 211 640,61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1 873 333 742,27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2 240 211 640,61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1 873 333 742,27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2 240 211 640,61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1 873 333 742,27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1 096 226 672,39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1 144 118 114,39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1 096 226 672,39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1 144 118 114,39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1 096 226 672,39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1 144 118 114,39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Членские взносы в Ассоциацию "РАДОР"</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8 109 121 432,00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3 873 178 034,34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Документация по планировке территорий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18 651 800,00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18 651 800,00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18 651 800,00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Строительство автомобильной дороги Владивосток - Находка - порт Восточный на участке км 43+474 - км 146+197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148 814 270,00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148 814 270,00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148 814 270,00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24+194 автомобильной дороги Уссурийск - Раковка - Осиновка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60 861 020,00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60 861 020,00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60 861 020,00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2+060 автомобильной дороги Хабаровск - Владивосток - Губерово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108 957 591,00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108 957 591,00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108 957 591,00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автомобильной дороги Осиновка - Рудная Пристань на </w:t>
            </w:r>
            <w:r w:rsidR="00E92EFA">
              <w:rPr>
                <w:rFonts w:ascii="Times New Roman" w:hAnsi="Times New Roman"/>
                <w:color w:val="000000"/>
                <w:sz w:val="24"/>
                <w:szCs w:val="24"/>
              </w:rPr>
              <w:br/>
            </w:r>
            <w:r>
              <w:rPr>
                <w:rFonts w:ascii="Times New Roman" w:hAnsi="Times New Roman"/>
                <w:color w:val="000000"/>
                <w:sz w:val="24"/>
                <w:szCs w:val="24"/>
              </w:rPr>
              <w:t>км 341 - км 349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592 139 780,00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501 787 750,34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592 139 780,00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501 787 750,34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592 139 780,00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501 787 750,34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Артемовка на км 27+930 автомобильной дороги Артем - Находка - порт Восточный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259 150 821,00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259 150 821,00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259 150 821,00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131 159 920,00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317 057 240,00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131 159 920,00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317 057 240,00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131 159 920,00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317 057 240,00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Зеркальная на км 401+140 автомобильной дороги Находка - Лазо - Ольга - Кавалерово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146 521 420,00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354 191 110,00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146 521 420,00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354 191 110,00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146 521 420,00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354 191 110,00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на км 49+224 автомобильной дороги Артем - Находка - порт Восточный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132 828 060,00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132 828 060,00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132 828 060,00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ручей на км 86+578 автомобильной дороги Артем - Находка - порт Восточный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87 809 570,00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142 412 520,00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87 809 570,00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142 412 520,00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87 809 570,00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142 412 520,00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Подъезд к г. Находка от автомобильной дороги Артем - Находка - порт Восточный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593 519 540,00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440 516 754,00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593 519 540,00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440 516 754,00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593 519 540,00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440 516 754,00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Уссурийск - Пограничный - Госграница на участке км 96 - км 112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36 986 840,00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36 986 840,00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36 986 840,00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5 191 720 800,00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1 155 212 660,00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5 191 720 800,00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1 155 212 660,00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5 191 720 800,00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1 155 212 660,00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331 962 050,00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331 962 050,00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331 962 050,00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"Дорожная сеть"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122R100000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1 292 000 000,00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1 292 000 000,00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612 000 000,00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Подпрограмма "Управление в сфере реализации развития транспортного комплекса и дорожной отрасли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132 979 985,94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132 979 985,94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132 979 985,94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132 979 985,94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76 269 725,00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76 269 725,00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75 394 795,00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75 394 795,00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75 394 795,00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75 394 795,00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56 374 350,94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56 374 350,94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50 872 530,94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50 872 530,94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50 872 530,94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50 872 530,94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5 281 930,00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5 281 930,00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5 281 930,00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5 281 930,00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"Энергоэффективность, развитие газоснабжения и энергетики в Приморском крае" </w:t>
            </w:r>
            <w:r w:rsidR="00E92EFA">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255 923 083,00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204 251 113,00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и развитие системы газоснабжения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242 847 800,00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191 175 830,00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242 847 800,00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191 175 830,00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242 847 800,00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191 175 830,00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242 847 800,00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191 175 830,00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242 847 800,00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191 175 830,00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13 075 283,00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13 075 283,00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13 075 283,00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13 075 283,00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13 075 283,00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13 075 283,00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1 213 364 972,10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1 185 088 126,10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373 879 650,15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368 221 486,21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220 413 285,01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225 306 219,55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220 413 285,01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225 306 219,55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220 413 285,01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225 306 219,55</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220 413 285,01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225 306 219,55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153 466 365,14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142 915 266,66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153 466 365,14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142 915 266,66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153 466 365,14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142 915 266,66</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153 466 365,14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142 915 266,66</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12 454 986,68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11 431 873,34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4 121 653,35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3 098 540,01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уплатой процентов по кредитам малых форм хозяйствования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98 540,00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98 540,00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197 080,00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98 540,00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3 333 333,35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2 500 000,01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3 333 333,35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2 500 000,01</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3 333 333,35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2 500 000,01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8 333 333,33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8 333 333,33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264 794 825,00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265 256 188,64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67 405 825,00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67 405 825,00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гречихи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1 354 925,00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овощей защищенного грунта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22 171 500,00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195 989 000,00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196 450 363,64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108 394 000,00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87 595 000,00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88 056 363,64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87 595 000,00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88 056 363,64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87 595 000,00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88 056 363,64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186 235 880,00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186 235 880,00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150 874 330,00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150 874 330,00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отрасли животноводства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107 359 330,00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повышение продуктивности в молочном скотоводстве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35 361 550,00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35 361 550,00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племенного животноводства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8 129 550,00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49 295 198,00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49 295 198,00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49 295 198,00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49 295 198,00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49 295 198,00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49 295 198,00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48 666 678,00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48 666 678,00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48 666 678,00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48 666 678,00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296 704 432,27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274 647 499,91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148 725 227,27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120 455 340,91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44 617 568,18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36 136 602,27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44 617 568,18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36 136 602,27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44 617 568,18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36 136 602,27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104 107 659,09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84 318 738,64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104 107 659,09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84 318 738,64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104 107 659,09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84 318 738,64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147 979 205,00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154 192 159,00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147 979 205,00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154 192 159,00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147 979 205,00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154 192 159,00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147 979 205,00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154 192 159,00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78 635 938,50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78 635 938,50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56 285 246,50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56 285 246,50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56 285 246,50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56 285 246,50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18 789 554,00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22 350 692,00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22 350 692,00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21 690 492,00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21 690 492,00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21 690 492,00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21 690 492,00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660 200,00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660 200,00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565 808 460,70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588 242 160,70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565 808 460,70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588 242 160,70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482 687 460,70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498 178 160,70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374 145 428,64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386 714 101,97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182 720 402,38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182 740 402,38</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182 720 402,38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182 740 402,38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16 506 926,26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19 877 499,59</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16 506 926,26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19 877 499,59</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174 618 100,00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183 796 200,00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174 618 100,00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183 796 200,00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74 414 971,36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77 336 998,03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52 265 913,00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52 365 913,00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52 265 913,00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52 365 913,00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22 049 058,36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24 871 085,03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22 049 058,36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24 871 085,03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30 689 332,70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30 689 332,70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16 546 816,33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16 546 816,33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16 546 816,33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16 546 816,33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14 142 516,37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14 142 516,37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14 142 516,37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14 142 516,37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работ по лесопатологическому обследованию"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"Сохранение лесов"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161GA00000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71 121 000,00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72 064 000,00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9 727 100,00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11 203 800,00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9 727 100,00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11 203 800,00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9 727 100,00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11 203 800,00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176E35">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3 774 516 840,59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4 017 198 840,81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60 994 567,00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60 994 567,00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45 388 406,00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45 388 406,00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45 388 406,00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45 388 406,00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44 318 666,00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44 318 666,00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44 318 666,00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44 318 666,00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1 064 240,00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1 064 240,00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1 064 240,00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1 064 240,00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14 776 757,00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14 776 757,00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14 776 757,00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14 776 757,00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829 404,00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829 404,00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117 470 757,59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435 778 604,81</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36 597 860,00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36 327 476,00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23 597 860,00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23 327 476,00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23 597 860,00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23 327 476,00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23 597 860,00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23 327 476,00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29 729 572,22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55 430 485,82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18 150 477,23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29 940 062,14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18 150 477,23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29 940 062,14</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18 150 477,23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29 940 062,14</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11 579 094,99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25 490 423,68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11 579 094,99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25 490 423,68</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11 579 094,99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25 490 423,68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43 828 174,55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336 705 492,17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39 538 068,03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60 723 830,80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39 538 068,03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60 723 830,80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39 538 068,03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60 723 830,80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4 290 106,52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20 879 620,55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4 290 106,52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20 879 620,55</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4 290 106,52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20 879 620,55</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на создание промышленных парков (в том числе агропарков и технопарков) на территории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255 102 040,82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255 102 040,82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255 102 040,82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"Популяризация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172I800000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7 315 150,82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7 315 150,82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7 315 150,82</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2 429 524 700,00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2 433 274 700,00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121 758 779,00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121 758 779,00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106 658 779,00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106 658 779,00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1 713 471 521,00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1 717 221 521,00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198 386 000,00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202 136 000,00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198 386 000,00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202 136 000,00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198 386 000,00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202 136 000,00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594 294 400,00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594 294 400,00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590 902 792,25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591 295 689,93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590 902 792,25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591 295 689,93</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590 902 792,25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591 295 689,93</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3 391 607,75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2 998 710,07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3 391 607,75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2 998 710,07</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3 391 607,75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2 998 710,07</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 на 2014-2021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1 166 526 816,00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1 087 150 969,00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474 576 365,00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412 397 958,00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102 824 410,00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102 824 410,00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26 966 160,00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344 785 795,00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282 607 388,00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108 859 607,00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46 681 200,00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108 859 607,00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46 681 200,00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55 589 991,00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55 589 991,00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55 589 991,00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55 589 991,00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691 950 451,00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674 753 011,00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674 753 011,00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674 753 011,00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34 970 620,00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34 970 620,00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34 970 620,00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34 970 620,00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603 263 869,00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603 263 869,00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603 263 869,00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603 263 869,00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17 197 440,00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17 197 440,00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17 197 440,00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"Безопасный край" </w:t>
            </w:r>
            <w:r w:rsidR="00176E35">
              <w:rPr>
                <w:rFonts w:ascii="Times New Roman" w:hAnsi="Times New Roman"/>
                <w:b/>
                <w:bCs/>
                <w:color w:val="000000"/>
                <w:sz w:val="24"/>
                <w:szCs w:val="24"/>
              </w:rPr>
              <w:br/>
            </w:r>
            <w:r>
              <w:rPr>
                <w:rFonts w:ascii="Times New Roman" w:hAnsi="Times New Roman"/>
                <w:b/>
                <w:bCs/>
                <w:color w:val="000000"/>
                <w:sz w:val="24"/>
                <w:szCs w:val="24"/>
              </w:rPr>
              <w:t>на 2015-2021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759 511 104,00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700 488 804,00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r w:rsidR="00176E35">
              <w:rPr>
                <w:rFonts w:ascii="Times New Roman" w:hAnsi="Times New Roman"/>
                <w:b/>
                <w:bCs/>
                <w:color w:val="000000"/>
                <w:sz w:val="24"/>
                <w:szCs w:val="24"/>
              </w:rPr>
              <w:br/>
            </w:r>
            <w:r>
              <w:rPr>
                <w:rFonts w:ascii="Times New Roman" w:hAnsi="Times New Roman"/>
                <w:b/>
                <w:bCs/>
                <w:color w:val="000000"/>
                <w:sz w:val="24"/>
                <w:szCs w:val="24"/>
              </w:rPr>
              <w:t>на 2015-2021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107 705 136,00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107 705 136,00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97 546 136,00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97 546 136,00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5 256 000,00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5 256 000,00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1810400000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коррупции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1810500000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28 095 320,00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28 095 320,00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17 578 320,00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17 578 320,00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17 578 320,00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10 517 000,00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10 517 000,00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623 710 648,00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564 688 348,00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442 232 214,00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383 112 214,00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442 232 214,00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383 112 214,00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234 226 440,00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175 106 440,00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234 226 440,00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175 106 440,00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1 017 012,00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1 017 012,00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1 017 012,00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1 017 012,00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30 343 200,00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30 440 900,00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1 993 800,00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2 091 500,00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1 993 800,00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2 091 500,00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1 993 800,00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2 091 500,00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151 135 234,00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151 135 234,00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33 335 572,00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33 335 572,00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117 799 662,00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117 799 662,00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128 140 150,00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128 139 790,00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"Патриотическое воспитание граждан в Приморском крае на 2018-2021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11 800 000,00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11 800 000,00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Обучающие мероприятия патриотической направленности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Форумы и конференции и иные мероприятия по развитию экспертной поддержки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историко-патриотической, культурно-патриотической, спортивно-патриотической направленности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молодежи допризывного возраста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вопросам гражданско-патриотического воспитания детей и молодежи, реализуемых краевыми государственными образовательными учреждениями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5 740 150,00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5 739 790,00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1 388 750,00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1 388 750,00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1 388 750,00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1920300000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351 040,00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351 040,00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351 040,00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351 040,00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110 600 000,00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110 600 000,00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1930100000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12 331 384,00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 на 2018-2022 годы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12 331 384,00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"Формирование комфортной городской среды"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201F200000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12 331 384,00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12 331 384,00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12 331 384,00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62 586 772,00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12 331 384,00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5 199 722 994,80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2 586 754 194,80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5 199 722 994,80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2 586 754 194,80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мероприятия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5 199 722 994,80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2 586 754 194,80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Губернатор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1 506 119 018,00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1 506 119 018,00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928 939 810,00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928 939 810,00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928 939 810,00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928 939 810,00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163 603 998,00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163 603 998,00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163 603 998,00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163 603 998,00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12 020 000,00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12 016 000,00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12 016 000,00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401 555 210,00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401 555 210,00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1 555 210,00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1 555 210,00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Законодательного Собрания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34 447 250,00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34 447 250,00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Специальные расходы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 по ликвидации чрезвычайных ситуаций природного и техногенного характера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19 660 000,00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Государственные гарантии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2 555 000 000,00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2 555 000 000,00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2 555 000 000,00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197 193 200,00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139 224 400,00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49 276 847,00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10 580 537,00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49 276 847,00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10 580 537,00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132 270 590,00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112 998 100,00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132 270 590,00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112 998 100,00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284 553 861,80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284 553 861,80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201 611 899,02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201 611 899,02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177 395 166,02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177 395 166,02</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24 216 733,00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24 216 733,00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31258A" w:rsidTr="00CC0C28">
        <w:trPr>
          <w:cantSplit/>
          <w:trHeight w:val="288"/>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31258A" w:rsidTr="00CC0C28">
        <w:trPr>
          <w:cantSplit/>
          <w:trHeight w:val="303"/>
        </w:trPr>
        <w:tc>
          <w:tcPr>
            <w:tcW w:w="80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258A" w:rsidRDefault="0031258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865790" w:rsidTr="00CC0C28">
        <w:trPr>
          <w:cantSplit/>
          <w:trHeight w:val="288"/>
        </w:trPr>
        <w:tc>
          <w:tcPr>
            <w:tcW w:w="1049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176E35" w:rsidP="00CC0C2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107 005 671 427,58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100 063 821 516,69</w:t>
            </w:r>
          </w:p>
        </w:tc>
      </w:tr>
      <w:tr w:rsidR="00865790" w:rsidTr="00CC0C28">
        <w:trPr>
          <w:cantSplit/>
          <w:trHeight w:val="288"/>
        </w:trPr>
        <w:tc>
          <w:tcPr>
            <w:tcW w:w="14884" w:type="dxa"/>
            <w:gridSpan w:val="5"/>
            <w:tcMar>
              <w:top w:w="0" w:type="dxa"/>
              <w:left w:w="0" w:type="dxa"/>
              <w:bottom w:w="0" w:type="dxa"/>
              <w:right w:w="0" w:type="dxa"/>
            </w:tcMar>
            <w:vAlign w:val="bottom"/>
          </w:tcPr>
          <w:p w:rsidR="0031258A" w:rsidRDefault="0031258A" w:rsidP="00CC0C28">
            <w:pPr>
              <w:widowControl w:val="0"/>
              <w:autoSpaceDE w:val="0"/>
              <w:autoSpaceDN w:val="0"/>
              <w:adjustRightInd w:val="0"/>
              <w:spacing w:after="0" w:line="240" w:lineRule="auto"/>
              <w:ind w:left="57" w:right="57"/>
              <w:jc w:val="right"/>
              <w:rPr>
                <w:rFonts w:ascii="Arial" w:hAnsi="Arial" w:cs="Arial"/>
                <w:sz w:val="2"/>
                <w:szCs w:val="2"/>
              </w:rPr>
            </w:pPr>
          </w:p>
        </w:tc>
      </w:tr>
    </w:tbl>
    <w:p w:rsidR="0031258A" w:rsidRDefault="0031258A"/>
    <w:sectPr w:rsidR="0031258A" w:rsidSect="00E43BE1">
      <w:headerReference w:type="default" r:id="rId7"/>
      <w:pgSz w:w="16840" w:h="11907" w:orient="landscape" w:code="9"/>
      <w:pgMar w:top="1418" w:right="1134" w:bottom="851" w:left="1134"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4D9" w:rsidRDefault="001264D9">
      <w:pPr>
        <w:spacing w:after="0" w:line="240" w:lineRule="auto"/>
      </w:pPr>
      <w:r>
        <w:separator/>
      </w:r>
    </w:p>
  </w:endnote>
  <w:endnote w:type="continuationSeparator" w:id="0">
    <w:p w:rsidR="001264D9" w:rsidRDefault="0012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4D9" w:rsidRDefault="001264D9">
      <w:pPr>
        <w:spacing w:after="0" w:line="240" w:lineRule="auto"/>
      </w:pPr>
      <w:r>
        <w:separator/>
      </w:r>
    </w:p>
  </w:footnote>
  <w:footnote w:type="continuationSeparator" w:id="0">
    <w:p w:rsidR="001264D9" w:rsidRDefault="00126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CD6" w:rsidRDefault="00FB6CD6" w:rsidP="00E43BE1">
    <w:pPr>
      <w:widowControl w:val="0"/>
      <w:autoSpaceDE w:val="0"/>
      <w:autoSpaceDN w:val="0"/>
      <w:adjustRightInd w:val="0"/>
      <w:spacing w:after="0" w:line="240" w:lineRule="auto"/>
      <w:jc w:val="center"/>
      <w:rPr>
        <w:rFonts w:ascii="Times New Roman" w:hAnsi="Times New Roman"/>
        <w:color w:val="000000"/>
        <w:sz w:val="28"/>
        <w:szCs w:val="28"/>
      </w:rPr>
    </w:pPr>
  </w:p>
  <w:p w:rsidR="00FB6CD6" w:rsidRPr="00E43BE1" w:rsidRDefault="00FB6CD6" w:rsidP="00E43BE1">
    <w:pPr>
      <w:widowControl w:val="0"/>
      <w:autoSpaceDE w:val="0"/>
      <w:autoSpaceDN w:val="0"/>
      <w:adjustRightInd w:val="0"/>
      <w:spacing w:after="0" w:line="240" w:lineRule="auto"/>
      <w:jc w:val="center"/>
      <w:rPr>
        <w:rFonts w:ascii="Arial" w:hAnsi="Arial" w:cs="Arial"/>
        <w:sz w:val="28"/>
        <w:szCs w:val="28"/>
      </w:rPr>
    </w:pPr>
    <w:r w:rsidRPr="00E43BE1">
      <w:rPr>
        <w:rFonts w:ascii="Times New Roman" w:hAnsi="Times New Roman"/>
        <w:color w:val="000000"/>
        <w:sz w:val="28"/>
        <w:szCs w:val="28"/>
      </w:rPr>
      <w:fldChar w:fldCharType="begin"/>
    </w:r>
    <w:r w:rsidRPr="00E43BE1">
      <w:rPr>
        <w:rFonts w:ascii="Times New Roman" w:hAnsi="Times New Roman"/>
        <w:color w:val="000000"/>
        <w:sz w:val="28"/>
        <w:szCs w:val="28"/>
      </w:rPr>
      <w:instrText>PAGE</w:instrText>
    </w:r>
    <w:r w:rsidRPr="00E43BE1">
      <w:rPr>
        <w:rFonts w:ascii="Times New Roman" w:hAnsi="Times New Roman"/>
        <w:color w:val="000000"/>
        <w:sz w:val="28"/>
        <w:szCs w:val="28"/>
      </w:rPr>
      <w:fldChar w:fldCharType="separate"/>
    </w:r>
    <w:r w:rsidR="00381D61">
      <w:rPr>
        <w:rFonts w:ascii="Times New Roman" w:hAnsi="Times New Roman"/>
        <w:noProof/>
        <w:color w:val="000000"/>
        <w:sz w:val="28"/>
        <w:szCs w:val="28"/>
      </w:rPr>
      <w:t>97</w:t>
    </w:r>
    <w:r w:rsidRPr="00E43BE1">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A4"/>
    <w:rsid w:val="00014F45"/>
    <w:rsid w:val="001264D9"/>
    <w:rsid w:val="00176E35"/>
    <w:rsid w:val="00205183"/>
    <w:rsid w:val="0031258A"/>
    <w:rsid w:val="00352FDA"/>
    <w:rsid w:val="00381D61"/>
    <w:rsid w:val="00532DB0"/>
    <w:rsid w:val="00540444"/>
    <w:rsid w:val="005D6FBC"/>
    <w:rsid w:val="005F2133"/>
    <w:rsid w:val="006A1972"/>
    <w:rsid w:val="00716182"/>
    <w:rsid w:val="00835D52"/>
    <w:rsid w:val="00865790"/>
    <w:rsid w:val="008B16A1"/>
    <w:rsid w:val="008C0AEE"/>
    <w:rsid w:val="00A800FC"/>
    <w:rsid w:val="00CC0C28"/>
    <w:rsid w:val="00D949A4"/>
    <w:rsid w:val="00E27934"/>
    <w:rsid w:val="00E43BE1"/>
    <w:rsid w:val="00E92EFA"/>
    <w:rsid w:val="00E95449"/>
    <w:rsid w:val="00FA3EF2"/>
    <w:rsid w:val="00FA7F64"/>
    <w:rsid w:val="00FB6CD6"/>
    <w:rsid w:val="00FD0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3BE1"/>
    <w:pPr>
      <w:tabs>
        <w:tab w:val="center" w:pos="4677"/>
        <w:tab w:val="right" w:pos="9355"/>
      </w:tabs>
    </w:pPr>
  </w:style>
  <w:style w:type="character" w:customStyle="1" w:styleId="a4">
    <w:name w:val="Верхний колонтитул Знак"/>
    <w:basedOn w:val="a0"/>
    <w:link w:val="a3"/>
    <w:uiPriority w:val="99"/>
    <w:locked/>
    <w:rsid w:val="00E43BE1"/>
    <w:rPr>
      <w:rFonts w:cs="Times New Roman"/>
    </w:rPr>
  </w:style>
  <w:style w:type="paragraph" w:styleId="a5">
    <w:name w:val="footer"/>
    <w:basedOn w:val="a"/>
    <w:link w:val="a6"/>
    <w:uiPriority w:val="99"/>
    <w:unhideWhenUsed/>
    <w:rsid w:val="00E43BE1"/>
    <w:pPr>
      <w:tabs>
        <w:tab w:val="center" w:pos="4677"/>
        <w:tab w:val="right" w:pos="9355"/>
      </w:tabs>
    </w:pPr>
  </w:style>
  <w:style w:type="character" w:customStyle="1" w:styleId="a6">
    <w:name w:val="Нижний колонтитул Знак"/>
    <w:basedOn w:val="a0"/>
    <w:link w:val="a5"/>
    <w:uiPriority w:val="99"/>
    <w:locked/>
    <w:rsid w:val="00E43BE1"/>
    <w:rPr>
      <w:rFonts w:cs="Times New Roman"/>
    </w:rPr>
  </w:style>
  <w:style w:type="paragraph" w:styleId="a7">
    <w:name w:val="Balloon Text"/>
    <w:basedOn w:val="a"/>
    <w:link w:val="a8"/>
    <w:uiPriority w:val="99"/>
    <w:semiHidden/>
    <w:unhideWhenUsed/>
    <w:rsid w:val="00FA3EF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3E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3BE1"/>
    <w:pPr>
      <w:tabs>
        <w:tab w:val="center" w:pos="4677"/>
        <w:tab w:val="right" w:pos="9355"/>
      </w:tabs>
    </w:pPr>
  </w:style>
  <w:style w:type="character" w:customStyle="1" w:styleId="a4">
    <w:name w:val="Верхний колонтитул Знак"/>
    <w:basedOn w:val="a0"/>
    <w:link w:val="a3"/>
    <w:uiPriority w:val="99"/>
    <w:locked/>
    <w:rsid w:val="00E43BE1"/>
    <w:rPr>
      <w:rFonts w:cs="Times New Roman"/>
    </w:rPr>
  </w:style>
  <w:style w:type="paragraph" w:styleId="a5">
    <w:name w:val="footer"/>
    <w:basedOn w:val="a"/>
    <w:link w:val="a6"/>
    <w:uiPriority w:val="99"/>
    <w:unhideWhenUsed/>
    <w:rsid w:val="00E43BE1"/>
    <w:pPr>
      <w:tabs>
        <w:tab w:val="center" w:pos="4677"/>
        <w:tab w:val="right" w:pos="9355"/>
      </w:tabs>
    </w:pPr>
  </w:style>
  <w:style w:type="character" w:customStyle="1" w:styleId="a6">
    <w:name w:val="Нижний колонтитул Знак"/>
    <w:basedOn w:val="a0"/>
    <w:link w:val="a5"/>
    <w:uiPriority w:val="99"/>
    <w:locked/>
    <w:rsid w:val="00E43BE1"/>
    <w:rPr>
      <w:rFonts w:cs="Times New Roman"/>
    </w:rPr>
  </w:style>
  <w:style w:type="paragraph" w:styleId="a7">
    <w:name w:val="Balloon Text"/>
    <w:basedOn w:val="a"/>
    <w:link w:val="a8"/>
    <w:uiPriority w:val="99"/>
    <w:semiHidden/>
    <w:unhideWhenUsed/>
    <w:rsid w:val="00FA3EF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3E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98</Pages>
  <Words>43655</Words>
  <Characters>248840</Characters>
  <Application>Microsoft Office Word</Application>
  <DocSecurity>0</DocSecurity>
  <Lines>2073</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291912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17:41:09</dc:subject>
  <dc:creator>Keysystems.DWH.ReportDesigner</dc:creator>
  <cp:lastModifiedBy>Егупова</cp:lastModifiedBy>
  <cp:revision>5</cp:revision>
  <cp:lastPrinted>2019-03-06T05:28:00Z</cp:lastPrinted>
  <dcterms:created xsi:type="dcterms:W3CDTF">2019-02-25T06:58:00Z</dcterms:created>
  <dcterms:modified xsi:type="dcterms:W3CDTF">2019-03-06T05:28:00Z</dcterms:modified>
</cp:coreProperties>
</file>