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2CE" w:rsidRPr="000C12CE" w:rsidRDefault="000C12CE" w:rsidP="000C12CE">
      <w:pPr>
        <w:ind w:left="6237"/>
        <w:rPr>
          <w:rFonts w:eastAsia="Times New Roman" w:cs="Times New Roman"/>
          <w:sz w:val="24"/>
          <w:szCs w:val="24"/>
          <w:lang w:eastAsia="ru-RU"/>
        </w:rPr>
      </w:pPr>
      <w:r w:rsidRPr="000C12CE">
        <w:rPr>
          <w:rFonts w:eastAsiaTheme="minorEastAsia" w:cs="Times New Roman"/>
          <w:szCs w:val="28"/>
          <w:lang w:eastAsia="ru-RU"/>
        </w:rPr>
        <w:t xml:space="preserve">Приложение 7 </w:t>
      </w:r>
    </w:p>
    <w:p w:rsidR="000C12CE" w:rsidRDefault="000C12CE" w:rsidP="000C12CE">
      <w:pPr>
        <w:ind w:left="6237"/>
        <w:rPr>
          <w:rFonts w:eastAsiaTheme="minorEastAsia" w:cs="Times New Roman"/>
          <w:szCs w:val="28"/>
          <w:lang w:eastAsia="ru-RU"/>
        </w:rPr>
      </w:pPr>
      <w:r w:rsidRPr="000C12CE">
        <w:rPr>
          <w:rFonts w:eastAsiaTheme="minorEastAsia" w:cs="Times New Roman"/>
          <w:szCs w:val="28"/>
          <w:lang w:eastAsia="ru-RU"/>
        </w:rPr>
        <w:t xml:space="preserve">к </w:t>
      </w:r>
      <w:r w:rsidR="008771CC">
        <w:rPr>
          <w:rFonts w:eastAsiaTheme="minorEastAsia" w:cs="Times New Roman"/>
          <w:szCs w:val="28"/>
          <w:lang w:eastAsia="ru-RU"/>
        </w:rPr>
        <w:t>З</w:t>
      </w:r>
      <w:r w:rsidRPr="000C12CE">
        <w:rPr>
          <w:rFonts w:eastAsiaTheme="minorEastAsia" w:cs="Times New Roman"/>
          <w:szCs w:val="28"/>
          <w:lang w:eastAsia="ru-RU"/>
        </w:rPr>
        <w:t>акон</w:t>
      </w:r>
      <w:r w:rsidR="008771CC">
        <w:rPr>
          <w:rFonts w:eastAsiaTheme="minorEastAsia" w:cs="Times New Roman"/>
          <w:szCs w:val="28"/>
          <w:lang w:eastAsia="ru-RU"/>
        </w:rPr>
        <w:t>у</w:t>
      </w:r>
      <w:r w:rsidRPr="000C12CE">
        <w:rPr>
          <w:rFonts w:eastAsiaTheme="minorEastAsia" w:cs="Times New Roman"/>
          <w:szCs w:val="28"/>
          <w:lang w:eastAsia="ru-RU"/>
        </w:rPr>
        <w:t xml:space="preserve"> </w:t>
      </w:r>
    </w:p>
    <w:p w:rsidR="008C45D8" w:rsidRDefault="000C12CE" w:rsidP="000C12CE">
      <w:pPr>
        <w:ind w:left="6237"/>
        <w:rPr>
          <w:rFonts w:eastAsiaTheme="minorEastAsia" w:cs="Times New Roman"/>
          <w:szCs w:val="28"/>
          <w:lang w:eastAsia="ru-RU"/>
        </w:rPr>
      </w:pPr>
      <w:r w:rsidRPr="000C12CE">
        <w:rPr>
          <w:rFonts w:eastAsiaTheme="minorEastAsia" w:cs="Times New Roman"/>
          <w:szCs w:val="28"/>
          <w:lang w:eastAsia="ru-RU"/>
        </w:rPr>
        <w:t>Приморского края</w:t>
      </w:r>
    </w:p>
    <w:p w:rsidR="000C12CE" w:rsidRDefault="00DC5D44" w:rsidP="000C12CE">
      <w:pPr>
        <w:ind w:left="6237"/>
        <w:rPr>
          <w:rFonts w:eastAsiaTheme="minorEastAsia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06.03.2019 № 450-КЗ</w:t>
      </w:r>
      <w:bookmarkStart w:id="0" w:name="_GoBack"/>
      <w:bookmarkEnd w:id="0"/>
    </w:p>
    <w:p w:rsidR="000C12CE" w:rsidRDefault="000C12CE" w:rsidP="000C12CE">
      <w:pPr>
        <w:ind w:left="6237"/>
        <w:rPr>
          <w:rFonts w:eastAsiaTheme="minorEastAsia" w:cs="Times New Roman"/>
          <w:szCs w:val="28"/>
          <w:lang w:eastAsia="ru-RU"/>
        </w:rPr>
      </w:pPr>
    </w:p>
    <w:p w:rsidR="000C12CE" w:rsidRDefault="000C12CE" w:rsidP="000C12CE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"Приложение 7 </w:t>
      </w:r>
    </w:p>
    <w:p w:rsidR="000C12CE" w:rsidRDefault="000C12CE" w:rsidP="000C12CE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 Закону</w:t>
      </w:r>
    </w:p>
    <w:p w:rsidR="000C12CE" w:rsidRDefault="000C12CE" w:rsidP="000C12CE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Приморского края</w:t>
      </w:r>
    </w:p>
    <w:p w:rsidR="000C12CE" w:rsidRDefault="000C12CE" w:rsidP="000C12CE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от 24.12.2018 № 418-КЗ</w:t>
      </w:r>
    </w:p>
    <w:p w:rsidR="000C12CE" w:rsidRDefault="000C12CE" w:rsidP="000C12CE"/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197"/>
        <w:gridCol w:w="3040"/>
        <w:gridCol w:w="5119"/>
      </w:tblGrid>
      <w:tr w:rsidR="000C12CE" w:rsidRPr="000C12CE" w:rsidTr="000C12CE">
        <w:trPr>
          <w:cantSplit/>
          <w:trHeight w:val="34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12CE" w:rsidRDefault="000C12CE" w:rsidP="000C12C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12CE">
              <w:rPr>
                <w:rFonts w:eastAsia="Times New Roman" w:cs="Times New Roman"/>
                <w:szCs w:val="28"/>
                <w:lang w:eastAsia="ru-RU"/>
              </w:rPr>
              <w:t xml:space="preserve">Перечень </w:t>
            </w:r>
          </w:p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12CE">
              <w:rPr>
                <w:rFonts w:eastAsia="Times New Roman" w:cs="Times New Roman"/>
                <w:szCs w:val="28"/>
                <w:lang w:eastAsia="ru-RU"/>
              </w:rPr>
              <w:t xml:space="preserve">главных администраторов доходов краевого бюджета </w:t>
            </w: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0C12CE">
              <w:rPr>
                <w:rFonts w:eastAsia="Times New Roman" w:cs="Times New Roman"/>
                <w:szCs w:val="28"/>
                <w:lang w:eastAsia="ru-RU"/>
              </w:rPr>
              <w:t xml:space="preserve"> органов государственной власти Российской Федерации и закрепляемые за ними виды (подвиды) доходов краевого бюджета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12CE" w:rsidRPr="000C12CE" w:rsidRDefault="000C12CE" w:rsidP="000C12CE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12CE" w:rsidRPr="000C12CE" w:rsidRDefault="000C12CE" w:rsidP="000C12CE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0C12CE" w:rsidRPr="000C12CE" w:rsidRDefault="000C12CE">
      <w:pPr>
        <w:rPr>
          <w:sz w:val="2"/>
          <w:szCs w:val="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197"/>
        <w:gridCol w:w="3040"/>
        <w:gridCol w:w="5119"/>
      </w:tblGrid>
      <w:tr w:rsidR="000C12CE" w:rsidRPr="000C12CE" w:rsidTr="00FB2272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размещение отходов производства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1 12 01042 01 0000 120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твердых коммунальных отходов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территории муниципального образования</w:t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1 03 02141 01 0000 110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0C12CE">
              <w:rPr>
                <w:rFonts w:eastAsia="Times New Roman" w:cs="Times New Roman"/>
                <w:sz w:val="25"/>
                <w:szCs w:val="25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бюджете,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продукции, отраженным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1 03 02142 01 0000 110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1 03 02143 01 0000 110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1 03 02231 01 0000 110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1 03 02232 01 0000 110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1 03 02241 01 0000 110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1 03 02242 01 0000 110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1 03 02251 01 0000 110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1 03 02252 01 0000 110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1 03 02261 01 0000 110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1 03 02262 01 0000 110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B2272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FB2272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FB227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                             1 января 2016 года)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1 06 07000 01 0000 110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Единый налоговый платеж физического лица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FB2272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FB227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FB22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FB227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FB227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1 12 01 042 01 0000 120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твердых коммунальных отходов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C12CE" w:rsidRPr="000C12CE" w:rsidTr="000C12C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12CE" w:rsidRPr="000C12CE" w:rsidRDefault="000C12CE" w:rsidP="000C12C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2CE" w:rsidRPr="000C12CE" w:rsidRDefault="000C12CE" w:rsidP="000C12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C12C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0C12CE" w:rsidRDefault="000C12CE" w:rsidP="000C12CE">
      <w:pPr>
        <w:jc w:val="center"/>
      </w:pPr>
    </w:p>
    <w:sectPr w:rsidR="000C12CE" w:rsidSect="000C12C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A53" w:rsidRDefault="006B5A53" w:rsidP="000C12CE">
      <w:r>
        <w:separator/>
      </w:r>
    </w:p>
  </w:endnote>
  <w:endnote w:type="continuationSeparator" w:id="0">
    <w:p w:rsidR="006B5A53" w:rsidRDefault="006B5A53" w:rsidP="000C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A53" w:rsidRDefault="006B5A53" w:rsidP="000C12CE">
      <w:r>
        <w:separator/>
      </w:r>
    </w:p>
  </w:footnote>
  <w:footnote w:type="continuationSeparator" w:id="0">
    <w:p w:rsidR="006B5A53" w:rsidRDefault="006B5A53" w:rsidP="000C12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6613583"/>
      <w:docPartObj>
        <w:docPartGallery w:val="Page Numbers (Top of Page)"/>
        <w:docPartUnique/>
      </w:docPartObj>
    </w:sdtPr>
    <w:sdtEndPr/>
    <w:sdtContent>
      <w:p w:rsidR="000C12CE" w:rsidRDefault="000C12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D44">
          <w:rPr>
            <w:noProof/>
          </w:rPr>
          <w:t>16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2CE"/>
    <w:rsid w:val="000C12CE"/>
    <w:rsid w:val="00625F29"/>
    <w:rsid w:val="006B5A53"/>
    <w:rsid w:val="007011F7"/>
    <w:rsid w:val="007D7543"/>
    <w:rsid w:val="007F786A"/>
    <w:rsid w:val="008771CC"/>
    <w:rsid w:val="008C45D8"/>
    <w:rsid w:val="00DC5D44"/>
    <w:rsid w:val="00FB2272"/>
    <w:rsid w:val="00FE6E84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2C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12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12CE"/>
  </w:style>
  <w:style w:type="paragraph" w:styleId="a6">
    <w:name w:val="footer"/>
    <w:basedOn w:val="a"/>
    <w:link w:val="a7"/>
    <w:uiPriority w:val="99"/>
    <w:unhideWhenUsed/>
    <w:rsid w:val="000C12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12CE"/>
  </w:style>
  <w:style w:type="paragraph" w:styleId="a8">
    <w:name w:val="Balloon Text"/>
    <w:basedOn w:val="a"/>
    <w:link w:val="a9"/>
    <w:uiPriority w:val="99"/>
    <w:semiHidden/>
    <w:unhideWhenUsed/>
    <w:rsid w:val="008771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71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2C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12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12CE"/>
  </w:style>
  <w:style w:type="paragraph" w:styleId="a6">
    <w:name w:val="footer"/>
    <w:basedOn w:val="a"/>
    <w:link w:val="a7"/>
    <w:uiPriority w:val="99"/>
    <w:unhideWhenUsed/>
    <w:rsid w:val="000C12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12CE"/>
  </w:style>
  <w:style w:type="paragraph" w:styleId="a8">
    <w:name w:val="Balloon Text"/>
    <w:basedOn w:val="a"/>
    <w:link w:val="a9"/>
    <w:uiPriority w:val="99"/>
    <w:semiHidden/>
    <w:unhideWhenUsed/>
    <w:rsid w:val="008771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71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3722</Words>
  <Characters>21221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2019-03-06T05:22:00Z</cp:lastPrinted>
  <dcterms:created xsi:type="dcterms:W3CDTF">2019-02-21T07:24:00Z</dcterms:created>
  <dcterms:modified xsi:type="dcterms:W3CDTF">2019-03-06T05:23:00Z</dcterms:modified>
</cp:coreProperties>
</file>