
<file path=[Content_Types].xml><?xml version="1.0" encoding="utf-8"?>
<Types xmlns="http://schemas.openxmlformats.org/package/2006/content-types">
  <Default Extension="bin" ContentType="application/vnd.openxmlformats-officedocument.oleObject"/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w="0" w:type="auto"/>
        <w:tblLayout w:type="fixed"/>
        <w:tblLook w:val="0000" w:firstRow="0" w:lastRow="0" w:firstColumn="0" w:lastColumn="0" w:noHBand="0" w:noVBand="0"/>
      </w:tblPr>
      <w:tblGrid>
        <w:gridCol w:w="9570"/>
      </w:tblGrid>
      <w:tr w:rsidR="00BE0544">
        <w:tc>
          <w:tcPr>
            <w:tcW w:w="9570" w:type="dxa"/>
          </w:tcPr>
          <w:p w:rsidR="00BE0544" w:rsidRDefault="006E2ABA">
            <w:pPr>
              <w:pStyle w:val="1"/>
              <w:jc w:val="center"/>
              <w:rPr>
                <w:spacing w:val="84"/>
              </w:rPr>
            </w:pPr>
            <w:r>
              <w:rPr>
                <w:lang w:val="en-US"/>
              </w:rPr>
              <w:object w:dxaOrig="922" w:dyaOrig="1061">
                <v:shapetype id="_x0000_t75" coordsize="21600,21600" o:spt="75" o:preferrelative="t" path="m@4@5l@4@11@9@11@9@5xe" filled="f" stroked="f">
                  <v:stroke joinstyle="miter"/>
                  <v:formulas>
                    <v:f eqn="if lineDrawn pixelLineWidth 0"/>
                    <v:f eqn="sum @0 1 0"/>
                    <v:f eqn="sum 0 0 @1"/>
                    <v:f eqn="prod @2 1 2"/>
                    <v:f eqn="prod @3 21600 pixelWidth"/>
                    <v:f eqn="prod @3 21600 pixelHeight"/>
                    <v:f eqn="sum @0 0 1"/>
                    <v:f eqn="prod @6 1 2"/>
                    <v:f eqn="prod @7 21600 pixelWidth"/>
                    <v:f eqn="sum @8 21600 0"/>
                    <v:f eqn="prod @7 21600 pixelHeight"/>
                    <v:f eqn="sum @10 21600 0"/>
                  </v:formulas>
                  <v:path o:extrusionok="f" gradientshapeok="t" o:connecttype="rect"/>
                  <o:lock v:ext="edit" aspectratio="t"/>
                </v:shapetype>
                <v:shape id="_x0000_i1025" type="#_x0000_t75" style="width:46.35pt;height:52.75pt" o:ole="" fillcolor="window">
                  <v:imagedata r:id="rId7" o:title="" grayscale="t"/>
                </v:shape>
                <o:OLEObject Type="Embed" ProgID="Word.Picture.8" ShapeID="_x0000_i1025" DrawAspect="Content" ObjectID="_1613389267" r:id="rId8"/>
              </w:object>
            </w:r>
          </w:p>
        </w:tc>
      </w:tr>
      <w:tr w:rsidR="00BE0544">
        <w:tc>
          <w:tcPr>
            <w:tcW w:w="9570" w:type="dxa"/>
          </w:tcPr>
          <w:p w:rsidR="00BE0544" w:rsidRDefault="00BE0544">
            <w:pPr>
              <w:pStyle w:val="1"/>
              <w:jc w:val="center"/>
              <w:rPr>
                <w:spacing w:val="84"/>
                <w:sz w:val="32"/>
              </w:rPr>
            </w:pPr>
            <w:r>
              <w:rPr>
                <w:spacing w:val="84"/>
                <w:sz w:val="32"/>
              </w:rPr>
              <w:t>ЗАКОН ПРИМОРСКОГО КРАЯ</w:t>
            </w:r>
          </w:p>
        </w:tc>
      </w:tr>
    </w:tbl>
    <w:p w:rsidR="009659F6" w:rsidRPr="00EF1846" w:rsidRDefault="009659F6" w:rsidP="00A2258C">
      <w:pPr>
        <w:autoSpaceDE w:val="0"/>
        <w:autoSpaceDN w:val="0"/>
        <w:adjustRightInd w:val="0"/>
        <w:jc w:val="center"/>
        <w:outlineLvl w:val="0"/>
        <w:rPr>
          <w:b/>
          <w:szCs w:val="28"/>
        </w:rPr>
      </w:pPr>
      <w:r w:rsidRPr="00EF1846">
        <w:rPr>
          <w:b/>
          <w:szCs w:val="28"/>
        </w:rPr>
        <w:t xml:space="preserve">О ВНЕСЕНИИ ИЗМЕНЕНИЙ В ОТДЕЛЬНЫЕ </w:t>
      </w:r>
      <w:r w:rsidR="00A2258C">
        <w:rPr>
          <w:b/>
          <w:szCs w:val="28"/>
        </w:rPr>
        <w:br/>
      </w:r>
      <w:r w:rsidRPr="00EF1846">
        <w:rPr>
          <w:b/>
          <w:szCs w:val="28"/>
        </w:rPr>
        <w:t xml:space="preserve">ЗАКОНОДАТЕЛЬНЫЕ АКТЫ ПРИМОРСКОГО КРАЯ </w:t>
      </w:r>
      <w:r w:rsidR="00D5431C">
        <w:rPr>
          <w:b/>
          <w:szCs w:val="28"/>
        </w:rPr>
        <w:br/>
      </w:r>
      <w:r w:rsidRPr="00EF1846">
        <w:rPr>
          <w:b/>
          <w:szCs w:val="28"/>
        </w:rPr>
        <w:t>В ОБЛАСТИ</w:t>
      </w:r>
      <w:r>
        <w:rPr>
          <w:b/>
          <w:szCs w:val="28"/>
        </w:rPr>
        <w:t xml:space="preserve"> </w:t>
      </w:r>
      <w:r w:rsidRPr="00EF1846">
        <w:rPr>
          <w:b/>
          <w:szCs w:val="28"/>
        </w:rPr>
        <w:t>ГРАДОСТРОИТЕЛЬНОЙ ДЕЯТЕЛЬНОСТИ</w:t>
      </w:r>
    </w:p>
    <w:p w:rsidR="009659F6" w:rsidRPr="00EF1846" w:rsidRDefault="009659F6" w:rsidP="009659F6">
      <w:pPr>
        <w:autoSpaceDE w:val="0"/>
        <w:autoSpaceDN w:val="0"/>
        <w:adjustRightInd w:val="0"/>
        <w:ind w:firstLine="709"/>
        <w:jc w:val="both"/>
        <w:outlineLvl w:val="0"/>
        <w:rPr>
          <w:b/>
          <w:szCs w:val="28"/>
        </w:rPr>
      </w:pPr>
    </w:p>
    <w:p w:rsidR="009659F6" w:rsidRDefault="009659F6" w:rsidP="009659F6">
      <w:pPr>
        <w:autoSpaceDE w:val="0"/>
        <w:autoSpaceDN w:val="0"/>
        <w:adjustRightInd w:val="0"/>
        <w:ind w:firstLine="709"/>
        <w:jc w:val="both"/>
        <w:outlineLvl w:val="0"/>
        <w:rPr>
          <w:szCs w:val="28"/>
        </w:rPr>
      </w:pPr>
      <w:proofErr w:type="gramStart"/>
      <w:r w:rsidRPr="005238E3">
        <w:rPr>
          <w:szCs w:val="28"/>
        </w:rPr>
        <w:t>Принят</w:t>
      </w:r>
      <w:proofErr w:type="gramEnd"/>
      <w:r w:rsidRPr="005238E3">
        <w:rPr>
          <w:szCs w:val="28"/>
        </w:rPr>
        <w:t xml:space="preserve"> Законодательным Собранием Приморского края </w:t>
      </w:r>
      <w:r w:rsidRPr="00DF05ED">
        <w:rPr>
          <w:szCs w:val="28"/>
        </w:rPr>
        <w:t>27 февраля 2019 года</w:t>
      </w:r>
    </w:p>
    <w:p w:rsidR="009659F6" w:rsidRPr="005238E3" w:rsidRDefault="009659F6" w:rsidP="009659F6">
      <w:pPr>
        <w:autoSpaceDE w:val="0"/>
        <w:autoSpaceDN w:val="0"/>
        <w:adjustRightInd w:val="0"/>
        <w:ind w:firstLine="709"/>
        <w:jc w:val="both"/>
        <w:outlineLvl w:val="0"/>
        <w:rPr>
          <w:szCs w:val="28"/>
        </w:rPr>
      </w:pPr>
    </w:p>
    <w:p w:rsidR="009659F6" w:rsidRPr="005238E3" w:rsidRDefault="009659F6" w:rsidP="009659F6">
      <w:pPr>
        <w:autoSpaceDE w:val="0"/>
        <w:autoSpaceDN w:val="0"/>
        <w:adjustRightInd w:val="0"/>
        <w:ind w:firstLine="709"/>
        <w:jc w:val="both"/>
        <w:outlineLvl w:val="0"/>
        <w:rPr>
          <w:szCs w:val="28"/>
        </w:rPr>
      </w:pPr>
      <w:r w:rsidRPr="005238E3">
        <w:rPr>
          <w:szCs w:val="28"/>
        </w:rPr>
        <w:t>СТАТЬЯ 1.</w:t>
      </w:r>
    </w:p>
    <w:p w:rsidR="009659F6" w:rsidRPr="005238E3" w:rsidRDefault="009659F6" w:rsidP="009659F6">
      <w:pPr>
        <w:autoSpaceDE w:val="0"/>
        <w:autoSpaceDN w:val="0"/>
        <w:adjustRightInd w:val="0"/>
        <w:ind w:firstLine="709"/>
        <w:jc w:val="both"/>
        <w:outlineLvl w:val="0"/>
        <w:rPr>
          <w:szCs w:val="28"/>
        </w:rPr>
      </w:pPr>
      <w:proofErr w:type="gramStart"/>
      <w:r w:rsidRPr="005238E3">
        <w:rPr>
          <w:szCs w:val="28"/>
        </w:rPr>
        <w:t xml:space="preserve">Внести в статью 2 Закона Приморского края от 18 ноября 2014 года </w:t>
      </w:r>
      <w:r>
        <w:rPr>
          <w:szCs w:val="28"/>
        </w:rPr>
        <w:br/>
      </w:r>
      <w:r w:rsidRPr="005238E3">
        <w:rPr>
          <w:szCs w:val="28"/>
        </w:rPr>
        <w:t xml:space="preserve">№ 497-КЗ </w:t>
      </w:r>
      <w:r>
        <w:rPr>
          <w:szCs w:val="28"/>
        </w:rPr>
        <w:t>"</w:t>
      </w:r>
      <w:r w:rsidRPr="005238E3">
        <w:rPr>
          <w:szCs w:val="28"/>
        </w:rPr>
        <w:t>О перераспределении полномочий между органами местного самоуправления муниципальных образований Приморского края и органами государственной власти Приморского края и внесении изменений в отдельные законодательные акты Приморского края</w:t>
      </w:r>
      <w:r>
        <w:rPr>
          <w:szCs w:val="28"/>
        </w:rPr>
        <w:t>"</w:t>
      </w:r>
      <w:r w:rsidRPr="005238E3">
        <w:rPr>
          <w:szCs w:val="28"/>
        </w:rPr>
        <w:t xml:space="preserve"> (Ведомости Законодательного Собрания Приморского края, 2014, № 96, стр. 54;</w:t>
      </w:r>
      <w:proofErr w:type="gramEnd"/>
      <w:r w:rsidRPr="005238E3">
        <w:rPr>
          <w:szCs w:val="28"/>
        </w:rPr>
        <w:t xml:space="preserve"> </w:t>
      </w:r>
      <w:proofErr w:type="gramStart"/>
      <w:r w:rsidRPr="005238E3">
        <w:rPr>
          <w:szCs w:val="28"/>
        </w:rPr>
        <w:t xml:space="preserve">2016, </w:t>
      </w:r>
      <w:r>
        <w:rPr>
          <w:szCs w:val="28"/>
        </w:rPr>
        <w:br/>
      </w:r>
      <w:r w:rsidRPr="005238E3">
        <w:rPr>
          <w:szCs w:val="28"/>
        </w:rPr>
        <w:t>№ 148, стр. 44, № 166, стр. 3, № 12, стр. 222; 2017, № 15, стр. 23, № 32, стр. 6; 2018, № 54, стр. 23, № 70, стр. 4, № 75, стр. 16) следующие изменения:</w:t>
      </w:r>
      <w:proofErr w:type="gramEnd"/>
    </w:p>
    <w:p w:rsidR="009659F6" w:rsidRPr="005238E3" w:rsidRDefault="009659F6" w:rsidP="009659F6">
      <w:pPr>
        <w:autoSpaceDE w:val="0"/>
        <w:autoSpaceDN w:val="0"/>
        <w:adjustRightInd w:val="0"/>
        <w:ind w:firstLine="709"/>
        <w:jc w:val="both"/>
        <w:outlineLvl w:val="0"/>
        <w:rPr>
          <w:szCs w:val="28"/>
        </w:rPr>
      </w:pPr>
      <w:r w:rsidRPr="005238E3">
        <w:rPr>
          <w:szCs w:val="28"/>
        </w:rPr>
        <w:t>1)пункт 16 части 1 изложить в следующей редакции:</w:t>
      </w:r>
    </w:p>
    <w:p w:rsidR="009659F6" w:rsidRPr="005238E3" w:rsidRDefault="009659F6" w:rsidP="009659F6">
      <w:pPr>
        <w:autoSpaceDE w:val="0"/>
        <w:autoSpaceDN w:val="0"/>
        <w:adjustRightInd w:val="0"/>
        <w:ind w:firstLine="709"/>
        <w:jc w:val="both"/>
        <w:outlineLvl w:val="0"/>
        <w:rPr>
          <w:szCs w:val="28"/>
        </w:rPr>
      </w:pPr>
      <w:proofErr w:type="gramStart"/>
      <w:r>
        <w:rPr>
          <w:szCs w:val="28"/>
        </w:rPr>
        <w:t>"16)</w:t>
      </w:r>
      <w:r w:rsidRPr="005238E3">
        <w:rPr>
          <w:szCs w:val="28"/>
        </w:rPr>
        <w:t>ведению государственной информационной системы обеспечения градостроительной деятельности в части, касающейся осуществления градостроительной деятельности на территориях городских округов, и предоставлению сведений, документов и материалов, содержащихся в государственной информационной системе обеспечения градостроительной деятельности;</w:t>
      </w:r>
      <w:r>
        <w:rPr>
          <w:szCs w:val="28"/>
        </w:rPr>
        <w:t>"</w:t>
      </w:r>
      <w:r w:rsidRPr="005238E3">
        <w:rPr>
          <w:szCs w:val="28"/>
        </w:rPr>
        <w:t>;</w:t>
      </w:r>
      <w:proofErr w:type="gramEnd"/>
    </w:p>
    <w:p w:rsidR="009659F6" w:rsidRPr="005238E3" w:rsidRDefault="009659F6" w:rsidP="009659F6">
      <w:pPr>
        <w:autoSpaceDE w:val="0"/>
        <w:autoSpaceDN w:val="0"/>
        <w:adjustRightInd w:val="0"/>
        <w:ind w:firstLine="709"/>
        <w:jc w:val="both"/>
        <w:outlineLvl w:val="0"/>
        <w:rPr>
          <w:szCs w:val="28"/>
        </w:rPr>
      </w:pPr>
      <w:r w:rsidRPr="005238E3">
        <w:rPr>
          <w:szCs w:val="28"/>
        </w:rPr>
        <w:t>2)пункт 18 части 3 изложить в следующей редакции:</w:t>
      </w:r>
    </w:p>
    <w:p w:rsidR="009659F6" w:rsidRPr="005238E3" w:rsidRDefault="009659F6" w:rsidP="009659F6">
      <w:pPr>
        <w:autoSpaceDE w:val="0"/>
        <w:autoSpaceDN w:val="0"/>
        <w:adjustRightInd w:val="0"/>
        <w:ind w:firstLine="709"/>
        <w:jc w:val="both"/>
        <w:outlineLvl w:val="0"/>
        <w:rPr>
          <w:szCs w:val="28"/>
        </w:rPr>
      </w:pPr>
      <w:proofErr w:type="gramStart"/>
      <w:r>
        <w:rPr>
          <w:szCs w:val="28"/>
        </w:rPr>
        <w:t>"18)</w:t>
      </w:r>
      <w:r w:rsidRPr="005238E3">
        <w:rPr>
          <w:szCs w:val="28"/>
        </w:rPr>
        <w:t>ведению государственной информационной системы обеспечения градостроительной деятельности в части, касающейся осуществления градостроительной деятельности на территориях муниципальных районов, и предоставлению сведений, документов и материалов, содержащихся в государственной информационной системе обеспечения градостроительной деятельности;</w:t>
      </w:r>
      <w:r>
        <w:rPr>
          <w:szCs w:val="28"/>
        </w:rPr>
        <w:t>"</w:t>
      </w:r>
      <w:r w:rsidRPr="005238E3">
        <w:rPr>
          <w:szCs w:val="28"/>
        </w:rPr>
        <w:t>.</w:t>
      </w:r>
      <w:proofErr w:type="gramEnd"/>
    </w:p>
    <w:p w:rsidR="009659F6" w:rsidRPr="005238E3" w:rsidRDefault="009659F6" w:rsidP="009659F6">
      <w:pPr>
        <w:autoSpaceDE w:val="0"/>
        <w:autoSpaceDN w:val="0"/>
        <w:adjustRightInd w:val="0"/>
        <w:ind w:firstLine="709"/>
        <w:jc w:val="both"/>
        <w:outlineLvl w:val="0"/>
        <w:rPr>
          <w:szCs w:val="28"/>
        </w:rPr>
      </w:pPr>
    </w:p>
    <w:p w:rsidR="009659F6" w:rsidRPr="005238E3" w:rsidRDefault="009659F6" w:rsidP="009659F6">
      <w:pPr>
        <w:autoSpaceDE w:val="0"/>
        <w:autoSpaceDN w:val="0"/>
        <w:adjustRightInd w:val="0"/>
        <w:ind w:firstLine="709"/>
        <w:jc w:val="both"/>
        <w:outlineLvl w:val="0"/>
        <w:rPr>
          <w:szCs w:val="28"/>
        </w:rPr>
      </w:pPr>
      <w:r w:rsidRPr="005238E3">
        <w:rPr>
          <w:szCs w:val="28"/>
        </w:rPr>
        <w:t>СТАТЬЯ 2.</w:t>
      </w:r>
    </w:p>
    <w:p w:rsidR="009659F6" w:rsidRPr="005238E3" w:rsidRDefault="009659F6" w:rsidP="009659F6">
      <w:pPr>
        <w:autoSpaceDE w:val="0"/>
        <w:autoSpaceDN w:val="0"/>
        <w:adjustRightInd w:val="0"/>
        <w:ind w:firstLine="709"/>
        <w:jc w:val="both"/>
        <w:outlineLvl w:val="0"/>
        <w:rPr>
          <w:szCs w:val="28"/>
        </w:rPr>
      </w:pPr>
      <w:proofErr w:type="gramStart"/>
      <w:r w:rsidRPr="005238E3">
        <w:rPr>
          <w:szCs w:val="28"/>
        </w:rPr>
        <w:t xml:space="preserve">Внести в статью 5 Закона Приморского края от 29 июня 2009 года </w:t>
      </w:r>
      <w:r>
        <w:rPr>
          <w:szCs w:val="28"/>
        </w:rPr>
        <w:br/>
      </w:r>
      <w:r w:rsidRPr="005238E3">
        <w:rPr>
          <w:szCs w:val="28"/>
        </w:rPr>
        <w:t xml:space="preserve">№ 446-КЗ </w:t>
      </w:r>
      <w:r>
        <w:rPr>
          <w:szCs w:val="28"/>
        </w:rPr>
        <w:t>"</w:t>
      </w:r>
      <w:r w:rsidRPr="005238E3">
        <w:rPr>
          <w:szCs w:val="28"/>
        </w:rPr>
        <w:t>О градостроительной деятельности на территории Приморского края</w:t>
      </w:r>
      <w:r>
        <w:rPr>
          <w:szCs w:val="28"/>
        </w:rPr>
        <w:t>"</w:t>
      </w:r>
      <w:r w:rsidRPr="005238E3">
        <w:rPr>
          <w:szCs w:val="28"/>
        </w:rPr>
        <w:t xml:space="preserve"> (Ведомости Законодательного Собрания Приморского края, 2009, </w:t>
      </w:r>
      <w:r>
        <w:rPr>
          <w:szCs w:val="28"/>
        </w:rPr>
        <w:br/>
      </w:r>
      <w:r w:rsidRPr="005238E3">
        <w:rPr>
          <w:szCs w:val="28"/>
        </w:rPr>
        <w:t xml:space="preserve">№ 117, стр. 11, № 132, стр. 77; 2010, № 148, стр. 113, № 151, стр. 68; 2011, </w:t>
      </w:r>
      <w:r>
        <w:rPr>
          <w:szCs w:val="28"/>
        </w:rPr>
        <w:br/>
      </w:r>
      <w:r w:rsidRPr="005238E3">
        <w:rPr>
          <w:szCs w:val="28"/>
        </w:rPr>
        <w:t>№ 186, стр. 6; 2012, № 8, стр. 36, № 19, стр. 39, № 23, стр. 34;</w:t>
      </w:r>
      <w:proofErr w:type="gramEnd"/>
      <w:r w:rsidRPr="005238E3">
        <w:rPr>
          <w:szCs w:val="28"/>
        </w:rPr>
        <w:t xml:space="preserve"> </w:t>
      </w:r>
      <w:proofErr w:type="gramStart"/>
      <w:r w:rsidRPr="005238E3">
        <w:rPr>
          <w:szCs w:val="28"/>
        </w:rPr>
        <w:t xml:space="preserve">2013, № 55, </w:t>
      </w:r>
      <w:r>
        <w:rPr>
          <w:szCs w:val="28"/>
        </w:rPr>
        <w:br/>
      </w:r>
      <w:r w:rsidRPr="005238E3">
        <w:rPr>
          <w:szCs w:val="28"/>
        </w:rPr>
        <w:t>стр. 51, стр. 58; 2014, № 78, стр. 16, № 92, стр. 9; 2015, № 106, стр. 15, № 125, стр. 100, № 141, стр. 90; 2016, № 12, стр. 207; 2017, № 25, стр. 6, № 42, стр. 2; 201</w:t>
      </w:r>
      <w:r>
        <w:rPr>
          <w:szCs w:val="28"/>
        </w:rPr>
        <w:t>8, № 52, стр. 70, № 58, стр. 72,</w:t>
      </w:r>
      <w:r w:rsidRPr="005238E3">
        <w:rPr>
          <w:szCs w:val="28"/>
        </w:rPr>
        <w:t xml:space="preserve"> № 75, стр.</w:t>
      </w:r>
      <w:r>
        <w:rPr>
          <w:szCs w:val="28"/>
        </w:rPr>
        <w:t xml:space="preserve"> </w:t>
      </w:r>
      <w:r w:rsidRPr="005238E3">
        <w:rPr>
          <w:szCs w:val="28"/>
        </w:rPr>
        <w:t>3</w:t>
      </w:r>
      <w:r>
        <w:rPr>
          <w:szCs w:val="28"/>
        </w:rPr>
        <w:t>; 2019, № 84, стр. 21</w:t>
      </w:r>
      <w:r w:rsidRPr="005238E3">
        <w:rPr>
          <w:szCs w:val="28"/>
        </w:rPr>
        <w:t>) следующ</w:t>
      </w:r>
      <w:r w:rsidR="00D5431C">
        <w:rPr>
          <w:szCs w:val="28"/>
        </w:rPr>
        <w:t>и</w:t>
      </w:r>
      <w:r>
        <w:rPr>
          <w:szCs w:val="28"/>
        </w:rPr>
        <w:t>е</w:t>
      </w:r>
      <w:r w:rsidRPr="005238E3">
        <w:rPr>
          <w:szCs w:val="28"/>
        </w:rPr>
        <w:t xml:space="preserve"> изменени</w:t>
      </w:r>
      <w:r w:rsidR="00D5431C">
        <w:rPr>
          <w:szCs w:val="28"/>
        </w:rPr>
        <w:t>я</w:t>
      </w:r>
      <w:r w:rsidRPr="005238E3">
        <w:rPr>
          <w:szCs w:val="28"/>
        </w:rPr>
        <w:t>:</w:t>
      </w:r>
      <w:proofErr w:type="gramEnd"/>
    </w:p>
    <w:p w:rsidR="009659F6" w:rsidRPr="00546C95" w:rsidRDefault="009659F6" w:rsidP="009659F6">
      <w:pPr>
        <w:autoSpaceDE w:val="0"/>
        <w:autoSpaceDN w:val="0"/>
        <w:adjustRightInd w:val="0"/>
        <w:ind w:firstLine="709"/>
        <w:jc w:val="both"/>
        <w:outlineLvl w:val="0"/>
        <w:rPr>
          <w:szCs w:val="28"/>
        </w:rPr>
      </w:pPr>
      <w:r w:rsidRPr="00546C95">
        <w:rPr>
          <w:szCs w:val="28"/>
        </w:rPr>
        <w:lastRenderedPageBreak/>
        <w:t>подпункт "ж" пункта 19</w:t>
      </w:r>
      <w:r w:rsidRPr="00D5431C">
        <w:rPr>
          <w:szCs w:val="28"/>
          <w:vertAlign w:val="superscript"/>
        </w:rPr>
        <w:t>1</w:t>
      </w:r>
      <w:r w:rsidRPr="00546C95">
        <w:rPr>
          <w:szCs w:val="28"/>
        </w:rPr>
        <w:t xml:space="preserve"> части 1 изложить в следующей редакции:</w:t>
      </w:r>
    </w:p>
    <w:p w:rsidR="009659F6" w:rsidRDefault="009659F6" w:rsidP="009659F6">
      <w:pPr>
        <w:autoSpaceDE w:val="0"/>
        <w:autoSpaceDN w:val="0"/>
        <w:adjustRightInd w:val="0"/>
        <w:ind w:firstLine="709"/>
        <w:jc w:val="both"/>
        <w:outlineLvl w:val="0"/>
        <w:rPr>
          <w:szCs w:val="28"/>
        </w:rPr>
      </w:pPr>
      <w:r w:rsidRPr="00546C95">
        <w:rPr>
          <w:szCs w:val="28"/>
        </w:rPr>
        <w:t>"ж</w:t>
      </w:r>
      <w:proofErr w:type="gramStart"/>
      <w:r w:rsidRPr="00546C95">
        <w:rPr>
          <w:szCs w:val="28"/>
        </w:rPr>
        <w:t>)в</w:t>
      </w:r>
      <w:proofErr w:type="gramEnd"/>
      <w:r w:rsidRPr="00546C95">
        <w:rPr>
          <w:szCs w:val="28"/>
        </w:rPr>
        <w:t>едению государственной информационной системы обеспечения градостроительной деятельности в части, касающейся осуществления градостроительной деятельности на территориях городских округов, муниципальных районов, и предоставлению сведений, документов и материалов, содержащихся в государственной информационной системе обеспечения градостроительной деятельности;".</w:t>
      </w:r>
    </w:p>
    <w:p w:rsidR="009659F6" w:rsidRPr="005238E3" w:rsidRDefault="009659F6" w:rsidP="009659F6">
      <w:pPr>
        <w:autoSpaceDE w:val="0"/>
        <w:autoSpaceDN w:val="0"/>
        <w:adjustRightInd w:val="0"/>
        <w:ind w:firstLine="709"/>
        <w:jc w:val="both"/>
        <w:outlineLvl w:val="0"/>
        <w:rPr>
          <w:szCs w:val="28"/>
        </w:rPr>
      </w:pPr>
    </w:p>
    <w:p w:rsidR="009659F6" w:rsidRPr="005238E3" w:rsidRDefault="009659F6" w:rsidP="009659F6">
      <w:pPr>
        <w:autoSpaceDE w:val="0"/>
        <w:autoSpaceDN w:val="0"/>
        <w:adjustRightInd w:val="0"/>
        <w:ind w:firstLine="709"/>
        <w:jc w:val="both"/>
        <w:outlineLvl w:val="0"/>
        <w:rPr>
          <w:szCs w:val="28"/>
        </w:rPr>
      </w:pPr>
      <w:r w:rsidRPr="005238E3">
        <w:rPr>
          <w:szCs w:val="28"/>
        </w:rPr>
        <w:t>СТАТЬЯ 3.</w:t>
      </w:r>
    </w:p>
    <w:p w:rsidR="009659F6" w:rsidRPr="005238E3" w:rsidRDefault="009659F6" w:rsidP="009659F6">
      <w:pPr>
        <w:autoSpaceDE w:val="0"/>
        <w:autoSpaceDN w:val="0"/>
        <w:adjustRightInd w:val="0"/>
        <w:ind w:firstLine="709"/>
        <w:jc w:val="both"/>
        <w:outlineLvl w:val="0"/>
        <w:rPr>
          <w:szCs w:val="28"/>
        </w:rPr>
      </w:pPr>
      <w:r w:rsidRPr="005238E3">
        <w:rPr>
          <w:szCs w:val="28"/>
        </w:rPr>
        <w:t>Настоящий Закон вступает в силу со дня его официального опубликования и распространяет свое действия на правоотношения, возникшие с 1 января 2019 года.</w:t>
      </w:r>
    </w:p>
    <w:p w:rsidR="009659F6" w:rsidRPr="005238E3" w:rsidRDefault="009659F6" w:rsidP="009659F6">
      <w:pPr>
        <w:autoSpaceDE w:val="0"/>
        <w:autoSpaceDN w:val="0"/>
        <w:adjustRightInd w:val="0"/>
        <w:ind w:firstLine="709"/>
        <w:jc w:val="both"/>
        <w:outlineLvl w:val="0"/>
        <w:rPr>
          <w:szCs w:val="28"/>
        </w:rPr>
      </w:pPr>
    </w:p>
    <w:p w:rsidR="009659F6" w:rsidRPr="005238E3" w:rsidRDefault="009659F6" w:rsidP="009659F6">
      <w:pPr>
        <w:autoSpaceDE w:val="0"/>
        <w:autoSpaceDN w:val="0"/>
        <w:adjustRightInd w:val="0"/>
        <w:ind w:firstLine="709"/>
        <w:jc w:val="both"/>
        <w:outlineLvl w:val="0"/>
        <w:rPr>
          <w:szCs w:val="28"/>
        </w:rPr>
      </w:pPr>
    </w:p>
    <w:p w:rsidR="009659F6" w:rsidRPr="005238E3" w:rsidRDefault="009659F6" w:rsidP="009659F6">
      <w:pPr>
        <w:autoSpaceDE w:val="0"/>
        <w:autoSpaceDN w:val="0"/>
        <w:adjustRightInd w:val="0"/>
        <w:ind w:firstLine="709"/>
        <w:jc w:val="both"/>
        <w:outlineLvl w:val="0"/>
        <w:rPr>
          <w:szCs w:val="28"/>
        </w:rPr>
      </w:pPr>
    </w:p>
    <w:p w:rsidR="00BE0544" w:rsidRDefault="009659F6" w:rsidP="009659F6">
      <w:pPr>
        <w:rPr>
          <w:szCs w:val="28"/>
        </w:rPr>
      </w:pPr>
      <w:r w:rsidRPr="005238E3">
        <w:rPr>
          <w:szCs w:val="28"/>
        </w:rPr>
        <w:t>Губернатор края                                                                              О.Н. Кожемяко</w:t>
      </w:r>
    </w:p>
    <w:p w:rsidR="003402EE" w:rsidRDefault="003402EE" w:rsidP="009659F6">
      <w:pPr>
        <w:rPr>
          <w:szCs w:val="28"/>
        </w:rPr>
      </w:pPr>
    </w:p>
    <w:p w:rsidR="003402EE" w:rsidRDefault="003402EE" w:rsidP="003402EE">
      <w:pPr>
        <w:suppressAutoHyphens/>
      </w:pPr>
      <w:bookmarkStart w:id="0" w:name="_GoBack"/>
      <w:r>
        <w:t>г. Владивосток</w:t>
      </w:r>
    </w:p>
    <w:p w:rsidR="003402EE" w:rsidRDefault="003402EE" w:rsidP="003402EE">
      <w:pPr>
        <w:suppressAutoHyphens/>
      </w:pPr>
      <w:r>
        <w:t>6 марта 2019 года</w:t>
      </w:r>
    </w:p>
    <w:p w:rsidR="003402EE" w:rsidRPr="008C035A" w:rsidRDefault="003402EE" w:rsidP="003402EE">
      <w:pPr>
        <w:tabs>
          <w:tab w:val="left" w:pos="5477"/>
        </w:tabs>
        <w:autoSpaceDE w:val="0"/>
        <w:autoSpaceDN w:val="0"/>
        <w:adjustRightInd w:val="0"/>
        <w:jc w:val="both"/>
        <w:rPr>
          <w:szCs w:val="28"/>
        </w:rPr>
      </w:pPr>
      <w:r>
        <w:t>№ 46</w:t>
      </w:r>
      <w:r>
        <w:t>2</w:t>
      </w:r>
      <w:r>
        <w:t>-КЗ</w:t>
      </w:r>
      <w:bookmarkEnd w:id="0"/>
    </w:p>
    <w:p w:rsidR="003402EE" w:rsidRDefault="003402EE" w:rsidP="009659F6"/>
    <w:sectPr w:rsidR="003402EE" w:rsidSect="009659F6">
      <w:headerReference w:type="default" r:id="rId9"/>
      <w:pgSz w:w="11906" w:h="16838"/>
      <w:pgMar w:top="851" w:right="851" w:bottom="851" w:left="1701" w:header="567" w:footer="720" w:gutter="0"/>
      <w:cols w:space="720"/>
      <w:titlePg/>
      <w:docGrid w:linePitch="381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F548EB" w:rsidRDefault="00F548EB">
      <w:r>
        <w:separator/>
      </w:r>
    </w:p>
  </w:endnote>
  <w:endnote w:type="continuationSeparator" w:id="0">
    <w:p w:rsidR="00F548EB" w:rsidRDefault="00F548EB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09F" w:csb1="00000000"/>
  </w:font>
  <w:font w:name="Calibri">
    <w:panose1 w:val="020F0502020204030204"/>
    <w:charset w:val="CC"/>
    <w:family w:val="swiss"/>
    <w:pitch w:val="variable"/>
    <w:sig w:usb0="A00002EF" w:usb1="4000207B" w:usb2="00000000" w:usb3="00000000" w:csb0="000000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F548EB" w:rsidRDefault="00F548EB">
      <w:r>
        <w:separator/>
      </w:r>
    </w:p>
  </w:footnote>
  <w:footnote w:type="continuationSeparator" w:id="0">
    <w:p w:rsidR="00F548EB" w:rsidRDefault="00F548EB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BC0675" w:rsidRDefault="009659F6" w:rsidP="009659F6">
    <w:pPr>
      <w:pStyle w:val="a3"/>
      <w:jc w:val="center"/>
    </w:pPr>
    <w:r>
      <w:fldChar w:fldCharType="begin"/>
    </w:r>
    <w:r>
      <w:instrText>PAGE   \* MERGEFORMAT</w:instrText>
    </w:r>
    <w:r>
      <w:fldChar w:fldCharType="separate"/>
    </w:r>
    <w:r w:rsidR="003402EE">
      <w:rPr>
        <w:noProof/>
      </w:rPr>
      <w:t>2</w:t>
    </w:r>
    <w:r>
      <w:fldChar w:fldCharType="end"/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5"/>
  <w:proofState w:spelling="clean" w:grammar="clean"/>
  <w:attachedTemplate r:id="rId1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9"/>
  <w:displayHorizontalDrawingGridEvery w:val="0"/>
  <w:displayVerticalDrawingGridEvery w:val="0"/>
  <w:doNotUseMarginsForDrawingGridOrigin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9659F6"/>
    <w:rsid w:val="0003291F"/>
    <w:rsid w:val="00070CED"/>
    <w:rsid w:val="003402EE"/>
    <w:rsid w:val="00347DEE"/>
    <w:rsid w:val="00357555"/>
    <w:rsid w:val="00380EE1"/>
    <w:rsid w:val="003A180C"/>
    <w:rsid w:val="003B26E7"/>
    <w:rsid w:val="0047435B"/>
    <w:rsid w:val="005A2827"/>
    <w:rsid w:val="006E2ABA"/>
    <w:rsid w:val="00832425"/>
    <w:rsid w:val="009659F6"/>
    <w:rsid w:val="00A2258C"/>
    <w:rsid w:val="00AB70F9"/>
    <w:rsid w:val="00AC31EC"/>
    <w:rsid w:val="00AF3517"/>
    <w:rsid w:val="00B14397"/>
    <w:rsid w:val="00BC0675"/>
    <w:rsid w:val="00BE0544"/>
    <w:rsid w:val="00D102A9"/>
    <w:rsid w:val="00D34604"/>
    <w:rsid w:val="00D5431C"/>
    <w:rsid w:val="00DB61CE"/>
    <w:rsid w:val="00E34273"/>
    <w:rsid w:val="00E60B2A"/>
    <w:rsid w:val="00F23036"/>
    <w:rsid w:val="00F548EB"/>
    <w:rsid w:val="00F704C7"/>
    <w:rsid w:val="00FD108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header" w:uiPriority="99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Pr>
      <w:sz w:val="28"/>
    </w:rPr>
  </w:style>
  <w:style w:type="paragraph" w:styleId="1">
    <w:name w:val="heading 1"/>
    <w:basedOn w:val="a"/>
    <w:next w:val="a"/>
    <w:qFormat/>
    <w:pPr>
      <w:keepNext/>
      <w:widowControl w:val="0"/>
      <w:spacing w:line="360" w:lineRule="auto"/>
      <w:outlineLvl w:val="0"/>
    </w:pPr>
    <w:rPr>
      <w:b/>
      <w:sz w:val="3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pPr>
      <w:tabs>
        <w:tab w:val="center" w:pos="4153"/>
        <w:tab w:val="right" w:pos="8306"/>
      </w:tabs>
    </w:pPr>
  </w:style>
  <w:style w:type="paragraph" w:styleId="a5">
    <w:name w:val="footer"/>
    <w:basedOn w:val="a"/>
    <w:pPr>
      <w:tabs>
        <w:tab w:val="center" w:pos="4153"/>
        <w:tab w:val="right" w:pos="8306"/>
      </w:tabs>
    </w:pPr>
  </w:style>
  <w:style w:type="character" w:customStyle="1" w:styleId="a4">
    <w:name w:val="Верхний колонтитул Знак"/>
    <w:link w:val="a3"/>
    <w:uiPriority w:val="99"/>
    <w:rsid w:val="009659F6"/>
    <w:rPr>
      <w:sz w:val="28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header" w:uiPriority="99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Pr>
      <w:sz w:val="28"/>
    </w:rPr>
  </w:style>
  <w:style w:type="paragraph" w:styleId="1">
    <w:name w:val="heading 1"/>
    <w:basedOn w:val="a"/>
    <w:next w:val="a"/>
    <w:qFormat/>
    <w:pPr>
      <w:keepNext/>
      <w:widowControl w:val="0"/>
      <w:spacing w:line="360" w:lineRule="auto"/>
      <w:outlineLvl w:val="0"/>
    </w:pPr>
    <w:rPr>
      <w:b/>
      <w:sz w:val="3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pPr>
      <w:tabs>
        <w:tab w:val="center" w:pos="4153"/>
        <w:tab w:val="right" w:pos="8306"/>
      </w:tabs>
    </w:pPr>
  </w:style>
  <w:style w:type="paragraph" w:styleId="a5">
    <w:name w:val="footer"/>
    <w:basedOn w:val="a"/>
    <w:pPr>
      <w:tabs>
        <w:tab w:val="center" w:pos="4153"/>
        <w:tab w:val="right" w:pos="8306"/>
      </w:tabs>
    </w:pPr>
  </w:style>
  <w:style w:type="character" w:customStyle="1" w:styleId="a4">
    <w:name w:val="Верхний колонтитул Знак"/>
    <w:link w:val="a3"/>
    <w:uiPriority w:val="99"/>
    <w:rsid w:val="009659F6"/>
    <w:rPr>
      <w:sz w:val="2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oleObject" Target="embeddings/oleObject1.bin"/><Relationship Id="rId3" Type="http://schemas.openxmlformats.org/officeDocument/2006/relationships/settings" Target="settings.xml"/><Relationship Id="rId7" Type="http://schemas.openxmlformats.org/officeDocument/2006/relationships/image" Target="media/image1.wmf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header" Target="header1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egupova_m_a\AppData\Roaming\Microsoft\&#1064;&#1072;&#1073;&#1083;&#1086;&#1085;&#1099;\&#1041;&#1083;&#1072;&#1085;&#1082;%20&#1079;&#1072;&#1082;&#1086;&#1085;&#1072;%20&#1055;&#1088;&#1080;&#1084;&#1086;&#1088;&#1089;&#1082;&#1086;&#1075;&#1086;%20&#1082;&#1088;&#1072;&#1103;.dotx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Бланк закона Приморского края</Template>
  <TotalTime>1</TotalTime>
  <Pages>2</Pages>
  <Words>442</Words>
  <Characters>2520</Characters>
  <Application>Microsoft Office Word</Application>
  <DocSecurity>0</DocSecurity>
  <Lines>21</Lines>
  <Paragraphs>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дума</Company>
  <LinksUpToDate>false</LinksUpToDate>
  <CharactersWithSpaces>2957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Белобородова Любовь Ивановна</dc:creator>
  <cp:lastModifiedBy>Егупова</cp:lastModifiedBy>
  <cp:revision>2</cp:revision>
  <cp:lastPrinted>2019-03-01T00:33:00Z</cp:lastPrinted>
  <dcterms:created xsi:type="dcterms:W3CDTF">2019-03-06T04:54:00Z</dcterms:created>
  <dcterms:modified xsi:type="dcterms:W3CDTF">2019-03-06T04:54:00Z</dcterms:modified>
</cp:coreProperties>
</file>