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BCD" w:rsidRDefault="00716BCD" w:rsidP="00716BCD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716BCD" w:rsidRDefault="00716BCD" w:rsidP="00716BCD">
      <w:pPr>
        <w:pStyle w:val="ConsPlusTitle"/>
        <w:widowControl/>
        <w:jc w:val="center"/>
        <w:rPr>
          <w:sz w:val="28"/>
          <w:szCs w:val="28"/>
        </w:rPr>
      </w:pPr>
    </w:p>
    <w:p w:rsidR="00716BCD" w:rsidRDefault="00716BCD" w:rsidP="00716BCD">
      <w:pPr>
        <w:pStyle w:val="1"/>
        <w:keepNext w:val="0"/>
        <w:widowControl w:val="0"/>
        <w:jc w:val="center"/>
        <w:rPr>
          <w:szCs w:val="28"/>
        </w:rPr>
      </w:pPr>
      <w:r>
        <w:rPr>
          <w:b/>
          <w:szCs w:val="28"/>
        </w:rPr>
        <w:t xml:space="preserve">проекта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</w:t>
      </w:r>
      <w:proofErr w:type="spellStart"/>
      <w:r>
        <w:rPr>
          <w:b/>
          <w:szCs w:val="28"/>
        </w:rPr>
        <w:t>Анучинского</w:t>
      </w:r>
      <w:proofErr w:type="spellEnd"/>
      <w:r>
        <w:rPr>
          <w:b/>
          <w:szCs w:val="28"/>
        </w:rPr>
        <w:t xml:space="preserve">  муниципального района   и </w:t>
      </w:r>
      <w:proofErr w:type="spellStart"/>
      <w:r>
        <w:rPr>
          <w:b/>
          <w:szCs w:val="28"/>
        </w:rPr>
        <w:t>Анучинским</w:t>
      </w:r>
      <w:proofErr w:type="spellEnd"/>
      <w:r>
        <w:rPr>
          <w:b/>
          <w:szCs w:val="28"/>
        </w:rPr>
        <w:t xml:space="preserve"> муниципальным районом»                  </w:t>
      </w:r>
    </w:p>
    <w:p w:rsidR="00716BCD" w:rsidRDefault="00716BCD" w:rsidP="00716BC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716BCD" w:rsidRDefault="00716BCD" w:rsidP="00716BCD">
      <w:pPr>
        <w:pStyle w:val="ConsPlusTitle"/>
        <w:widowControl/>
        <w:spacing w:line="360" w:lineRule="auto"/>
        <w:jc w:val="center"/>
        <w:rPr>
          <w:b w:val="0"/>
          <w:sz w:val="28"/>
          <w:szCs w:val="28"/>
        </w:rPr>
      </w:pPr>
    </w:p>
    <w:p w:rsidR="00716BCD" w:rsidRDefault="00716BCD" w:rsidP="00716BCD">
      <w:pPr>
        <w:pStyle w:val="2"/>
        <w:widowControl w:val="0"/>
        <w:spacing w:after="0" w:line="360" w:lineRule="auto"/>
        <w:ind w:firstLine="720"/>
        <w:jc w:val="both"/>
        <w:rPr>
          <w:sz w:val="28"/>
          <w:szCs w:val="28"/>
        </w:rPr>
      </w:pPr>
    </w:p>
    <w:p w:rsidR="00716BCD" w:rsidRDefault="00716BCD" w:rsidP="00716BCD">
      <w:pPr>
        <w:pStyle w:val="1"/>
        <w:keepNext w:val="0"/>
        <w:widowControl w:val="0"/>
        <w:spacing w:line="360" w:lineRule="auto"/>
        <w:ind w:firstLine="720"/>
        <w:jc w:val="both"/>
        <w:rPr>
          <w:szCs w:val="28"/>
        </w:rPr>
      </w:pPr>
      <w:r>
        <w:rPr>
          <w:szCs w:val="28"/>
        </w:rPr>
        <w:t xml:space="preserve">Принятие Закона Приморского края «О внесении изменений в закон Приморского края «О разграничении объектов муниципальной собственности между сельскими поселениями </w:t>
      </w:r>
      <w:proofErr w:type="spellStart"/>
      <w:r>
        <w:rPr>
          <w:szCs w:val="28"/>
        </w:rPr>
        <w:t>Анучинского</w:t>
      </w:r>
      <w:proofErr w:type="spellEnd"/>
      <w:r>
        <w:rPr>
          <w:szCs w:val="28"/>
        </w:rPr>
        <w:t xml:space="preserve">  муниципального района   и </w:t>
      </w:r>
      <w:proofErr w:type="spellStart"/>
      <w:r>
        <w:rPr>
          <w:szCs w:val="28"/>
        </w:rPr>
        <w:t>Анучинским</w:t>
      </w:r>
      <w:proofErr w:type="spellEnd"/>
      <w:r>
        <w:rPr>
          <w:szCs w:val="28"/>
        </w:rPr>
        <w:t xml:space="preserve"> муниципальным районом» не потребует дополнительных затрат из краевого бюджета на его реализацию.</w:t>
      </w:r>
    </w:p>
    <w:p w:rsidR="00716BCD" w:rsidRDefault="00716BCD" w:rsidP="00716BCD">
      <w:pPr>
        <w:pStyle w:val="2"/>
        <w:widowControl w:val="0"/>
        <w:spacing w:after="0" w:line="360" w:lineRule="auto"/>
        <w:ind w:firstLine="720"/>
        <w:jc w:val="both"/>
        <w:rPr>
          <w:sz w:val="28"/>
          <w:szCs w:val="28"/>
        </w:rPr>
      </w:pPr>
    </w:p>
    <w:p w:rsidR="00716BCD" w:rsidRDefault="00716BCD" w:rsidP="00716BCD">
      <w:pPr>
        <w:spacing w:line="360" w:lineRule="auto"/>
        <w:ind w:firstLine="720"/>
        <w:jc w:val="both"/>
        <w:rPr>
          <w:sz w:val="28"/>
          <w:szCs w:val="28"/>
        </w:rPr>
      </w:pPr>
    </w:p>
    <w:p w:rsidR="00716BCD" w:rsidRDefault="00716BCD" w:rsidP="00716BCD">
      <w:pPr>
        <w:spacing w:line="360" w:lineRule="auto"/>
        <w:ind w:firstLine="720"/>
        <w:jc w:val="both"/>
        <w:rPr>
          <w:sz w:val="28"/>
          <w:szCs w:val="28"/>
        </w:rPr>
      </w:pPr>
    </w:p>
    <w:p w:rsidR="00716BCD" w:rsidRDefault="00716BCD" w:rsidP="00716BCD">
      <w:pPr>
        <w:spacing w:line="360" w:lineRule="auto"/>
        <w:ind w:firstLine="720"/>
        <w:jc w:val="both"/>
        <w:rPr>
          <w:sz w:val="28"/>
          <w:szCs w:val="28"/>
        </w:rPr>
      </w:pPr>
    </w:p>
    <w:p w:rsidR="00716BCD" w:rsidRDefault="00716BCD" w:rsidP="00716BCD">
      <w:pPr>
        <w:spacing w:line="360" w:lineRule="auto"/>
        <w:ind w:firstLine="720"/>
        <w:jc w:val="both"/>
        <w:rPr>
          <w:sz w:val="28"/>
          <w:szCs w:val="28"/>
        </w:rPr>
      </w:pPr>
    </w:p>
    <w:p w:rsidR="00716BCD" w:rsidRDefault="00716BCD" w:rsidP="00716BCD">
      <w:pPr>
        <w:pStyle w:val="2"/>
        <w:widowControl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716BCD" w:rsidRDefault="00716BCD" w:rsidP="00716BCD">
      <w:pPr>
        <w:pStyle w:val="2"/>
        <w:widowControl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Думы </w:t>
      </w:r>
      <w:proofErr w:type="spellStart"/>
      <w:r>
        <w:rPr>
          <w:sz w:val="28"/>
          <w:szCs w:val="28"/>
        </w:rPr>
        <w:t>Анучинского</w:t>
      </w:r>
      <w:proofErr w:type="spellEnd"/>
    </w:p>
    <w:p w:rsidR="00716BCD" w:rsidRDefault="00716BCD" w:rsidP="00716BCD">
      <w:pPr>
        <w:pStyle w:val="2"/>
        <w:widowControl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        Г.П. Тишина</w:t>
      </w:r>
    </w:p>
    <w:p w:rsidR="00716BCD" w:rsidRDefault="00716BCD" w:rsidP="00716BCD">
      <w:pPr>
        <w:pStyle w:val="2"/>
        <w:widowControl w:val="0"/>
        <w:spacing w:after="0" w:line="360" w:lineRule="auto"/>
        <w:rPr>
          <w:sz w:val="28"/>
          <w:szCs w:val="28"/>
        </w:rPr>
      </w:pPr>
    </w:p>
    <w:p w:rsidR="00716BCD" w:rsidRDefault="00716BCD" w:rsidP="00716BCD">
      <w:pPr>
        <w:pStyle w:val="2"/>
        <w:widowControl w:val="0"/>
        <w:spacing w:after="0" w:line="360" w:lineRule="auto"/>
        <w:rPr>
          <w:sz w:val="28"/>
          <w:szCs w:val="28"/>
        </w:rPr>
      </w:pPr>
    </w:p>
    <w:p w:rsidR="00716BCD" w:rsidRDefault="00716BCD" w:rsidP="00716BCD">
      <w:pPr>
        <w:spacing w:line="360" w:lineRule="auto"/>
        <w:ind w:firstLine="720"/>
        <w:jc w:val="both"/>
        <w:rPr>
          <w:sz w:val="28"/>
          <w:szCs w:val="28"/>
        </w:rPr>
      </w:pP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16BCD"/>
    <w:rsid w:val="001D5857"/>
    <w:rsid w:val="00281365"/>
    <w:rsid w:val="002934AD"/>
    <w:rsid w:val="00716BCD"/>
    <w:rsid w:val="007231E8"/>
    <w:rsid w:val="007A5D83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BCD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6BC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16BCD"/>
    <w:rPr>
      <w:rFonts w:eastAsia="Times New Roman" w:cs="Times New Roman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716BC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semiHidden/>
    <w:rsid w:val="00716BCD"/>
    <w:rPr>
      <w:rFonts w:eastAsia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716BCD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2019-02-28T00:12:00Z</dcterms:created>
  <dcterms:modified xsi:type="dcterms:W3CDTF">2019-02-28T00:13:00Z</dcterms:modified>
</cp:coreProperties>
</file>