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A0F6E" w:rsidRDefault="007A0F6E" w:rsidP="007A0F6E">
      <w:pPr>
        <w:spacing w:after="0" w:line="240" w:lineRule="auto"/>
        <w:jc w:val="center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-1905</wp:posOffset>
                </wp:positionV>
                <wp:extent cx="6441440" cy="9103995"/>
                <wp:effectExtent l="32385" t="36195" r="31750" b="3238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1440" cy="910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3333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sz w:val="32"/>
                                <w:szCs w:val="32"/>
                              </w:rPr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C94715">
                              <w:rPr>
                                <w:rFonts w:eastAsia="Times New Roman"/>
                                <w:b/>
                                <w:sz w:val="36"/>
                                <w:szCs w:val="36"/>
                              </w:rPr>
                              <w:t xml:space="preserve">ЗАКОНОДАТЕЛЬНОЕ СОБРАНИЕ </w:t>
                            </w:r>
                          </w:p>
                          <w:p w:rsidR="00011563" w:rsidRPr="00C94715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C94715">
                              <w:rPr>
                                <w:rFonts w:eastAsia="Times New Roman"/>
                                <w:b/>
                                <w:sz w:val="36"/>
                                <w:szCs w:val="36"/>
                              </w:rPr>
                              <w:t>ПРИМОРСКОГО КРАЯ</w:t>
                            </w: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  <w:r w:rsidRPr="00B45B0E">
                              <w:rPr>
                                <w:lang w:val="en-US"/>
                              </w:rPr>
                              <w:object w:dxaOrig="2110" w:dyaOrig="260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05.75pt;height:129.75pt" fillcolor="window">
                                  <v:imagedata r:id="rId7" o:title=""/>
                                </v:shape>
                                <o:OLEObject Type="Embed" ProgID="Word.Picture.8" ShapeID="_x0000_i1026" DrawAspect="Content" ObjectID="_1610791547" r:id="rId8"/>
                              </w:object>
                            </w: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67390A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67390A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ДОКЛАД</w:t>
                            </w: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67390A" w:rsidRDefault="00011563" w:rsidP="007A0F6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7390A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 мониторинге правоприменения  </w:t>
                            </w:r>
                          </w:p>
                          <w:p w:rsidR="00011563" w:rsidRPr="0067390A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7390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нормативных правовых актов Приморского края, принятых Законодательным Собранием Приморского края, за 2018 год</w:t>
                            </w:r>
                          </w:p>
                          <w:p w:rsidR="00011563" w:rsidRPr="006D6D2F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11563" w:rsidRPr="006D6D2F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rPr>
                                <w:rFonts w:eastAsia="Times New Roman"/>
                                <w:b/>
                              </w:rPr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</w:rPr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</w:rPr>
                            </w:pPr>
                          </w:p>
                          <w:p w:rsidR="00011563" w:rsidRPr="0067390A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7390A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г. Владивосток</w:t>
                            </w:r>
                          </w:p>
                          <w:p w:rsidR="00011563" w:rsidRPr="0067390A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7390A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201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</w:rPr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</w:rPr>
                            </w:pPr>
                          </w:p>
                          <w:p w:rsidR="00011563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  <w:p w:rsidR="00011563" w:rsidRPr="00FC798D" w:rsidRDefault="00011563" w:rsidP="007A0F6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-28.95pt;margin-top:-.15pt;width:507.2pt;height:7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" strokecolor="#33c" strokeweight="4.5pt">
                <v:stroke linestyle="thickThin"/>
                <v:textbox>
                  <w:txbxContent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sz w:val="32"/>
                          <w:szCs w:val="32"/>
                        </w:rPr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  <w:sz w:val="36"/>
                          <w:szCs w:val="36"/>
                        </w:rPr>
                      </w:pPr>
                      <w:r w:rsidRPr="00C94715">
                        <w:rPr>
                          <w:rFonts w:eastAsia="Times New Roman"/>
                          <w:b/>
                          <w:sz w:val="36"/>
                          <w:szCs w:val="36"/>
                        </w:rPr>
                        <w:t xml:space="preserve">ЗАКОНОДАТЕЛЬНОЕ СОБРАНИЕ </w:t>
                      </w:r>
                    </w:p>
                    <w:p w:rsidR="00011563" w:rsidRPr="00C94715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  <w:sz w:val="36"/>
                          <w:szCs w:val="36"/>
                        </w:rPr>
                      </w:pPr>
                      <w:r w:rsidRPr="00C94715">
                        <w:rPr>
                          <w:rFonts w:eastAsia="Times New Roman"/>
                          <w:b/>
                          <w:sz w:val="36"/>
                          <w:szCs w:val="36"/>
                        </w:rPr>
                        <w:t>ПРИМОРСКОГО КРАЯ</w:t>
                      </w: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  <w:r w:rsidRPr="00B45B0E">
                        <w:rPr>
                          <w:lang w:val="en-US"/>
                        </w:rPr>
                        <w:object w:dxaOrig="2113" w:dyaOrig="2596">
                          <v:shape id="_x0000_i1026" type="#_x0000_t75" style="width:105.5pt;height:130pt" fillcolor="window">
                            <v:imagedata r:id="rId9" o:title=""/>
                          </v:shape>
                          <o:OLEObject Type="Embed" ProgID="Word.Picture.8" ShapeID="_x0000_i1026" DrawAspect="Content" ObjectID="_1607589411" r:id="rId10"/>
                        </w:object>
                      </w: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67390A" w:rsidRDefault="00011563" w:rsidP="007A0F6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67390A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</w:rPr>
                        <w:t>ДОКЛАД</w:t>
                      </w: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67390A" w:rsidRDefault="00011563" w:rsidP="007A0F6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7390A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 мониторинге правоприменения  </w:t>
                      </w:r>
                    </w:p>
                    <w:p w:rsidR="00011563" w:rsidRPr="0067390A" w:rsidRDefault="00011563" w:rsidP="007A0F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7390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нормативных правовых актов Приморского края, принятых Законодательным Собранием Приморского края, за 2018 год</w:t>
                      </w:r>
                    </w:p>
                    <w:p w:rsidR="00011563" w:rsidRPr="006D6D2F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</w:pPr>
                    </w:p>
                    <w:p w:rsidR="00011563" w:rsidRPr="006D6D2F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rPr>
                          <w:rFonts w:eastAsia="Times New Roman"/>
                          <w:b/>
                        </w:rPr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</w:rPr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</w:rPr>
                      </w:pPr>
                    </w:p>
                    <w:p w:rsidR="00011563" w:rsidRPr="0067390A" w:rsidRDefault="00011563" w:rsidP="007A0F6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7390A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г. Владивосток</w:t>
                      </w:r>
                    </w:p>
                    <w:p w:rsidR="00011563" w:rsidRPr="0067390A" w:rsidRDefault="00011563" w:rsidP="007A0F6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7390A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201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8</w:t>
                      </w: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</w:rPr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</w:rPr>
                      </w:pPr>
                    </w:p>
                    <w:p w:rsidR="00011563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  <w:p w:rsidR="00011563" w:rsidRPr="00FC798D" w:rsidRDefault="00011563" w:rsidP="007A0F6E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Pr="001D09EF" w:rsidRDefault="007A0F6E" w:rsidP="007A0F6E">
      <w:pPr>
        <w:spacing w:after="0" w:line="240" w:lineRule="auto"/>
        <w:ind w:firstLine="709"/>
        <w:jc w:val="center"/>
        <w:rPr>
          <w:b/>
        </w:rPr>
      </w:pPr>
      <w:r w:rsidRPr="001D09EF">
        <w:rPr>
          <w:b/>
        </w:rPr>
        <w:t>Содержание</w:t>
      </w:r>
    </w:p>
    <w:p w:rsidR="007A0F6E" w:rsidRPr="001D09EF" w:rsidRDefault="007A0F6E" w:rsidP="007A0F6E">
      <w:pPr>
        <w:spacing w:after="0" w:line="240" w:lineRule="auto"/>
        <w:ind w:firstLine="709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both"/>
        <w:rPr>
          <w:b/>
        </w:rPr>
      </w:pPr>
    </w:p>
    <w:p w:rsidR="007A0F6E" w:rsidRPr="00661BDD" w:rsidRDefault="007A0F6E" w:rsidP="007A0F6E">
      <w:pPr>
        <w:spacing w:after="0" w:line="240" w:lineRule="auto"/>
        <w:jc w:val="both"/>
        <w:rPr>
          <w:b/>
        </w:rPr>
      </w:pPr>
      <w:r w:rsidRPr="00661BDD">
        <w:rPr>
          <w:b/>
        </w:rPr>
        <w:t>Введение</w:t>
      </w:r>
      <w:r w:rsidRPr="008B2F25">
        <w:t>………………………………………………………………………....</w:t>
      </w:r>
      <w:r>
        <w:rPr>
          <w:b/>
        </w:rPr>
        <w:t>.</w:t>
      </w:r>
      <w:r w:rsidRPr="002F6AD6">
        <w:t>4</w:t>
      </w:r>
    </w:p>
    <w:p w:rsidR="007A0F6E" w:rsidRPr="00661BDD" w:rsidRDefault="007A0F6E" w:rsidP="007A0F6E">
      <w:pPr>
        <w:spacing w:after="0" w:line="240" w:lineRule="auto"/>
        <w:jc w:val="both"/>
      </w:pPr>
    </w:p>
    <w:p w:rsidR="007A0F6E" w:rsidRDefault="007A0F6E" w:rsidP="007A0F6E">
      <w:pPr>
        <w:spacing w:after="0" w:line="240" w:lineRule="auto"/>
        <w:jc w:val="both"/>
      </w:pPr>
    </w:p>
    <w:p w:rsidR="0067390A" w:rsidRPr="003F4093" w:rsidRDefault="0067390A" w:rsidP="007A0F6E">
      <w:pPr>
        <w:spacing w:after="0" w:line="240" w:lineRule="auto"/>
        <w:jc w:val="both"/>
        <w:rPr>
          <w:b/>
        </w:rPr>
      </w:pPr>
    </w:p>
    <w:p w:rsidR="007A0F6E" w:rsidRPr="0067390A" w:rsidRDefault="007A0F6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90A" w:rsidRDefault="007A0F6E" w:rsidP="00673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90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7390A">
        <w:rPr>
          <w:rFonts w:ascii="Times New Roman" w:hAnsi="Times New Roman" w:cs="Times New Roman"/>
          <w:b/>
          <w:sz w:val="28"/>
          <w:szCs w:val="28"/>
        </w:rPr>
        <w:t>.</w:t>
      </w:r>
      <w:r w:rsidR="0067390A" w:rsidRPr="0067390A">
        <w:rPr>
          <w:rFonts w:ascii="Times New Roman" w:hAnsi="Times New Roman" w:cs="Times New Roman"/>
          <w:b/>
          <w:sz w:val="28"/>
          <w:szCs w:val="28"/>
        </w:rPr>
        <w:t xml:space="preserve">Закон Приморского края от 6 июня 2016 года № 831-КЗ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</w:t>
      </w:r>
    </w:p>
    <w:p w:rsidR="0067390A" w:rsidRPr="0067390A" w:rsidRDefault="0067390A" w:rsidP="00673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0F6E" w:rsidRDefault="003F4093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7390A" w:rsidRPr="0067390A">
        <w:rPr>
          <w:rFonts w:ascii="Times New Roman" w:hAnsi="Times New Roman" w:cs="Times New Roman"/>
          <w:sz w:val="28"/>
          <w:szCs w:val="28"/>
        </w:rPr>
        <w:t>Законодательство, регулирующее отношения, связанные с распределением разрешений на добычу охотничьих ресурсов между физическими лицами, осуществляющими охоту в общедоступных охотничьих угодьях</w:t>
      </w:r>
      <w:r w:rsidR="007A0F6E" w:rsidRPr="0067390A">
        <w:rPr>
          <w:rFonts w:ascii="Times New Roman" w:hAnsi="Times New Roman" w:cs="Times New Roman"/>
          <w:sz w:val="28"/>
          <w:szCs w:val="28"/>
        </w:rPr>
        <w:t>…………………………………………………………...</w:t>
      </w:r>
      <w:r w:rsidR="0067390A">
        <w:rPr>
          <w:rFonts w:ascii="Times New Roman" w:hAnsi="Times New Roman" w:cs="Times New Roman"/>
          <w:sz w:val="28"/>
          <w:szCs w:val="28"/>
        </w:rPr>
        <w:t>....................</w:t>
      </w:r>
      <w:r w:rsidR="008B56CE">
        <w:rPr>
          <w:rFonts w:ascii="Times New Roman" w:hAnsi="Times New Roman" w:cs="Times New Roman"/>
          <w:sz w:val="28"/>
          <w:szCs w:val="28"/>
        </w:rPr>
        <w:t>.......4</w:t>
      </w:r>
    </w:p>
    <w:p w:rsidR="008976AE" w:rsidRPr="0067390A" w:rsidRDefault="008976A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F6E" w:rsidRDefault="003F4093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7390A" w:rsidRPr="0067390A">
        <w:rPr>
          <w:rFonts w:ascii="Times New Roman" w:hAnsi="Times New Roman" w:cs="Times New Roman"/>
          <w:sz w:val="28"/>
          <w:szCs w:val="28"/>
        </w:rPr>
        <w:t>Практика применения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67390A">
        <w:rPr>
          <w:rFonts w:ascii="Times New Roman" w:hAnsi="Times New Roman" w:cs="Times New Roman"/>
          <w:sz w:val="28"/>
          <w:szCs w:val="28"/>
        </w:rPr>
        <w:t>……………………………………...</w:t>
      </w:r>
      <w:r w:rsidR="007A0F6E" w:rsidRPr="0067390A">
        <w:rPr>
          <w:rFonts w:ascii="Times New Roman" w:hAnsi="Times New Roman" w:cs="Times New Roman"/>
          <w:sz w:val="28"/>
          <w:szCs w:val="28"/>
        </w:rPr>
        <w:t>……………………………………...…</w:t>
      </w:r>
      <w:r w:rsidR="008B56CE">
        <w:rPr>
          <w:rFonts w:ascii="Times New Roman" w:hAnsi="Times New Roman" w:cs="Times New Roman"/>
          <w:sz w:val="28"/>
          <w:szCs w:val="28"/>
        </w:rPr>
        <w:t>8</w:t>
      </w:r>
    </w:p>
    <w:p w:rsidR="008976AE" w:rsidRPr="0067390A" w:rsidRDefault="008976A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F6E" w:rsidRPr="0067390A" w:rsidRDefault="003F4093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7390A" w:rsidRPr="0067390A">
        <w:rPr>
          <w:rFonts w:ascii="Times New Roman" w:hAnsi="Times New Roman" w:cs="Times New Roman"/>
          <w:sz w:val="28"/>
          <w:szCs w:val="28"/>
        </w:rPr>
        <w:t>Результаты мониторинга правоприменения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67390A">
        <w:rPr>
          <w:rFonts w:ascii="Times New Roman" w:hAnsi="Times New Roman" w:cs="Times New Roman"/>
          <w:sz w:val="28"/>
          <w:szCs w:val="28"/>
        </w:rPr>
        <w:t>…………….</w:t>
      </w:r>
      <w:r w:rsidR="007A0F6E" w:rsidRPr="0067390A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F92186">
        <w:rPr>
          <w:rFonts w:ascii="Times New Roman" w:hAnsi="Times New Roman" w:cs="Times New Roman"/>
          <w:sz w:val="28"/>
          <w:szCs w:val="28"/>
        </w:rPr>
        <w:t>.10</w:t>
      </w:r>
    </w:p>
    <w:p w:rsidR="007A0F6E" w:rsidRPr="0067390A" w:rsidRDefault="007A0F6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F6E" w:rsidRPr="0067390A" w:rsidRDefault="007A0F6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90A" w:rsidRPr="0067390A" w:rsidRDefault="007A0F6E" w:rsidP="00673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90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7390A">
        <w:rPr>
          <w:rFonts w:ascii="Times New Roman" w:hAnsi="Times New Roman" w:cs="Times New Roman"/>
          <w:b/>
          <w:sz w:val="28"/>
          <w:szCs w:val="28"/>
        </w:rPr>
        <w:t>.</w:t>
      </w:r>
      <w:r w:rsidR="0067390A" w:rsidRPr="0067390A">
        <w:rPr>
          <w:rFonts w:ascii="Times New Roman" w:hAnsi="Times New Roman" w:cs="Times New Roman"/>
          <w:b/>
          <w:sz w:val="28"/>
          <w:szCs w:val="28"/>
        </w:rPr>
        <w:t xml:space="preserve">Закон Приморского края от 11 ноября 2005 года № 297-КЗ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</w:r>
    </w:p>
    <w:p w:rsidR="007A0F6E" w:rsidRPr="0067390A" w:rsidRDefault="007A0F6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6AE" w:rsidRPr="008976AE" w:rsidRDefault="003F4093" w:rsidP="003F409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76AE" w:rsidRPr="008976AE">
        <w:rPr>
          <w:rFonts w:ascii="Times New Roman" w:hAnsi="Times New Roman" w:cs="Times New Roman"/>
          <w:sz w:val="28"/>
          <w:szCs w:val="28"/>
        </w:rPr>
        <w:t>Законодательство, регулирующее отношения, связанные с порядком ведения органами местного самоуправления учета граждан в качестве нуждающихся в жилых помещениях, предоставляемых по договорам социального найма…………………………………..</w:t>
      </w:r>
      <w:r w:rsidR="007A0F6E" w:rsidRPr="008976AE">
        <w:rPr>
          <w:rFonts w:ascii="Times New Roman" w:hAnsi="Times New Roman" w:cs="Times New Roman"/>
          <w:sz w:val="28"/>
          <w:szCs w:val="28"/>
        </w:rPr>
        <w:t>……………………</w:t>
      </w:r>
      <w:r>
        <w:rPr>
          <w:rFonts w:ascii="Times New Roman" w:hAnsi="Times New Roman" w:cs="Times New Roman"/>
          <w:sz w:val="28"/>
          <w:szCs w:val="28"/>
        </w:rPr>
        <w:t>……………..</w:t>
      </w:r>
      <w:r w:rsidR="007A0F6E" w:rsidRPr="008976AE">
        <w:rPr>
          <w:rFonts w:ascii="Times New Roman" w:hAnsi="Times New Roman" w:cs="Times New Roman"/>
          <w:sz w:val="28"/>
          <w:szCs w:val="28"/>
        </w:rPr>
        <w:t>……...</w:t>
      </w:r>
      <w:r w:rsidR="00F92186">
        <w:rPr>
          <w:rFonts w:ascii="Times New Roman" w:hAnsi="Times New Roman" w:cs="Times New Roman"/>
          <w:sz w:val="28"/>
          <w:szCs w:val="28"/>
        </w:rPr>
        <w:t>12</w:t>
      </w:r>
    </w:p>
    <w:p w:rsidR="008976AE" w:rsidRDefault="008976AE" w:rsidP="008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F6E" w:rsidRDefault="003F4093" w:rsidP="008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976AE" w:rsidRPr="008976AE">
        <w:rPr>
          <w:rFonts w:ascii="Times New Roman" w:hAnsi="Times New Roman" w:cs="Times New Roman"/>
          <w:sz w:val="28"/>
          <w:szCs w:val="28"/>
        </w:rPr>
        <w:t>Практика применения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8976AE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7A0F6E" w:rsidRPr="0067390A">
        <w:rPr>
          <w:rFonts w:ascii="Times New Roman" w:hAnsi="Times New Roman" w:cs="Times New Roman"/>
          <w:sz w:val="28"/>
          <w:szCs w:val="28"/>
        </w:rPr>
        <w:t>……………………...</w:t>
      </w:r>
      <w:r w:rsidR="00F92186">
        <w:rPr>
          <w:rFonts w:ascii="Times New Roman" w:hAnsi="Times New Roman" w:cs="Times New Roman"/>
          <w:sz w:val="28"/>
          <w:szCs w:val="28"/>
        </w:rPr>
        <w:t>1</w:t>
      </w:r>
      <w:r w:rsidR="007A0F6E" w:rsidRPr="0067390A">
        <w:rPr>
          <w:rFonts w:ascii="Times New Roman" w:hAnsi="Times New Roman" w:cs="Times New Roman"/>
          <w:sz w:val="28"/>
          <w:szCs w:val="28"/>
        </w:rPr>
        <w:t>4</w:t>
      </w:r>
    </w:p>
    <w:p w:rsidR="008976AE" w:rsidRPr="0067390A" w:rsidRDefault="008976AE" w:rsidP="008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CC0" w:rsidRPr="00A60CC0" w:rsidRDefault="00A60CC0" w:rsidP="00A60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976AE" w:rsidRPr="00A60CC0">
        <w:rPr>
          <w:rFonts w:ascii="Times New Roman" w:hAnsi="Times New Roman" w:cs="Times New Roman"/>
          <w:sz w:val="28"/>
          <w:szCs w:val="28"/>
        </w:rPr>
        <w:t>Результаты мониторинга правоприменения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найма"…………………………………</w:t>
      </w:r>
      <w:r w:rsidR="007A0F6E" w:rsidRPr="00A60CC0">
        <w:rPr>
          <w:rFonts w:ascii="Times New Roman" w:hAnsi="Times New Roman" w:cs="Times New Roman"/>
          <w:sz w:val="28"/>
          <w:szCs w:val="28"/>
        </w:rPr>
        <w:t>……………</w:t>
      </w:r>
      <w:r w:rsidR="00F92186">
        <w:rPr>
          <w:rFonts w:ascii="Times New Roman" w:hAnsi="Times New Roman" w:cs="Times New Roman"/>
          <w:sz w:val="28"/>
          <w:szCs w:val="28"/>
        </w:rPr>
        <w:t>…18</w:t>
      </w:r>
    </w:p>
    <w:p w:rsidR="00A60CC0" w:rsidRDefault="00A60CC0" w:rsidP="00A60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F6E" w:rsidRDefault="007A0F6E" w:rsidP="00A60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CC0">
        <w:rPr>
          <w:rFonts w:ascii="Times New Roman" w:hAnsi="Times New Roman" w:cs="Times New Roman"/>
          <w:sz w:val="28"/>
          <w:szCs w:val="28"/>
        </w:rPr>
        <w:tab/>
      </w:r>
    </w:p>
    <w:p w:rsidR="00A60CC0" w:rsidRPr="00A60CC0" w:rsidRDefault="00A60CC0" w:rsidP="00A60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6AE" w:rsidRPr="008976AE" w:rsidRDefault="008976AE" w:rsidP="008976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3F4093">
        <w:rPr>
          <w:rFonts w:ascii="Times New Roman" w:hAnsi="Times New Roman" w:cs="Times New Roman"/>
          <w:b/>
          <w:sz w:val="28"/>
          <w:szCs w:val="28"/>
        </w:rPr>
        <w:t>.</w:t>
      </w:r>
      <w:r w:rsidRPr="008976AE">
        <w:rPr>
          <w:rFonts w:ascii="Times New Roman" w:hAnsi="Times New Roman" w:cs="Times New Roman"/>
          <w:b/>
          <w:sz w:val="28"/>
          <w:szCs w:val="28"/>
        </w:rPr>
        <w:t>Закон Приморского края от 8 ноября 2005 года № 296</w:t>
      </w:r>
      <w:r w:rsidR="00A60CC0">
        <w:rPr>
          <w:rFonts w:ascii="Times New Roman" w:hAnsi="Times New Roman" w:cs="Times New Roman"/>
          <w:b/>
          <w:sz w:val="28"/>
          <w:szCs w:val="28"/>
        </w:rPr>
        <w:t xml:space="preserve">-КЗ </w:t>
      </w:r>
      <w:r w:rsidRPr="008976AE">
        <w:rPr>
          <w:rFonts w:ascii="Times New Roman" w:hAnsi="Times New Roman" w:cs="Times New Roman"/>
          <w:b/>
          <w:sz w:val="28"/>
          <w:szCs w:val="28"/>
        </w:rPr>
        <w:t>"О комиссиях по делам несовершеннолетних и защите их прав на территории Приморского края"</w:t>
      </w:r>
    </w:p>
    <w:p w:rsidR="007A0F6E" w:rsidRPr="0067390A" w:rsidRDefault="007A0F6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F6E" w:rsidRDefault="007A0F6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90A">
        <w:rPr>
          <w:rFonts w:ascii="Times New Roman" w:hAnsi="Times New Roman" w:cs="Times New Roman"/>
          <w:sz w:val="28"/>
          <w:szCs w:val="28"/>
        </w:rPr>
        <w:t>1.</w:t>
      </w:r>
      <w:r w:rsidR="008976AE" w:rsidRPr="008976AE">
        <w:rPr>
          <w:rFonts w:ascii="Times New Roman" w:hAnsi="Times New Roman" w:cs="Times New Roman"/>
          <w:sz w:val="28"/>
          <w:szCs w:val="28"/>
        </w:rPr>
        <w:t>Законодательство, регулирующее отношения, связанные с организацией и осуществлением деятельности комиссий по делам несовершеннолетних</w:t>
      </w:r>
      <w:r w:rsidR="008976AE">
        <w:rPr>
          <w:rFonts w:ascii="Times New Roman" w:hAnsi="Times New Roman" w:cs="Times New Roman"/>
          <w:sz w:val="28"/>
          <w:szCs w:val="28"/>
        </w:rPr>
        <w:t>………………………………………..</w:t>
      </w:r>
      <w:r w:rsidR="00F92186">
        <w:rPr>
          <w:rFonts w:ascii="Times New Roman" w:hAnsi="Times New Roman" w:cs="Times New Roman"/>
          <w:sz w:val="28"/>
          <w:szCs w:val="28"/>
        </w:rPr>
        <w:t>…………………...19</w:t>
      </w:r>
    </w:p>
    <w:p w:rsidR="008976AE" w:rsidRPr="0067390A" w:rsidRDefault="008976A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6AE" w:rsidRDefault="007A0F6E" w:rsidP="008976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90A">
        <w:rPr>
          <w:rFonts w:ascii="Times New Roman" w:hAnsi="Times New Roman" w:cs="Times New Roman"/>
          <w:sz w:val="28"/>
          <w:szCs w:val="28"/>
        </w:rPr>
        <w:t>2</w:t>
      </w:r>
      <w:r w:rsidR="008976AE">
        <w:rPr>
          <w:rFonts w:ascii="Times New Roman" w:hAnsi="Times New Roman" w:cs="Times New Roman"/>
          <w:sz w:val="28"/>
          <w:szCs w:val="28"/>
        </w:rPr>
        <w:t>.</w:t>
      </w:r>
      <w:r w:rsidR="008976AE" w:rsidRPr="008976AE">
        <w:rPr>
          <w:rFonts w:ascii="Times New Roman" w:hAnsi="Times New Roman" w:cs="Times New Roman"/>
          <w:sz w:val="28"/>
          <w:szCs w:val="28"/>
        </w:rPr>
        <w:t>Практика применения Закона Приморс</w:t>
      </w:r>
      <w:r w:rsidR="008976AE">
        <w:rPr>
          <w:rFonts w:ascii="Times New Roman" w:hAnsi="Times New Roman" w:cs="Times New Roman"/>
          <w:sz w:val="28"/>
          <w:szCs w:val="28"/>
        </w:rPr>
        <w:t xml:space="preserve">кого края </w:t>
      </w:r>
      <w:r w:rsidR="008976AE" w:rsidRPr="008976AE">
        <w:rPr>
          <w:rFonts w:ascii="Times New Roman" w:hAnsi="Times New Roman" w:cs="Times New Roman"/>
          <w:sz w:val="28"/>
          <w:szCs w:val="28"/>
        </w:rPr>
        <w:t>"О комиссиях по делам несовершеннолетних и защите их</w:t>
      </w:r>
      <w:r w:rsidR="008976AE">
        <w:rPr>
          <w:rFonts w:ascii="Times New Roman" w:hAnsi="Times New Roman" w:cs="Times New Roman"/>
          <w:sz w:val="28"/>
          <w:szCs w:val="28"/>
        </w:rPr>
        <w:t xml:space="preserve"> прав на территории Приморского края……………………………………………………………………………</w:t>
      </w:r>
      <w:r w:rsidR="00F92186">
        <w:rPr>
          <w:rFonts w:ascii="Times New Roman" w:hAnsi="Times New Roman" w:cs="Times New Roman"/>
          <w:sz w:val="28"/>
          <w:szCs w:val="28"/>
        </w:rPr>
        <w:t>…..26</w:t>
      </w:r>
    </w:p>
    <w:p w:rsidR="007A0F6E" w:rsidRPr="0067390A" w:rsidRDefault="007A0F6E" w:rsidP="008976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90A">
        <w:rPr>
          <w:rFonts w:ascii="Times New Roman" w:hAnsi="Times New Roman" w:cs="Times New Roman"/>
          <w:sz w:val="28"/>
          <w:szCs w:val="28"/>
        </w:rPr>
        <w:t>3.</w:t>
      </w:r>
      <w:r w:rsidR="008976AE" w:rsidRPr="008976AE">
        <w:rPr>
          <w:rFonts w:ascii="Times New Roman" w:hAnsi="Times New Roman" w:cs="Times New Roman"/>
          <w:sz w:val="28"/>
          <w:szCs w:val="28"/>
        </w:rPr>
        <w:t>Результаты мониторинга правоприменения Закона Приморского края "О комиссиях по делам несовершеннолетних и защите их прав на территории Приморского края"</w:t>
      </w:r>
      <w:r w:rsidR="008976AE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3F4093">
        <w:rPr>
          <w:rFonts w:ascii="Times New Roman" w:hAnsi="Times New Roman" w:cs="Times New Roman"/>
          <w:sz w:val="28"/>
          <w:szCs w:val="28"/>
        </w:rPr>
        <w:t>.</w:t>
      </w:r>
      <w:r w:rsidR="008976AE">
        <w:rPr>
          <w:rFonts w:ascii="Times New Roman" w:hAnsi="Times New Roman" w:cs="Times New Roman"/>
          <w:sz w:val="28"/>
          <w:szCs w:val="28"/>
        </w:rPr>
        <w:t>….</w:t>
      </w:r>
      <w:r w:rsidR="00595D64">
        <w:rPr>
          <w:rFonts w:ascii="Times New Roman" w:hAnsi="Times New Roman" w:cs="Times New Roman"/>
          <w:sz w:val="28"/>
          <w:szCs w:val="28"/>
        </w:rPr>
        <w:t>…………...</w:t>
      </w:r>
      <w:r w:rsidR="003F4093">
        <w:rPr>
          <w:rFonts w:ascii="Times New Roman" w:hAnsi="Times New Roman" w:cs="Times New Roman"/>
          <w:sz w:val="28"/>
          <w:szCs w:val="28"/>
        </w:rPr>
        <w:t>...</w:t>
      </w:r>
      <w:r w:rsidR="00595D64">
        <w:rPr>
          <w:rFonts w:ascii="Times New Roman" w:hAnsi="Times New Roman" w:cs="Times New Roman"/>
          <w:sz w:val="28"/>
          <w:szCs w:val="28"/>
        </w:rPr>
        <w:t>33</w:t>
      </w:r>
    </w:p>
    <w:p w:rsidR="007A0F6E" w:rsidRPr="0067390A" w:rsidRDefault="007A0F6E" w:rsidP="007A0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F6E" w:rsidRPr="00661BDD" w:rsidRDefault="007A0F6E" w:rsidP="007A0F6E">
      <w:pPr>
        <w:spacing w:after="0" w:line="240" w:lineRule="auto"/>
        <w:jc w:val="both"/>
      </w:pPr>
    </w:p>
    <w:p w:rsidR="007A0F6E" w:rsidRPr="00661BDD" w:rsidRDefault="007A0F6E" w:rsidP="007A0F6E">
      <w:pPr>
        <w:spacing w:after="0" w:line="240" w:lineRule="auto"/>
        <w:jc w:val="both"/>
      </w:pPr>
    </w:p>
    <w:p w:rsidR="007A0F6E" w:rsidRPr="00661BDD" w:rsidRDefault="007A0F6E" w:rsidP="007A0F6E">
      <w:pPr>
        <w:spacing w:after="0" w:line="240" w:lineRule="auto"/>
        <w:jc w:val="both"/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8B56CE" w:rsidRDefault="008B56C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7A0F6E" w:rsidRDefault="007A0F6E" w:rsidP="007A0F6E">
      <w:pPr>
        <w:spacing w:after="0" w:line="240" w:lineRule="auto"/>
        <w:jc w:val="center"/>
        <w:rPr>
          <w:b/>
        </w:rPr>
      </w:pP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A6EC5">
        <w:rPr>
          <w:rFonts w:ascii="Times New Roman" w:hAnsi="Times New Roman" w:cs="Times New Roman"/>
          <w:b/>
          <w:sz w:val="32"/>
          <w:szCs w:val="32"/>
        </w:rPr>
        <w:t xml:space="preserve">Закон Приморского края от 6 июня 2016 года № 831-КЗ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EC5">
        <w:rPr>
          <w:rFonts w:ascii="Times New Roman" w:hAnsi="Times New Roman" w:cs="Times New Roman"/>
          <w:b/>
          <w:sz w:val="28"/>
          <w:szCs w:val="28"/>
        </w:rPr>
        <w:t>1.Законодательство, регулирующее отношения, связанные с распределени</w:t>
      </w:r>
      <w:r>
        <w:rPr>
          <w:rFonts w:ascii="Times New Roman" w:hAnsi="Times New Roman" w:cs="Times New Roman"/>
          <w:b/>
          <w:sz w:val="28"/>
          <w:szCs w:val="28"/>
        </w:rPr>
        <w:t>ем</w:t>
      </w:r>
      <w:r w:rsidRPr="00DA6EC5">
        <w:rPr>
          <w:rFonts w:ascii="Times New Roman" w:hAnsi="Times New Roman" w:cs="Times New Roman"/>
          <w:b/>
          <w:sz w:val="28"/>
          <w:szCs w:val="28"/>
        </w:rPr>
        <w:t xml:space="preserve"> разрешений на добычу охотничьих ресурсов между физическими лицами, осуществляющими охоту в общедоступных охотничьих угодьях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"д" части 1 статьи 72 Конституции Российской Федерации природопользование,</w:t>
      </w:r>
      <w:r w:rsidRPr="006B7606">
        <w:rPr>
          <w:rFonts w:ascii="Times New Roman" w:hAnsi="Times New Roman" w:cs="Times New Roman"/>
          <w:sz w:val="28"/>
          <w:szCs w:val="28"/>
        </w:rPr>
        <w:t xml:space="preserve"> охрана окружающей среды </w:t>
      </w:r>
      <w:r>
        <w:rPr>
          <w:rFonts w:ascii="Times New Roman" w:hAnsi="Times New Roman" w:cs="Times New Roman"/>
          <w:sz w:val="28"/>
          <w:szCs w:val="28"/>
        </w:rPr>
        <w:t>находятся в</w:t>
      </w:r>
      <w:r w:rsidRPr="006B7606">
        <w:rPr>
          <w:rFonts w:ascii="Times New Roman" w:hAnsi="Times New Roman" w:cs="Times New Roman"/>
          <w:sz w:val="28"/>
          <w:szCs w:val="28"/>
        </w:rPr>
        <w:t xml:space="preserve"> совместном ведении Российской Федерации 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606">
        <w:rPr>
          <w:rFonts w:ascii="Times New Roman" w:hAnsi="Times New Roman" w:cs="Times New Roman"/>
          <w:sz w:val="28"/>
          <w:szCs w:val="28"/>
        </w:rPr>
        <w:t>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(часть 2 статьи 76 Конституции Российской Федерации).</w:t>
      </w:r>
    </w:p>
    <w:p w:rsidR="00C15003" w:rsidRPr="006B7606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федеральным нормативным правовым актом, регулирующим </w:t>
      </w:r>
      <w:r w:rsidRPr="006B7606">
        <w:rPr>
          <w:rFonts w:ascii="Times New Roman" w:hAnsi="Times New Roman" w:cs="Times New Roman"/>
          <w:sz w:val="28"/>
          <w:szCs w:val="28"/>
        </w:rPr>
        <w:t>отношения, связанные с распределением разрешений на добычу охотничьих ресурсов между физическими лицами, осуществляющими охоту в общедоступных охотничьих угодьях</w:t>
      </w:r>
      <w:r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Pr="006B7606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r>
        <w:rPr>
          <w:rFonts w:ascii="Times New Roman" w:hAnsi="Times New Roman" w:cs="Times New Roman"/>
          <w:sz w:val="28"/>
          <w:szCs w:val="28"/>
        </w:rPr>
        <w:t>24 июля 2009 года №</w:t>
      </w:r>
      <w:r w:rsidRPr="006B7606">
        <w:rPr>
          <w:rFonts w:ascii="Times New Roman" w:hAnsi="Times New Roman" w:cs="Times New Roman"/>
          <w:sz w:val="28"/>
          <w:szCs w:val="28"/>
        </w:rPr>
        <w:t xml:space="preserve"> 209-ФЗ "Об охоте и о сохранении </w:t>
      </w:r>
      <w:r w:rsidR="00A8203A">
        <w:rPr>
          <w:rFonts w:ascii="Times New Roman" w:hAnsi="Times New Roman" w:cs="Times New Roman"/>
          <w:sz w:val="28"/>
          <w:szCs w:val="28"/>
        </w:rPr>
        <w:t>охотничьих ресурсов</w:t>
      </w:r>
      <w:r w:rsidRPr="006B7606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 указанного Федерального закона п</w:t>
      </w:r>
      <w:r w:rsidRPr="006B7606">
        <w:rPr>
          <w:rFonts w:ascii="Times New Roman" w:hAnsi="Times New Roman" w:cs="Times New Roman"/>
          <w:sz w:val="28"/>
          <w:szCs w:val="28"/>
        </w:rPr>
        <w:t>равовое регулирование в области охоты и сохранения охотничьих ресурсов осуществляется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5F4">
        <w:rPr>
          <w:rFonts w:ascii="Times New Roman" w:hAnsi="Times New Roman" w:cs="Times New Roman"/>
          <w:sz w:val="28"/>
          <w:szCs w:val="28"/>
        </w:rPr>
        <w:t>"Об охоте и о сохранении охотничьих ресурсов и о внесении изменений в отдельные законодательные акты Российской Федерации"</w:t>
      </w:r>
      <w:r w:rsidRPr="006B7606">
        <w:rPr>
          <w:rFonts w:ascii="Times New Roman" w:hAnsi="Times New Roman" w:cs="Times New Roman"/>
          <w:sz w:val="28"/>
          <w:szCs w:val="28"/>
        </w:rPr>
        <w:t>, другими федеральными законами, иными нормативными правовыми актами Российской Федерации, а также принимаемыми в соответствии с ними законами и иными нормативными правовыми актами субъектов Российской Федерации.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части 3 статьи 8 </w:t>
      </w:r>
      <w:r w:rsidRPr="00D055F4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055F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55F4">
        <w:rPr>
          <w:rFonts w:ascii="Times New Roman" w:hAnsi="Times New Roman" w:cs="Times New Roman"/>
          <w:sz w:val="28"/>
          <w:szCs w:val="28"/>
        </w:rPr>
        <w:t xml:space="preserve"> "Об охоте и о сохранении </w:t>
      </w:r>
      <w:r w:rsidR="008B56CE" w:rsidRPr="00D055F4">
        <w:rPr>
          <w:rFonts w:ascii="Times New Roman" w:hAnsi="Times New Roman" w:cs="Times New Roman"/>
          <w:sz w:val="28"/>
          <w:szCs w:val="28"/>
        </w:rPr>
        <w:t>охотничьих ресурсов,</w:t>
      </w:r>
      <w:r w:rsidRPr="00D055F4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055F4">
        <w:rPr>
          <w:rFonts w:ascii="Times New Roman" w:hAnsi="Times New Roman" w:cs="Times New Roman"/>
          <w:sz w:val="28"/>
          <w:szCs w:val="28"/>
        </w:rPr>
        <w:t>раво на добычу охотничьих ресурсов возникает с момента выдачи разрешения на их добычу.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Pr="0093708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статьи 31 </w:t>
      </w:r>
      <w:r w:rsidRPr="0093708D">
        <w:rPr>
          <w:rFonts w:ascii="Times New Roman" w:hAnsi="Times New Roman" w:cs="Times New Roman"/>
          <w:sz w:val="28"/>
          <w:szCs w:val="28"/>
        </w:rPr>
        <w:t xml:space="preserve">Федерального закона "Об охоте и о сохранении </w:t>
      </w:r>
      <w:r w:rsidR="00A8203A">
        <w:rPr>
          <w:rFonts w:ascii="Times New Roman" w:hAnsi="Times New Roman" w:cs="Times New Roman"/>
          <w:sz w:val="28"/>
          <w:szCs w:val="28"/>
        </w:rPr>
        <w:t>охотничьих ресурсов,</w:t>
      </w:r>
      <w:r w:rsidRPr="0093708D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Федерации"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708D">
        <w:rPr>
          <w:rFonts w:ascii="Times New Roman" w:hAnsi="Times New Roman" w:cs="Times New Roman"/>
          <w:sz w:val="28"/>
          <w:szCs w:val="28"/>
        </w:rPr>
        <w:t>орядок распределения разрешений на добычу охотничьих ресурсов между физическими лицами, осуществляющими охоту в общедоступных охотничьих угодьях, устанавливается законом субъекта Российской Федерации.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8F2">
        <w:rPr>
          <w:rFonts w:ascii="Times New Roman" w:hAnsi="Times New Roman" w:cs="Times New Roman"/>
          <w:sz w:val="28"/>
          <w:szCs w:val="28"/>
        </w:rPr>
        <w:t>Среди субъектов Российской Федерации, расположенных на территории Дальневосточного федерального округа, самостоятельными законами урегулировали вопросы распределения разрешений на добычу охотничьих ресурсов между физическими лицами, осуществляющими охоту в общедоступных охотничьих угодьях, пять субъектов Российской Федерации (Приморский, Камчатский края, Амурская, Сахалинская, Магаданская области), отдельной статьей в рамках общего закона, регулирующего отношения в сфере охоты, - четыре субъекта Российской Федерации (Хабаровский край, Республика Саха (Якутия), Еврейская автономная область и Чукотский автономный округ).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крае отношения в сфере </w:t>
      </w:r>
      <w:r w:rsidRPr="00EF08F2">
        <w:rPr>
          <w:rFonts w:ascii="Times New Roman" w:hAnsi="Times New Roman" w:cs="Times New Roman"/>
          <w:sz w:val="28"/>
          <w:szCs w:val="28"/>
        </w:rPr>
        <w:t>распределения разрешений на добычу охотничьих ресурсов между физическими лицами, осуществляющими охоту в общедоступных охотничьих угодьях</w:t>
      </w:r>
      <w:r>
        <w:rPr>
          <w:rFonts w:ascii="Times New Roman" w:hAnsi="Times New Roman" w:cs="Times New Roman"/>
          <w:sz w:val="28"/>
          <w:szCs w:val="28"/>
        </w:rPr>
        <w:t xml:space="preserve">, регулируются </w:t>
      </w:r>
      <w:r w:rsidRPr="0093708D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3708D">
        <w:rPr>
          <w:rFonts w:ascii="Times New Roman" w:hAnsi="Times New Roman" w:cs="Times New Roman"/>
          <w:sz w:val="28"/>
          <w:szCs w:val="28"/>
        </w:rPr>
        <w:t xml:space="preserve"> Приморского края от 6 июня 2016 года № 831-КЗ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Законом Приморского края закреплено, что р</w:t>
      </w:r>
      <w:r w:rsidRPr="00462E8B">
        <w:rPr>
          <w:rFonts w:ascii="Times New Roman" w:hAnsi="Times New Roman" w:cs="Times New Roman"/>
          <w:sz w:val="28"/>
          <w:szCs w:val="28"/>
        </w:rPr>
        <w:t>азрешения</w:t>
      </w:r>
      <w:r>
        <w:rPr>
          <w:rFonts w:ascii="Times New Roman" w:hAnsi="Times New Roman" w:cs="Times New Roman"/>
          <w:sz w:val="28"/>
          <w:szCs w:val="28"/>
        </w:rPr>
        <w:t xml:space="preserve"> на добычу охотничьих ресурсов</w:t>
      </w:r>
      <w:r w:rsidRPr="00462E8B">
        <w:rPr>
          <w:rFonts w:ascii="Times New Roman" w:hAnsi="Times New Roman" w:cs="Times New Roman"/>
          <w:sz w:val="28"/>
          <w:szCs w:val="28"/>
        </w:rPr>
        <w:t xml:space="preserve"> между физическими лицами распределяются уполномоченным органом исполнительной власти Приморского края по охране, контролю и регулированию использования объектов животного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203A" w:rsidRDefault="00A8203A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 тем  приказом</w:t>
      </w:r>
      <w:r w:rsidR="00C15003" w:rsidRPr="00DC7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C7401">
        <w:rPr>
          <w:rFonts w:ascii="Times New Roman" w:hAnsi="Times New Roman" w:cs="Times New Roman"/>
          <w:sz w:val="28"/>
          <w:szCs w:val="28"/>
        </w:rPr>
        <w:t xml:space="preserve">Минприроды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Pr="00DC7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от</w:t>
      </w:r>
      <w:r w:rsidRPr="00DC7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C7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DC7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2017</w:t>
      </w:r>
      <w:r w:rsidRPr="00DC7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года</w:t>
      </w:r>
      <w:r w:rsidR="00C15003" w:rsidRPr="00DC7401">
        <w:rPr>
          <w:rFonts w:ascii="Times New Roman" w:hAnsi="Times New Roman" w:cs="Times New Roman"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C15003" w:rsidRDefault="00C15003" w:rsidP="00A82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401">
        <w:rPr>
          <w:rFonts w:ascii="Times New Roman" w:hAnsi="Times New Roman" w:cs="Times New Roman"/>
          <w:sz w:val="28"/>
          <w:szCs w:val="28"/>
        </w:rPr>
        <w:t>№</w:t>
      </w:r>
      <w:r w:rsidR="00A820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646 утверждены </w:t>
      </w:r>
      <w:r w:rsidRPr="00DC7401">
        <w:rPr>
          <w:rFonts w:ascii="Times New Roman" w:hAnsi="Times New Roman" w:cs="Times New Roman"/>
          <w:sz w:val="28"/>
          <w:szCs w:val="28"/>
        </w:rPr>
        <w:t>Методически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C7401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C7401">
        <w:rPr>
          <w:rFonts w:ascii="Times New Roman" w:hAnsi="Times New Roman" w:cs="Times New Roman"/>
          <w:sz w:val="28"/>
          <w:szCs w:val="28"/>
        </w:rPr>
        <w:t xml:space="preserve"> по распределению разрешений на добычу охотничьих ресурсов между физическими лицами, осуществляющими охоту в о</w:t>
      </w:r>
      <w:r>
        <w:rPr>
          <w:rFonts w:ascii="Times New Roman" w:hAnsi="Times New Roman" w:cs="Times New Roman"/>
          <w:sz w:val="28"/>
          <w:szCs w:val="28"/>
        </w:rPr>
        <w:t xml:space="preserve">бщедоступных охотничьих угодьях (далее - Методические рекомендации), и признан утратившим силу </w:t>
      </w:r>
      <w:r w:rsidRPr="00DC7401">
        <w:rPr>
          <w:rFonts w:ascii="Times New Roman" w:hAnsi="Times New Roman" w:cs="Times New Roman"/>
          <w:sz w:val="28"/>
          <w:szCs w:val="28"/>
        </w:rPr>
        <w:t xml:space="preserve">приказ Минприроды России от </w:t>
      </w:r>
      <w:r>
        <w:rPr>
          <w:rFonts w:ascii="Times New Roman" w:hAnsi="Times New Roman" w:cs="Times New Roman"/>
          <w:sz w:val="28"/>
          <w:szCs w:val="28"/>
        </w:rPr>
        <w:t>7 декабря 2011 года №</w:t>
      </w:r>
      <w:r w:rsidRPr="00DC7401">
        <w:rPr>
          <w:rFonts w:ascii="Times New Roman" w:hAnsi="Times New Roman" w:cs="Times New Roman"/>
          <w:sz w:val="28"/>
          <w:szCs w:val="28"/>
        </w:rPr>
        <w:t xml:space="preserve"> 946 "Об утверждении Методических рекомендаций по распределению разрешений на добычу охотничьих ресурсов между физическими лицами, осуществляющими охоту в общедоступных охотничьих угодьях"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Pr="00686C99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новыми Методическими рекомендациями в</w:t>
      </w:r>
      <w:r w:rsidRPr="00686C99">
        <w:rPr>
          <w:rFonts w:ascii="Times New Roman" w:hAnsi="Times New Roman" w:cs="Times New Roman"/>
          <w:sz w:val="28"/>
          <w:szCs w:val="28"/>
        </w:rPr>
        <w:t xml:space="preserve"> целях снижения коррупционных рисков при распределении разрешений на добычу охотничьих ресурсов целесообразно создавать комиссии по их распределению, в состав которых рекомендуется включать:</w:t>
      </w:r>
    </w:p>
    <w:p w:rsidR="00C15003" w:rsidRPr="00686C99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C99">
        <w:rPr>
          <w:rFonts w:ascii="Times New Roman" w:hAnsi="Times New Roman" w:cs="Times New Roman"/>
          <w:sz w:val="28"/>
          <w:szCs w:val="28"/>
        </w:rPr>
        <w:t>представителей уполномоченного органа государственной власти субъекта Российской Федерации, осуществляющего полномочия в области охоты и сохранения охотничьих ресурсов;</w:t>
      </w:r>
    </w:p>
    <w:p w:rsidR="00C15003" w:rsidRPr="00686C99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C99">
        <w:rPr>
          <w:rFonts w:ascii="Times New Roman" w:hAnsi="Times New Roman" w:cs="Times New Roman"/>
          <w:sz w:val="28"/>
          <w:szCs w:val="28"/>
        </w:rPr>
        <w:t>представителей уполномоченного органа государственной власти субъекта Российской Федерации, осуществляющего полномочия в области лесных отношений;</w:t>
      </w:r>
    </w:p>
    <w:p w:rsidR="00C15003" w:rsidRPr="00686C99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C99">
        <w:rPr>
          <w:rFonts w:ascii="Times New Roman" w:hAnsi="Times New Roman" w:cs="Times New Roman"/>
          <w:sz w:val="28"/>
          <w:szCs w:val="28"/>
        </w:rPr>
        <w:t>представителей Федеральной службы по над</w:t>
      </w:r>
      <w:r w:rsidR="00A8203A">
        <w:rPr>
          <w:rFonts w:ascii="Times New Roman" w:hAnsi="Times New Roman" w:cs="Times New Roman"/>
          <w:sz w:val="28"/>
          <w:szCs w:val="28"/>
        </w:rPr>
        <w:t>зору в сфере природопользования</w:t>
      </w:r>
      <w:r w:rsidRPr="00686C99">
        <w:rPr>
          <w:rFonts w:ascii="Times New Roman" w:hAnsi="Times New Roman" w:cs="Times New Roman"/>
          <w:sz w:val="28"/>
          <w:szCs w:val="28"/>
        </w:rPr>
        <w:t xml:space="preserve"> либо ее территориальных органов;</w:t>
      </w:r>
    </w:p>
    <w:p w:rsidR="00C15003" w:rsidRPr="00686C99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C99">
        <w:rPr>
          <w:rFonts w:ascii="Times New Roman" w:hAnsi="Times New Roman" w:cs="Times New Roman"/>
          <w:sz w:val="28"/>
          <w:szCs w:val="28"/>
        </w:rPr>
        <w:t>представителей органов прокуратуры;</w:t>
      </w:r>
    </w:p>
    <w:p w:rsidR="00C15003" w:rsidRPr="00686C99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C99">
        <w:rPr>
          <w:rFonts w:ascii="Times New Roman" w:hAnsi="Times New Roman" w:cs="Times New Roman"/>
          <w:sz w:val="28"/>
          <w:szCs w:val="28"/>
        </w:rPr>
        <w:t>представителей общественных организаций охотников.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C99">
        <w:rPr>
          <w:rFonts w:ascii="Times New Roman" w:hAnsi="Times New Roman" w:cs="Times New Roman"/>
          <w:sz w:val="28"/>
          <w:szCs w:val="28"/>
        </w:rPr>
        <w:t>При рассмотрении вопросов, связанных с распределением разрешений на добычу охотничьих ресурсов, рекомендуется участие физических лиц, претендующих на получение разрешений на добычу охотничьих ресурсов.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изложенным</w:t>
      </w:r>
      <w:r w:rsidRPr="001F7C17">
        <w:rPr>
          <w:rFonts w:ascii="Times New Roman" w:hAnsi="Times New Roman" w:cs="Times New Roman"/>
          <w:sz w:val="28"/>
          <w:szCs w:val="28"/>
        </w:rPr>
        <w:t xml:space="preserve"> представляется целесообразным рассмотреть вопрос об изменении порядка распределения разрешений на добычу охотничьих ресурсов в соответствии с новыми Методическими рекомендациями.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статьей 4 </w:t>
      </w:r>
      <w:r w:rsidRPr="00AF6F45">
        <w:rPr>
          <w:rFonts w:ascii="Times New Roman" w:hAnsi="Times New Roman" w:cs="Times New Roman"/>
          <w:sz w:val="28"/>
          <w:szCs w:val="28"/>
        </w:rPr>
        <w:t>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закреплено, что п</w:t>
      </w:r>
      <w:r w:rsidRPr="00AF6F45">
        <w:rPr>
          <w:rFonts w:ascii="Times New Roman" w:hAnsi="Times New Roman" w:cs="Times New Roman"/>
          <w:sz w:val="28"/>
          <w:szCs w:val="28"/>
        </w:rPr>
        <w:t>одача заявлений на получение разрешения и их рассмотрение осуществляется в порядке, установленном уполномоченным федеральным органом, с учетом положений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F45">
        <w:rPr>
          <w:rFonts w:ascii="Times New Roman" w:hAnsi="Times New Roman" w:cs="Times New Roman"/>
          <w:sz w:val="28"/>
          <w:szCs w:val="28"/>
        </w:rPr>
        <w:t>Перечень документов, представляемых одновременно с заявками на выдачу бланков разрешений на добычу охотничьих ресурсов, а также порядок оформления и выдачи разрешений на добычу охотничьих ресурсов, формы бланков разрешений на добычу копытных животных, медведей, пушных животных, птиц устанавливаются уполномоченным федеральны</w:t>
      </w:r>
      <w:r>
        <w:rPr>
          <w:rFonts w:ascii="Times New Roman" w:hAnsi="Times New Roman" w:cs="Times New Roman"/>
          <w:sz w:val="28"/>
          <w:szCs w:val="28"/>
        </w:rPr>
        <w:t xml:space="preserve">м органом исполнительной власти (часть 5 статьи 31 </w:t>
      </w:r>
      <w:r w:rsidRPr="00AF6F45">
        <w:rPr>
          <w:rFonts w:ascii="Times New Roman" w:hAnsi="Times New Roman" w:cs="Times New Roman"/>
          <w:sz w:val="28"/>
          <w:szCs w:val="28"/>
        </w:rPr>
        <w:t>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15003" w:rsidRPr="00BB377E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указанного положения принят п</w:t>
      </w:r>
      <w:r w:rsidRPr="00AF6F45">
        <w:rPr>
          <w:rFonts w:ascii="Times New Roman" w:hAnsi="Times New Roman" w:cs="Times New Roman"/>
          <w:sz w:val="28"/>
          <w:szCs w:val="28"/>
        </w:rPr>
        <w:t xml:space="preserve">риказ Минприроды России от </w:t>
      </w:r>
      <w:r>
        <w:rPr>
          <w:rFonts w:ascii="Times New Roman" w:hAnsi="Times New Roman" w:cs="Times New Roman"/>
          <w:sz w:val="28"/>
          <w:szCs w:val="28"/>
        </w:rPr>
        <w:t>29 августа 2014 года №</w:t>
      </w:r>
      <w:r w:rsidRPr="00AF6F45">
        <w:rPr>
          <w:rFonts w:ascii="Times New Roman" w:hAnsi="Times New Roman" w:cs="Times New Roman"/>
          <w:sz w:val="28"/>
          <w:szCs w:val="28"/>
        </w:rPr>
        <w:t xml:space="preserve"> 379 "Об утверждени</w:t>
      </w:r>
      <w:r w:rsidR="00A976F1">
        <w:rPr>
          <w:rFonts w:ascii="Times New Roman" w:hAnsi="Times New Roman" w:cs="Times New Roman"/>
          <w:sz w:val="28"/>
          <w:szCs w:val="28"/>
        </w:rPr>
        <w:t>и П</w:t>
      </w:r>
      <w:r w:rsidRPr="00AF6F45">
        <w:rPr>
          <w:rFonts w:ascii="Times New Roman" w:hAnsi="Times New Roman" w:cs="Times New Roman"/>
          <w:sz w:val="28"/>
          <w:szCs w:val="28"/>
        </w:rPr>
        <w:t xml:space="preserve">орядка оформления и выдачи разрешений </w:t>
      </w:r>
      <w:r w:rsidR="00A976F1">
        <w:rPr>
          <w:rFonts w:ascii="Times New Roman" w:hAnsi="Times New Roman" w:cs="Times New Roman"/>
          <w:sz w:val="28"/>
          <w:szCs w:val="28"/>
        </w:rPr>
        <w:t>на добычу охотничьих ресурсов, П</w:t>
      </w:r>
      <w:r w:rsidRPr="00AF6F45">
        <w:rPr>
          <w:rFonts w:ascii="Times New Roman" w:hAnsi="Times New Roman" w:cs="Times New Roman"/>
          <w:sz w:val="28"/>
          <w:szCs w:val="28"/>
        </w:rPr>
        <w:t xml:space="preserve">орядка подачи заявок и заявлений, необходимых для выдачи таких разрешений, и </w:t>
      </w:r>
      <w:r w:rsidRPr="00BB377E">
        <w:rPr>
          <w:rFonts w:ascii="Times New Roman" w:hAnsi="Times New Roman" w:cs="Times New Roman"/>
          <w:sz w:val="28"/>
          <w:szCs w:val="28"/>
        </w:rPr>
        <w:t xml:space="preserve">утверждении форм бланков разрешений на добычу копытных животных, медведей, пушных животных, птиц".  </w:t>
      </w:r>
    </w:p>
    <w:p w:rsidR="00C15003" w:rsidRPr="00BB377E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77E">
        <w:rPr>
          <w:rFonts w:ascii="Times New Roman" w:hAnsi="Times New Roman" w:cs="Times New Roman"/>
          <w:sz w:val="28"/>
          <w:szCs w:val="28"/>
        </w:rPr>
        <w:t>Таким образом, законом Приморского края не может устанавливаться порядок подачи заявлений на получение разрешения на добычу охотничьих ресурсов и их рассмотрение.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77E">
        <w:rPr>
          <w:rFonts w:ascii="Times New Roman" w:hAnsi="Times New Roman" w:cs="Times New Roman"/>
          <w:sz w:val="28"/>
          <w:szCs w:val="28"/>
        </w:rPr>
        <w:t>Пунктом 3.1 Порядка подачи заявок и заявлений, необходимых для выдачи разрешений на добычу охотничьих ресурсов, утвержденного приказом Минприроды России</w:t>
      </w:r>
      <w:r w:rsidRPr="003361E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29 августа 2014 года №</w:t>
      </w:r>
      <w:r w:rsidRPr="003361E6">
        <w:rPr>
          <w:rFonts w:ascii="Times New Roman" w:hAnsi="Times New Roman" w:cs="Times New Roman"/>
          <w:sz w:val="28"/>
          <w:szCs w:val="28"/>
        </w:rPr>
        <w:t xml:space="preserve"> 379</w:t>
      </w:r>
      <w:r>
        <w:rPr>
          <w:rFonts w:ascii="Times New Roman" w:hAnsi="Times New Roman" w:cs="Times New Roman"/>
          <w:sz w:val="28"/>
          <w:szCs w:val="28"/>
        </w:rPr>
        <w:t xml:space="preserve">, субъектам Российской Федерации предоставлено право установления законом субъекта Российской Федерации только срока </w:t>
      </w:r>
      <w:r w:rsidRPr="00462E8B">
        <w:rPr>
          <w:rFonts w:ascii="Times New Roman" w:hAnsi="Times New Roman" w:cs="Times New Roman"/>
          <w:sz w:val="28"/>
          <w:szCs w:val="28"/>
        </w:rPr>
        <w:t>начала подачи заявлений на получение разрешения в общедоступные охотничьи угодья на предстоящий сезон охоты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2E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Pr="003361E6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Предоставленное право реализовано в статье 3 </w:t>
      </w:r>
      <w:r w:rsidRPr="003361E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361E6">
        <w:rPr>
          <w:rFonts w:ascii="Times New Roman" w:hAnsi="Times New Roman" w:cs="Times New Roman"/>
          <w:sz w:val="28"/>
          <w:szCs w:val="28"/>
        </w:rPr>
        <w:t xml:space="preserve">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>, которой установлено, что ф</w:t>
      </w:r>
      <w:r w:rsidRPr="003361E6">
        <w:rPr>
          <w:rFonts w:ascii="Times New Roman" w:hAnsi="Times New Roman" w:cs="Times New Roman"/>
          <w:sz w:val="28"/>
          <w:szCs w:val="28"/>
        </w:rPr>
        <w:t>изические лица подают заявления на получение разрешения в уполномоченный орган в следующие сроки:</w:t>
      </w:r>
    </w:p>
    <w:p w:rsidR="00C15003" w:rsidRPr="003361E6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3361E6">
        <w:rPr>
          <w:rFonts w:ascii="Times New Roman" w:hAnsi="Times New Roman" w:cs="Times New Roman"/>
          <w:sz w:val="28"/>
          <w:szCs w:val="28"/>
        </w:rPr>
        <w:t>со дня утверждения лимита добычи охотничьих ресурсов на территории Приморского края - в отношении охотничьих ресурсов, добыча которых осуществляется в соответствии с лимитом и квотами их добычи;</w:t>
      </w:r>
    </w:p>
    <w:p w:rsidR="00C15003" w:rsidRPr="003361E6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361E6">
        <w:rPr>
          <w:rFonts w:ascii="Times New Roman" w:hAnsi="Times New Roman" w:cs="Times New Roman"/>
          <w:sz w:val="28"/>
          <w:szCs w:val="28"/>
        </w:rPr>
        <w:t>не ранее чем за 30 дней до начала:</w:t>
      </w:r>
    </w:p>
    <w:p w:rsidR="00C15003" w:rsidRPr="003361E6" w:rsidRDefault="008B56CE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3361E6">
        <w:rPr>
          <w:rFonts w:ascii="Times New Roman" w:hAnsi="Times New Roman" w:cs="Times New Roman"/>
          <w:sz w:val="28"/>
          <w:szCs w:val="28"/>
        </w:rPr>
        <w:t xml:space="preserve"> срока</w:t>
      </w:r>
      <w:r w:rsidR="00C15003" w:rsidRPr="003361E6">
        <w:rPr>
          <w:rFonts w:ascii="Times New Roman" w:hAnsi="Times New Roman" w:cs="Times New Roman"/>
          <w:sz w:val="28"/>
          <w:szCs w:val="28"/>
        </w:rPr>
        <w:t xml:space="preserve"> охоты на соответствующий вид охотничьих ресурсов - 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способности охотничьих угодий, за исключением добычи кабана;</w:t>
      </w:r>
    </w:p>
    <w:p w:rsidR="00C15003" w:rsidRDefault="008B56CE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3361E6">
        <w:rPr>
          <w:rFonts w:ascii="Times New Roman" w:hAnsi="Times New Roman" w:cs="Times New Roman"/>
          <w:sz w:val="28"/>
          <w:szCs w:val="28"/>
        </w:rPr>
        <w:t xml:space="preserve"> первого</w:t>
      </w:r>
      <w:r w:rsidR="00C15003" w:rsidRPr="003361E6">
        <w:rPr>
          <w:rFonts w:ascii="Times New Roman" w:hAnsi="Times New Roman" w:cs="Times New Roman"/>
          <w:sz w:val="28"/>
          <w:szCs w:val="28"/>
        </w:rPr>
        <w:t xml:space="preserve"> срока охоты, установленного в соответствии с параметрами осуществления охоты в охотничьих угодьях на территории Приморского края</w:t>
      </w:r>
      <w:r w:rsidR="00C15003">
        <w:rPr>
          <w:rFonts w:ascii="Times New Roman" w:hAnsi="Times New Roman" w:cs="Times New Roman"/>
          <w:sz w:val="28"/>
          <w:szCs w:val="28"/>
        </w:rPr>
        <w:t>,</w:t>
      </w:r>
      <w:r w:rsidR="00C15003" w:rsidRPr="003361E6">
        <w:rPr>
          <w:rFonts w:ascii="Times New Roman" w:hAnsi="Times New Roman" w:cs="Times New Roman"/>
          <w:sz w:val="28"/>
          <w:szCs w:val="28"/>
        </w:rPr>
        <w:t xml:space="preserve"> - в отношении добычи кабана.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C17">
        <w:rPr>
          <w:rFonts w:ascii="Times New Roman" w:hAnsi="Times New Roman" w:cs="Times New Roman"/>
          <w:sz w:val="28"/>
          <w:szCs w:val="28"/>
        </w:rPr>
        <w:t>Учитывая изложенное, предлагаем в статье 4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указать, что подача заявлений на получение разрешения и их рассмотрение осуществляется в порядке, установленном уполномоченным федеральным органом, с учетом сроков подачи заявлений, предусмотренных статьей 3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Приморского края, среди субъектов Российской Федерации, расположенных в Дальневосточном федеральном округе, правом по установлению </w:t>
      </w:r>
      <w:r w:rsidRPr="005F6D96">
        <w:rPr>
          <w:rFonts w:ascii="Times New Roman" w:hAnsi="Times New Roman" w:cs="Times New Roman"/>
          <w:sz w:val="28"/>
          <w:szCs w:val="28"/>
        </w:rPr>
        <w:t>срока начала подачи заявлений на получение разрешения в общедоступные охотничьи угодья на предстоящий сезон охоты</w:t>
      </w:r>
      <w:r>
        <w:rPr>
          <w:rFonts w:ascii="Times New Roman" w:hAnsi="Times New Roman" w:cs="Times New Roman"/>
          <w:sz w:val="28"/>
          <w:szCs w:val="28"/>
        </w:rPr>
        <w:t xml:space="preserve"> воспользовались еще Амурская область и Республика Саха (Якутия).</w:t>
      </w:r>
    </w:p>
    <w:p w:rsidR="00C15003" w:rsidRPr="00FE4EBE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7 </w:t>
      </w:r>
      <w:r w:rsidRPr="00FE4EBE">
        <w:rPr>
          <w:rFonts w:ascii="Times New Roman" w:hAnsi="Times New Roman" w:cs="Times New Roman"/>
          <w:sz w:val="28"/>
          <w:szCs w:val="28"/>
        </w:rPr>
        <w:t>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FE4EBE">
        <w:rPr>
          <w:rFonts w:ascii="Times New Roman" w:hAnsi="Times New Roman" w:cs="Times New Roman"/>
          <w:sz w:val="28"/>
          <w:szCs w:val="28"/>
        </w:rPr>
        <w:t xml:space="preserve">полномоченный орган </w:t>
      </w:r>
      <w:r w:rsidRPr="00BC0E8F">
        <w:rPr>
          <w:rFonts w:ascii="Times New Roman" w:hAnsi="Times New Roman" w:cs="Times New Roman"/>
          <w:sz w:val="28"/>
          <w:szCs w:val="28"/>
        </w:rPr>
        <w:t>исполнительной власти Приморского края по охране, контролю и регулированию использования объектов животного мира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EBE">
        <w:rPr>
          <w:rFonts w:ascii="Times New Roman" w:hAnsi="Times New Roman" w:cs="Times New Roman"/>
          <w:sz w:val="28"/>
          <w:szCs w:val="28"/>
        </w:rPr>
        <w:t>обеспечивает размещение на официальном сайте (портале) Администрации Приморского края в информационно-телекоммуникационной сети "Интернет" следующей информации:</w:t>
      </w:r>
    </w:p>
    <w:p w:rsidR="00C15003" w:rsidRPr="00FE4EBE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FE4EBE">
        <w:rPr>
          <w:rFonts w:ascii="Times New Roman" w:hAnsi="Times New Roman" w:cs="Times New Roman"/>
          <w:sz w:val="28"/>
          <w:szCs w:val="28"/>
        </w:rPr>
        <w:t>о лимите и квотах добычи охотничьих ресурсов (в отношении каждого общедоступного охотничьего угодья) и об их изменениях;</w:t>
      </w:r>
    </w:p>
    <w:p w:rsidR="00C15003" w:rsidRPr="00FE4EBE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FE4EBE">
        <w:rPr>
          <w:rFonts w:ascii="Times New Roman" w:hAnsi="Times New Roman" w:cs="Times New Roman"/>
          <w:sz w:val="28"/>
          <w:szCs w:val="28"/>
        </w:rPr>
        <w:t>о сроках начала приема заявлений на получение разрешений;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FE4EBE">
        <w:rPr>
          <w:rFonts w:ascii="Times New Roman" w:hAnsi="Times New Roman" w:cs="Times New Roman"/>
          <w:sz w:val="28"/>
          <w:szCs w:val="28"/>
        </w:rPr>
        <w:t xml:space="preserve">о количестве выданных разрешений, а также о количестве нераспределенных разрешений между физическими лицами, </w:t>
      </w:r>
      <w:r w:rsidRPr="00191701">
        <w:rPr>
          <w:rFonts w:ascii="Times New Roman" w:hAnsi="Times New Roman" w:cs="Times New Roman"/>
          <w:sz w:val="28"/>
          <w:szCs w:val="28"/>
        </w:rPr>
        <w:t>осуществляющими проведение учетных работ на территории общедоступных охотничьих угодий в течение календарного года, предшествующего подаче заявления на получение разрешения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Pr="00191701">
        <w:rPr>
          <w:rFonts w:ascii="Times New Roman" w:hAnsi="Times New Roman" w:cs="Times New Roman"/>
          <w:sz w:val="28"/>
          <w:szCs w:val="28"/>
        </w:rPr>
        <w:t>физическими лицами, которые проживают в населенных пунктах, расположенных в границах общедоступных охотничьих угодий</w:t>
      </w:r>
      <w:r w:rsidRPr="00FE4EBE"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Указанная информация размещается на </w:t>
      </w:r>
      <w:r w:rsidRPr="00FE4EBE">
        <w:rPr>
          <w:rFonts w:ascii="Times New Roman" w:hAnsi="Times New Roman" w:cs="Times New Roman"/>
          <w:sz w:val="28"/>
          <w:szCs w:val="28"/>
        </w:rPr>
        <w:t xml:space="preserve">официальном сайте (портале) </w:t>
      </w:r>
      <w:r>
        <w:rPr>
          <w:rFonts w:ascii="Times New Roman" w:hAnsi="Times New Roman" w:cs="Times New Roman"/>
          <w:sz w:val="28"/>
          <w:szCs w:val="28"/>
        </w:rPr>
        <w:t>департамента по охране, контролю и регулированию использования объектов животного мира Приморского края в информационно-телекоммуникационной сети "Интернет".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7 </w:t>
      </w:r>
      <w:r w:rsidRPr="00191701">
        <w:rPr>
          <w:rFonts w:ascii="Times New Roman" w:hAnsi="Times New Roman" w:cs="Times New Roman"/>
          <w:sz w:val="28"/>
          <w:szCs w:val="28"/>
        </w:rPr>
        <w:t>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241C">
        <w:rPr>
          <w:rFonts w:ascii="Times New Roman" w:hAnsi="Times New Roman" w:cs="Times New Roman"/>
          <w:sz w:val="28"/>
          <w:szCs w:val="28"/>
        </w:rPr>
        <w:t xml:space="preserve">орядок, сроки и периодичность размещения </w:t>
      </w:r>
      <w:r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C1241C">
        <w:rPr>
          <w:rFonts w:ascii="Times New Roman" w:hAnsi="Times New Roman" w:cs="Times New Roman"/>
          <w:sz w:val="28"/>
          <w:szCs w:val="28"/>
        </w:rPr>
        <w:t>информации 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1241C">
        <w:rPr>
          <w:rFonts w:ascii="Times New Roman" w:hAnsi="Times New Roman" w:cs="Times New Roman"/>
          <w:sz w:val="28"/>
          <w:szCs w:val="28"/>
        </w:rPr>
        <w:t>тся уполномоченным органом</w:t>
      </w:r>
      <w:r w:rsidRPr="00191701">
        <w:t xml:space="preserve"> </w:t>
      </w:r>
      <w:r w:rsidRPr="00191701">
        <w:rPr>
          <w:rFonts w:ascii="Times New Roman" w:hAnsi="Times New Roman" w:cs="Times New Roman"/>
          <w:sz w:val="28"/>
          <w:szCs w:val="28"/>
        </w:rPr>
        <w:t>исполнительной власти Приморского края по охране, контролю и регулированию использования объектов животного мира</w:t>
      </w:r>
      <w:r w:rsidRPr="00C1241C"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тем до настоящего времени указанный порядок </w:t>
      </w:r>
      <w:r w:rsidRPr="00C1241C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191701">
        <w:t xml:space="preserve"> </w:t>
      </w:r>
      <w:r w:rsidRPr="00191701">
        <w:rPr>
          <w:rFonts w:ascii="Times New Roman" w:hAnsi="Times New Roman" w:cs="Times New Roman"/>
          <w:sz w:val="28"/>
          <w:szCs w:val="28"/>
        </w:rPr>
        <w:t>исполнительной власти Приморского края по охране, контролю и регулированию использования объектов животного мира</w:t>
      </w:r>
      <w:r>
        <w:rPr>
          <w:rFonts w:ascii="Times New Roman" w:hAnsi="Times New Roman" w:cs="Times New Roman"/>
          <w:sz w:val="28"/>
          <w:szCs w:val="28"/>
        </w:rPr>
        <w:t xml:space="preserve"> не определен.</w:t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EFE">
        <w:rPr>
          <w:rFonts w:ascii="Times New Roman" w:hAnsi="Times New Roman" w:cs="Times New Roman"/>
          <w:sz w:val="28"/>
          <w:szCs w:val="28"/>
        </w:rPr>
        <w:t>В суд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B3EFE">
        <w:rPr>
          <w:rFonts w:ascii="Times New Roman" w:hAnsi="Times New Roman" w:cs="Times New Roman"/>
          <w:sz w:val="28"/>
          <w:szCs w:val="28"/>
        </w:rPr>
        <w:t xml:space="preserve">ни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края", ни отдельные 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CB3EFE">
        <w:rPr>
          <w:rFonts w:ascii="Times New Roman" w:hAnsi="Times New Roman" w:cs="Times New Roman"/>
          <w:sz w:val="28"/>
          <w:szCs w:val="28"/>
        </w:rPr>
        <w:t xml:space="preserve"> не обжаловались.</w:t>
      </w:r>
    </w:p>
    <w:p w:rsidR="00C15003" w:rsidRPr="00DC7401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9FB">
        <w:rPr>
          <w:rFonts w:ascii="Times New Roman" w:hAnsi="Times New Roman" w:cs="Times New Roman"/>
          <w:b/>
          <w:sz w:val="28"/>
          <w:szCs w:val="28"/>
        </w:rPr>
        <w:t>2.Практика применения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003" w:rsidRPr="00616A8F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3A39">
        <w:rPr>
          <w:rFonts w:ascii="Times New Roman" w:hAnsi="Times New Roman" w:cs="Times New Roman"/>
          <w:sz w:val="28"/>
          <w:szCs w:val="28"/>
        </w:rPr>
        <w:t>В целях выявления возможных проблем и несовершенств</w:t>
      </w:r>
      <w:r w:rsidRPr="00CF3A39">
        <w:t xml:space="preserve"> </w:t>
      </w:r>
      <w:r w:rsidRPr="00CF3A39">
        <w:rPr>
          <w:rFonts w:ascii="Times New Roman" w:hAnsi="Times New Roman" w:cs="Times New Roman"/>
          <w:sz w:val="28"/>
          <w:szCs w:val="28"/>
        </w:rPr>
        <w:t xml:space="preserve">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собрана и проанализирована информация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F3A39">
        <w:rPr>
          <w:rFonts w:ascii="Times New Roman" w:hAnsi="Times New Roman" w:cs="Times New Roman"/>
          <w:sz w:val="28"/>
          <w:szCs w:val="28"/>
        </w:rPr>
        <w:t>дминистрации Приморского края, прокуратуры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по правам человека в Приморском крае, Управления Федеральной службы по надзору в сфере природопользования по Приморскому краю,</w:t>
      </w:r>
      <w:r w:rsidRPr="00CF3A39">
        <w:rPr>
          <w:rFonts w:ascii="Times New Roman" w:hAnsi="Times New Roman" w:cs="Times New Roman"/>
          <w:sz w:val="28"/>
          <w:szCs w:val="28"/>
        </w:rPr>
        <w:t xml:space="preserve"> а также</w:t>
      </w:r>
      <w:r>
        <w:rPr>
          <w:rFonts w:ascii="Times New Roman" w:hAnsi="Times New Roman" w:cs="Times New Roman"/>
          <w:sz w:val="28"/>
          <w:szCs w:val="28"/>
        </w:rPr>
        <w:t xml:space="preserve"> шести</w:t>
      </w:r>
      <w:r w:rsidRPr="00CF3A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 муниципальных образований</w:t>
      </w:r>
      <w:r w:rsidRPr="00CF3A39">
        <w:rPr>
          <w:rFonts w:ascii="Times New Roman" w:hAnsi="Times New Roman" w:cs="Times New Roman"/>
          <w:sz w:val="28"/>
          <w:szCs w:val="28"/>
        </w:rPr>
        <w:t xml:space="preserve"> Приморского края о применении указанного </w:t>
      </w:r>
      <w:r w:rsidRPr="00616A8F">
        <w:rPr>
          <w:rFonts w:ascii="Times New Roman" w:hAnsi="Times New Roman" w:cs="Times New Roman"/>
          <w:sz w:val="28"/>
          <w:szCs w:val="28"/>
        </w:rPr>
        <w:t>Закона Приморского края.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6A8F">
        <w:rPr>
          <w:rFonts w:ascii="Times New Roman" w:hAnsi="Times New Roman" w:cs="Times New Roman"/>
          <w:sz w:val="28"/>
          <w:szCs w:val="28"/>
        </w:rPr>
        <w:t>В результате анализа установлено, что в муниципальных образованиях Приморского края</w:t>
      </w:r>
      <w:r w:rsidRPr="00616A8F">
        <w:t xml:space="preserve"> </w:t>
      </w:r>
      <w:r w:rsidRPr="00616A8F">
        <w:rPr>
          <w:rFonts w:ascii="Times New Roman" w:hAnsi="Times New Roman" w:cs="Times New Roman"/>
          <w:sz w:val="28"/>
          <w:szCs w:val="28"/>
        </w:rPr>
        <w:t>отсутствуют какие-либо проблемы правоприменения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края", связанные с порядком распределения разрешений на добычу охотничьих ресурсов в общедоступных охотничьих угодьях Приморского края.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сообщению прокуратуры Приморского края, в 2017 году в ходе надзорных мероприятий выявлялись нарушения Закона </w:t>
      </w:r>
      <w:r w:rsidRPr="00616A8F">
        <w:rPr>
          <w:rFonts w:ascii="Times New Roman" w:hAnsi="Times New Roman" w:cs="Times New Roman"/>
          <w:sz w:val="28"/>
          <w:szCs w:val="28"/>
        </w:rPr>
        <w:t>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при выдаче департаментом по охране, контролю и регулированию использования объектов животного мира Приморского края разрешений на добычу охотничьих ресурсов на территории общедоступных охотничьих угодий края.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частности, Приморской межрайонной природоохранной прокуратурой в апреле 2017 года выявлены факты выдачи разрешений на добычу охотничьих ресурсов физическим лицам, сведения о которых не содержатся в государственном охотхозяйственном реестре.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период 2016-2017 годов департаментом по охране, контролю и регулированию использования объектов животного мира Приморского края выдано 26 разрешений на добычу охотничьих ресурсов в общедоступных охотничьих угодьях Ольгинского района охотникам, сведения о которых в государственном охотхозяйственном реестре отсутствуют.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установлены факты нарушения сроков выдачи разрешений на добычу охотничьих ресурсов, установленных Порядком принятия решения о регулировании численности охотничьих ресурсов, утвержде</w:t>
      </w:r>
      <w:r w:rsidR="00A976F1">
        <w:rPr>
          <w:rFonts w:ascii="Times New Roman" w:hAnsi="Times New Roman" w:cs="Times New Roman"/>
          <w:sz w:val="28"/>
          <w:szCs w:val="28"/>
        </w:rPr>
        <w:t>нного приказом Минприроды России</w:t>
      </w:r>
      <w:r>
        <w:rPr>
          <w:rFonts w:ascii="Times New Roman" w:hAnsi="Times New Roman" w:cs="Times New Roman"/>
          <w:sz w:val="28"/>
          <w:szCs w:val="28"/>
        </w:rPr>
        <w:t xml:space="preserve"> от 13 января 2011 года № 1 "Об утверждении Порядка принятия решения о регулировании численности охотничьих ресурсов и его формы".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устранения нарушений 18 апреля 2017 года Приморской межрайонной природоохранной прокуратурой директору департамента по охране, контролю и регулированию использования объектов животного мира Приморского края внесено представление, которое последним рассмотрено и удовлетворено.</w:t>
      </w:r>
    </w:p>
    <w:p w:rsidR="00C15003" w:rsidRDefault="00A976F1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нарушения</w:t>
      </w:r>
      <w:r w:rsidR="00C15003">
        <w:rPr>
          <w:rFonts w:ascii="Times New Roman" w:hAnsi="Times New Roman" w:cs="Times New Roman"/>
          <w:sz w:val="28"/>
          <w:szCs w:val="28"/>
        </w:rPr>
        <w:t xml:space="preserve"> в 2017 и 2018 годах в сфере исполнения законодательства, связанного с распределением разрешений на добычу охотничьих ресурсов между физическими лицами, осуществляющими охоту в общедоступных охотничьих угодьях Приморского края, органами прокурат</w:t>
      </w:r>
      <w:r>
        <w:rPr>
          <w:rFonts w:ascii="Times New Roman" w:hAnsi="Times New Roman" w:cs="Times New Roman"/>
          <w:sz w:val="28"/>
          <w:szCs w:val="28"/>
        </w:rPr>
        <w:t>уры Приморского края не выявляли</w:t>
      </w:r>
      <w:r w:rsidR="00C15003">
        <w:rPr>
          <w:rFonts w:ascii="Times New Roman" w:hAnsi="Times New Roman" w:cs="Times New Roman"/>
          <w:sz w:val="28"/>
          <w:szCs w:val="28"/>
        </w:rPr>
        <w:t>сь.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по надзору в сфере природопользования по Приморскому краю в отношении департамента по охране, контролю и регулированию использования объектов животного мира Приморского края проведено две в 2017 году и одна в первом полугодии 2018 года проверки по исполнению переданных полномочий Российской Федерации в области охраны и использования объектов животного мира, не отнесенных к водным биологическим ресурсам, в том числе в области охоты и сохранении охотничьих ресурсов, в ходе которых нарушений не выявлено.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Проблемой в сфере распределения разрешений на добычу охотничьих ресурсов между физическими лицами, осуществляющими охоту в общедоступных охотничьих угодьях Приморского края, является недоработка ГИС "Охота" в части интеграции с федеральной государственной информационной системой "Единый портал государственных и муниципальных услуг (функций)" для предоставления услуги "Выдача разрешения на добычу охотничьих ресурсов" в электронном виде.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при переводе указанной услуги в электронный вид возникают проблемы, связанные с невозможностью ее полного перевода в электронный вид и обеспечения равного доступ</w:t>
      </w:r>
      <w:r w:rsidR="00A976F1">
        <w:rPr>
          <w:rFonts w:ascii="Times New Roman" w:hAnsi="Times New Roman" w:cs="Times New Roman"/>
          <w:sz w:val="28"/>
          <w:szCs w:val="28"/>
        </w:rPr>
        <w:t xml:space="preserve">а граждан к результатам услуги, </w:t>
      </w:r>
      <w:r>
        <w:rPr>
          <w:rFonts w:ascii="Times New Roman" w:hAnsi="Times New Roman" w:cs="Times New Roman"/>
          <w:sz w:val="28"/>
          <w:szCs w:val="28"/>
        </w:rPr>
        <w:t>в связи с тем, что уполномоченный орган в разные сроки рассматривает заявления, поступившие от граждан лично и по почте, в том числе и поданные в электронном виде.</w:t>
      </w:r>
    </w:p>
    <w:p w:rsidR="00C15003" w:rsidRPr="00616A8F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соответствии с приказом департамента по охране, контролю и регулированию использования объектов животного мира Приморского края от 7 июня 2017 года № 107 "Об утверждении перечня общедоступных охотничьих угодий на территории Приморского края" определены участки общедоступных охотничьих угодий на территории Приморского края. Общедоступные охотничьи угодья расположены, в том числе на территории Пограничного муниципального района.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тем в ходе мониторинга выявлено, что большая часть территории общедоступных охотничьих угодий Пограничного района расположена на землях Министерства обороны Российской Федерации, а проведение охоты на указанных землях возможно лишь после получения согласования от Министерства обороны Российской Федерации.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сообщению директора департамента</w:t>
      </w:r>
      <w:r w:rsidRPr="00701F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охране, контролю и регулированию использования объектов животного мира Приморского края, в настоящее время департаментом проводится комплекс </w:t>
      </w:r>
      <w:r w:rsidR="00F92186">
        <w:rPr>
          <w:rFonts w:ascii="Times New Roman" w:hAnsi="Times New Roman" w:cs="Times New Roman"/>
          <w:sz w:val="28"/>
          <w:szCs w:val="28"/>
        </w:rPr>
        <w:t>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 на получение согласования от Министерства обороны Российской Федерации о возможности осуществления охоты на землях Министерства обороны Российской Федерации. В связи с указанными обстоятельствами департаментом выдача разрешений на добычу охотничьих ресурсов на территории общедоступных охотничьих угодий Пограничного муниципального района не производится.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1369FB">
        <w:rPr>
          <w:rFonts w:ascii="Times New Roman" w:hAnsi="Times New Roman" w:cs="Times New Roman"/>
          <w:b/>
          <w:sz w:val="28"/>
          <w:szCs w:val="28"/>
        </w:rPr>
        <w:t>Результаты мониторинга правоприменения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9FB">
        <w:rPr>
          <w:rFonts w:ascii="Times New Roman" w:hAnsi="Times New Roman" w:cs="Times New Roman"/>
          <w:b/>
          <w:sz w:val="28"/>
          <w:szCs w:val="28"/>
        </w:rPr>
        <w:t>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003" w:rsidRPr="00BB377E" w:rsidRDefault="00C15003" w:rsidP="00C15003">
      <w:pPr>
        <w:pStyle w:val="ConsPlusNormal"/>
        <w:ind w:firstLine="708"/>
        <w:jc w:val="both"/>
      </w:pPr>
      <w:r w:rsidRPr="00CC7E58">
        <w:t>Подводя итог проведенно</w:t>
      </w:r>
      <w:r>
        <w:t>го</w:t>
      </w:r>
      <w:r w:rsidRPr="00CC7E58">
        <w:t xml:space="preserve"> мониторинг</w:t>
      </w:r>
      <w:r>
        <w:t>а</w:t>
      </w:r>
      <w:r w:rsidRPr="00CC7E58">
        <w:t xml:space="preserve"> правоприменения, следует отметить, что Закон</w:t>
      </w:r>
      <w:r>
        <w:t>ом</w:t>
      </w:r>
      <w:r w:rsidRPr="00CC7E58">
        <w:t xml:space="preserve"> Приморского края </w:t>
      </w:r>
      <w:r w:rsidRPr="006D5045"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</w:t>
      </w:r>
      <w:r w:rsidRPr="00CC7E58">
        <w:t xml:space="preserve">гарантированные права, свободы и законные интересы человека и гражданина не нарушены, искажения смысла положений федерального законодательства при его принятии не допущено, коррупциогенных </w:t>
      </w:r>
      <w:r w:rsidRPr="00BB377E">
        <w:t xml:space="preserve">факторов, ошибок юридико-технического характера не выявлено. </w:t>
      </w:r>
    </w:p>
    <w:p w:rsidR="00C15003" w:rsidRDefault="00C15003" w:rsidP="00C15003">
      <w:pPr>
        <w:pStyle w:val="ConsPlusNormal"/>
        <w:ind w:firstLine="708"/>
        <w:jc w:val="both"/>
      </w:pPr>
      <w:r w:rsidRPr="00BB377E">
        <w:t>Установленные в рамках мониторинга проблемы, касающиеся выдачи разрешений на добычу охотничьих ресурсов непосредственно не связаны с правовыми недостатками, пробелами, дефектами Закона Приморского края "О распределении разрешений на добычу охотничьих ресурсов между физическими лицами, осуществляющими охоту в</w:t>
      </w:r>
      <w:r w:rsidRPr="00CB4252">
        <w:t xml:space="preserve"> общедоступных охотничьи</w:t>
      </w:r>
      <w:r>
        <w:t>х угодьях Приморского края".</w:t>
      </w:r>
    </w:p>
    <w:p w:rsidR="00C15003" w:rsidRPr="00BB377E" w:rsidRDefault="00C15003" w:rsidP="00C15003">
      <w:pPr>
        <w:pStyle w:val="ConsPlusNormal"/>
        <w:ind w:firstLine="708"/>
        <w:jc w:val="both"/>
      </w:pPr>
      <w:r>
        <w:t xml:space="preserve">По результатам мониторинга целесообразно с учетом предложений департамента по охране, контролю и регулированию использования объектов животного мира Приморского края </w:t>
      </w:r>
      <w:r w:rsidRPr="00CB4252">
        <w:t>рассмотреть вопрос об изменении порядка распределения разрешений на добычу охотничьих ресурсов в соответствии с новыми Методическими рекомендациями</w:t>
      </w:r>
      <w:r>
        <w:t>. Кроме того, вышеуказанному</w:t>
      </w:r>
      <w:r w:rsidRPr="00BB377E">
        <w:t xml:space="preserve"> департаменту рекомендуется пересмотреть положения приказа департамента "Об утверждении перечня общедоступных охотничьих угодий на территории Приморского края" в части уточнения границ и территорий общедоступных охотничьих угодий Приморского края (в частности на территории Пограничного муниципального района).</w:t>
      </w:r>
    </w:p>
    <w:p w:rsidR="00C15003" w:rsidRPr="00BB377E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B377E">
        <w:rPr>
          <w:rFonts w:ascii="Times New Roman" w:hAnsi="Times New Roman" w:cs="Times New Roman"/>
          <w:sz w:val="28"/>
          <w:szCs w:val="28"/>
        </w:rPr>
        <w:t>редлага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BB377E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B377E">
        <w:rPr>
          <w:rFonts w:ascii="Times New Roman" w:hAnsi="Times New Roman" w:cs="Times New Roman"/>
          <w:sz w:val="28"/>
          <w:szCs w:val="28"/>
        </w:rPr>
        <w:t xml:space="preserve"> 4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внести соответствующие изменения,</w:t>
      </w:r>
      <w:r w:rsidRPr="00BB377E">
        <w:rPr>
          <w:rFonts w:ascii="Times New Roman" w:hAnsi="Times New Roman" w:cs="Times New Roman"/>
          <w:sz w:val="28"/>
          <w:szCs w:val="28"/>
        </w:rPr>
        <w:t xml:space="preserve"> указа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B377E">
        <w:rPr>
          <w:rFonts w:ascii="Times New Roman" w:hAnsi="Times New Roman" w:cs="Times New Roman"/>
          <w:sz w:val="28"/>
          <w:szCs w:val="28"/>
        </w:rPr>
        <w:t>, что подача заявлений на получение разрешения и их рассмотрение осуществляется в порядке, установленном уполномоченным федеральным органом, с учетом сроков подачи заявлений, предусмотренных статьей 3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77E">
        <w:rPr>
          <w:rFonts w:ascii="Times New Roman" w:hAnsi="Times New Roman" w:cs="Times New Roman"/>
          <w:sz w:val="28"/>
          <w:szCs w:val="28"/>
        </w:rPr>
        <w:t>Кроме того, уполномоченному органу исполнительной власти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757">
        <w:rPr>
          <w:rFonts w:ascii="Times New Roman" w:hAnsi="Times New Roman" w:cs="Times New Roman"/>
          <w:sz w:val="28"/>
          <w:szCs w:val="28"/>
        </w:rPr>
        <w:t>по охране, контролю и регулированию использования объектов</w:t>
      </w:r>
      <w:r>
        <w:rPr>
          <w:rFonts w:ascii="Times New Roman" w:hAnsi="Times New Roman" w:cs="Times New Roman"/>
          <w:sz w:val="28"/>
          <w:szCs w:val="28"/>
        </w:rPr>
        <w:t xml:space="preserve"> животного мир</w:t>
      </w:r>
      <w:r w:rsidRPr="00BB377E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Pr="006D6279">
        <w:rPr>
          <w:rFonts w:ascii="Times New Roman" w:hAnsi="Times New Roman" w:cs="Times New Roman"/>
          <w:sz w:val="28"/>
          <w:szCs w:val="28"/>
        </w:rPr>
        <w:t>разработать положение, устанавливающее</w:t>
      </w:r>
      <w:r w:rsidRPr="00BB377E">
        <w:rPr>
          <w:rFonts w:ascii="Times New Roman" w:hAnsi="Times New Roman" w:cs="Times New Roman"/>
          <w:sz w:val="28"/>
          <w:szCs w:val="28"/>
        </w:rPr>
        <w:t xml:space="preserve"> порядок, сроки и периодичность размещения информации, указанной в части 1 статьи 7 Закона Приморского края</w:t>
      </w:r>
      <w:r w:rsidRPr="00BB377E">
        <w:t xml:space="preserve"> </w:t>
      </w:r>
      <w:r w:rsidRPr="00BB377E">
        <w:rPr>
          <w:rFonts w:ascii="Times New Roman" w:hAnsi="Times New Roman" w:cs="Times New Roman"/>
          <w:sz w:val="28"/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</w:t>
      </w:r>
      <w:r>
        <w:rPr>
          <w:rFonts w:ascii="Times New Roman" w:hAnsi="Times New Roman" w:cs="Times New Roman"/>
          <w:sz w:val="28"/>
          <w:szCs w:val="28"/>
        </w:rPr>
        <w:t>ичьих угодьях Приморского края"</w:t>
      </w:r>
      <w:r w:rsidRPr="00BB377E"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pStyle w:val="a5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F92186" w:rsidRDefault="00F92186" w:rsidP="00C15003">
      <w:pPr>
        <w:pStyle w:val="a5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F92186" w:rsidRDefault="00F92186" w:rsidP="00C15003">
      <w:pPr>
        <w:pStyle w:val="a5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F92186" w:rsidRDefault="00F92186" w:rsidP="00C15003">
      <w:pPr>
        <w:pStyle w:val="a5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F92186" w:rsidRDefault="00F92186" w:rsidP="00C15003">
      <w:pPr>
        <w:pStyle w:val="a5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F92186" w:rsidRDefault="00F92186" w:rsidP="00C15003">
      <w:pPr>
        <w:pStyle w:val="a5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11686">
        <w:rPr>
          <w:rFonts w:ascii="Times New Roman" w:hAnsi="Times New Roman" w:cs="Times New Roman"/>
          <w:b/>
          <w:sz w:val="32"/>
          <w:szCs w:val="32"/>
        </w:rPr>
        <w:t>Закон Приморского края от 11</w:t>
      </w:r>
      <w:r>
        <w:rPr>
          <w:rFonts w:ascii="Times New Roman" w:hAnsi="Times New Roman" w:cs="Times New Roman"/>
          <w:b/>
          <w:sz w:val="32"/>
          <w:szCs w:val="32"/>
        </w:rPr>
        <w:t xml:space="preserve"> ноября </w:t>
      </w:r>
      <w:r w:rsidRPr="00911686">
        <w:rPr>
          <w:rFonts w:ascii="Times New Roman" w:hAnsi="Times New Roman" w:cs="Times New Roman"/>
          <w:b/>
          <w:sz w:val="32"/>
          <w:szCs w:val="32"/>
        </w:rPr>
        <w:t>2005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года №</w:t>
      </w:r>
      <w:r w:rsidRPr="00911686">
        <w:rPr>
          <w:rFonts w:ascii="Times New Roman" w:hAnsi="Times New Roman" w:cs="Times New Roman"/>
          <w:b/>
          <w:sz w:val="32"/>
          <w:szCs w:val="32"/>
        </w:rPr>
        <w:t xml:space="preserve"> 297-КЗ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15003" w:rsidRPr="00911686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6B7E76">
        <w:rPr>
          <w:rFonts w:ascii="Times New Roman" w:hAnsi="Times New Roman" w:cs="Times New Roman"/>
          <w:b/>
          <w:sz w:val="28"/>
          <w:szCs w:val="28"/>
        </w:rPr>
        <w:t xml:space="preserve">Законодательство, регулирующее отношения, связанные с </w:t>
      </w:r>
      <w:r w:rsidRPr="00911686">
        <w:rPr>
          <w:rFonts w:ascii="Times New Roman" w:hAnsi="Times New Roman" w:cs="Times New Roman"/>
          <w:b/>
          <w:sz w:val="28"/>
          <w:szCs w:val="28"/>
        </w:rPr>
        <w:t>порядк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911686">
        <w:rPr>
          <w:rFonts w:ascii="Times New Roman" w:hAnsi="Times New Roman" w:cs="Times New Roman"/>
          <w:b/>
          <w:sz w:val="28"/>
          <w:szCs w:val="28"/>
        </w:rPr>
        <w:t xml:space="preserve"> ведения органами местного самоуправления учета граждан в качестве нуждающихся в жилых помещениях, предоставляемых по договорам социального найма</w:t>
      </w:r>
    </w:p>
    <w:p w:rsidR="00C15003" w:rsidRDefault="00C15003" w:rsidP="00C150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40 Конституции Российской Федерации провозглашает право каждого на жилище. Органы государственной власти и органы местного самоуправления создают условия для осуществления данного права. При этом установлено, что малоимущим и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</w:t>
      </w:r>
      <w:hyperlink r:id="rId11" w:history="1">
        <w:r w:rsidRPr="000C7F6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нормами.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пункту </w:t>
      </w:r>
      <w:r w:rsidRPr="00A56B57">
        <w:rPr>
          <w:rFonts w:ascii="Times New Roman" w:hAnsi="Times New Roman" w:cs="Times New Roman"/>
          <w:sz w:val="28"/>
          <w:szCs w:val="28"/>
        </w:rPr>
        <w:t>"к" части 1 статьи 72 Конституции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A56B57">
        <w:rPr>
          <w:rFonts w:ascii="Times New Roman" w:hAnsi="Times New Roman" w:cs="Times New Roman"/>
          <w:sz w:val="28"/>
          <w:szCs w:val="28"/>
        </w:rPr>
        <w:t xml:space="preserve"> </w:t>
      </w:r>
      <w:r w:rsidRPr="000C7F6F">
        <w:rPr>
          <w:rFonts w:ascii="Times New Roman" w:hAnsi="Times New Roman" w:cs="Times New Roman"/>
          <w:sz w:val="28"/>
          <w:szCs w:val="28"/>
        </w:rPr>
        <w:t>жилищное законодательство находится в совместном ведении Российской Федерации и субъектов Российской Федерации.</w:t>
      </w:r>
    </w:p>
    <w:p w:rsidR="00C15003" w:rsidRPr="000C7F6F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F6F">
        <w:rPr>
          <w:rFonts w:ascii="Times New Roman" w:hAnsi="Times New Roman" w:cs="Times New Roman"/>
          <w:sz w:val="28"/>
          <w:szCs w:val="28"/>
        </w:rPr>
        <w:t>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(часть 2 статьи 76 Конституции Российской Федерации).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F6F">
        <w:rPr>
          <w:rFonts w:ascii="Times New Roman" w:hAnsi="Times New Roman" w:cs="Times New Roman"/>
          <w:sz w:val="28"/>
          <w:szCs w:val="28"/>
        </w:rPr>
        <w:t xml:space="preserve">Законы и иные нормативные правовые акты субъектов Российской Федерации не могут противоречить федеральным законам, принятым в соответствии с частями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C7F6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C7F6F">
        <w:rPr>
          <w:rFonts w:ascii="Times New Roman" w:hAnsi="Times New Roman" w:cs="Times New Roman"/>
          <w:sz w:val="28"/>
          <w:szCs w:val="28"/>
        </w:rPr>
        <w:t xml:space="preserve"> статьи 76 Конституции Российской Федерации. 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976F1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0C7F6F">
        <w:rPr>
          <w:rFonts w:ascii="Times New Roman" w:hAnsi="Times New Roman" w:cs="Times New Roman"/>
          <w:sz w:val="28"/>
          <w:szCs w:val="28"/>
        </w:rPr>
        <w:t xml:space="preserve">2 статьи 26.1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C7F6F">
        <w:rPr>
          <w:rFonts w:ascii="Times New Roman" w:hAnsi="Times New Roman" w:cs="Times New Roman"/>
          <w:sz w:val="28"/>
          <w:szCs w:val="28"/>
        </w:rPr>
        <w:t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полномочия, осуществляемые органами государственной власти субъекта Российской Федерации по предметам совместного ведения, определяются Конституцией Российской Федерации, федеральными законами, договорами о разграничении полномочий и соглашениями, а также законами субъектов Российской Федерации.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46B">
        <w:rPr>
          <w:rFonts w:ascii="Times New Roman" w:hAnsi="Times New Roman" w:cs="Times New Roman"/>
          <w:sz w:val="28"/>
          <w:szCs w:val="28"/>
        </w:rPr>
        <w:t>Жилищный кодекс Российской Федерации надел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DF146B">
        <w:rPr>
          <w:rFonts w:ascii="Times New Roman" w:hAnsi="Times New Roman" w:cs="Times New Roman"/>
          <w:sz w:val="28"/>
          <w:szCs w:val="28"/>
        </w:rPr>
        <w:t xml:space="preserve"> органы государственной власти субъекта Российской Федерации полномочиям</w:t>
      </w:r>
      <w:r>
        <w:rPr>
          <w:rFonts w:ascii="Times New Roman" w:hAnsi="Times New Roman" w:cs="Times New Roman"/>
          <w:sz w:val="28"/>
          <w:szCs w:val="28"/>
        </w:rPr>
        <w:t xml:space="preserve">и в области жилищных отношений </w:t>
      </w:r>
      <w:r w:rsidRPr="00DF146B">
        <w:rPr>
          <w:rFonts w:ascii="Times New Roman" w:hAnsi="Times New Roman" w:cs="Times New Roman"/>
          <w:sz w:val="28"/>
          <w:szCs w:val="28"/>
        </w:rPr>
        <w:t>и включ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DF146B">
        <w:rPr>
          <w:rFonts w:ascii="Times New Roman" w:hAnsi="Times New Roman" w:cs="Times New Roman"/>
          <w:sz w:val="28"/>
          <w:szCs w:val="28"/>
        </w:rPr>
        <w:t xml:space="preserve"> в связи с этим в систему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соответствующих</w:t>
      </w:r>
      <w:r w:rsidRPr="00DF146B">
        <w:rPr>
          <w:rFonts w:ascii="Times New Roman" w:hAnsi="Times New Roman" w:cs="Times New Roman"/>
          <w:sz w:val="28"/>
          <w:szCs w:val="28"/>
        </w:rPr>
        <w:t xml:space="preserve"> правовых регуляторов законы и иные нормативные правовые акты, принимаемые органами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46B">
        <w:rPr>
          <w:rFonts w:ascii="Times New Roman" w:hAnsi="Times New Roman" w:cs="Times New Roman"/>
          <w:sz w:val="28"/>
          <w:szCs w:val="28"/>
        </w:rPr>
        <w:t>Пунктами 5, 7 статьи 13 Жилищного кодекса Российской Федерации к полномочиям органов государственной власти субъекта Российской Федерации в области жилищных отношений отн</w:t>
      </w:r>
      <w:r>
        <w:rPr>
          <w:rFonts w:ascii="Times New Roman" w:hAnsi="Times New Roman" w:cs="Times New Roman"/>
          <w:sz w:val="28"/>
          <w:szCs w:val="28"/>
        </w:rPr>
        <w:t>есено</w:t>
      </w:r>
      <w:r w:rsidRPr="00DF146B">
        <w:rPr>
          <w:rFonts w:ascii="Times New Roman" w:hAnsi="Times New Roman" w:cs="Times New Roman"/>
          <w:sz w:val="28"/>
          <w:szCs w:val="28"/>
        </w:rPr>
        <w:t xml:space="preserve"> определение порядка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Федерации, а также определение порядка ведения органами местного самоуправления учета граждан в качестве нуждающихся в жилых помещениях, предоставляемых по договорам социального найма.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частью 7 статьи 52 Жилищного кодекса Российской Федерации установлено, что порядок ведения органом местного самоуправления </w:t>
      </w:r>
      <w:hyperlink r:id="rId12" w:history="1">
        <w:r w:rsidRPr="00E126F6">
          <w:rPr>
            <w:rFonts w:ascii="Times New Roman" w:hAnsi="Times New Roman" w:cs="Times New Roman"/>
            <w:sz w:val="28"/>
            <w:szCs w:val="28"/>
          </w:rPr>
          <w:t>учета</w:t>
        </w:r>
      </w:hyperlink>
      <w:r w:rsidRPr="00E126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граждан в качестве нуждающихся в жилых помещениях устанавливается законом соответствующего субъекта Российской Федерации.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федеральный законодатель четко установил границы и объем регионального нормотворчества в сфере регламентации вопросов </w:t>
      </w:r>
      <w:r w:rsidRPr="00E126F6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126F6">
        <w:rPr>
          <w:rFonts w:ascii="Times New Roman" w:hAnsi="Times New Roman" w:cs="Times New Roman"/>
          <w:sz w:val="28"/>
          <w:szCs w:val="28"/>
        </w:rPr>
        <w:t xml:space="preserve"> порядка ведения органами местного самоуправления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26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целях реализации положений </w:t>
      </w:r>
      <w:r w:rsidR="00A976F1">
        <w:rPr>
          <w:rFonts w:ascii="Times New Roman" w:hAnsi="Times New Roman" w:cs="Times New Roman"/>
          <w:sz w:val="28"/>
          <w:szCs w:val="28"/>
        </w:rPr>
        <w:t xml:space="preserve">пункта </w:t>
      </w:r>
      <w:r>
        <w:rPr>
          <w:rFonts w:ascii="Times New Roman" w:hAnsi="Times New Roman" w:cs="Times New Roman"/>
          <w:sz w:val="28"/>
          <w:szCs w:val="28"/>
        </w:rPr>
        <w:t xml:space="preserve">7 статьи 13, </w:t>
      </w:r>
      <w:r w:rsidR="00A976F1">
        <w:rPr>
          <w:rFonts w:ascii="Times New Roman" w:hAnsi="Times New Roman" w:cs="Times New Roman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sz w:val="28"/>
          <w:szCs w:val="28"/>
        </w:rPr>
        <w:t xml:space="preserve"> 2 и 5 </w:t>
      </w:r>
      <w:r w:rsidR="000A142D">
        <w:rPr>
          <w:rFonts w:ascii="Times New Roman" w:hAnsi="Times New Roman" w:cs="Times New Roman"/>
          <w:sz w:val="28"/>
          <w:szCs w:val="28"/>
        </w:rPr>
        <w:t xml:space="preserve">части 1 </w:t>
      </w:r>
      <w:r>
        <w:rPr>
          <w:rFonts w:ascii="Times New Roman" w:hAnsi="Times New Roman" w:cs="Times New Roman"/>
          <w:sz w:val="28"/>
          <w:szCs w:val="28"/>
        </w:rPr>
        <w:t>статьи 14 Жилищного кодекса Российской Феде</w:t>
      </w:r>
      <w:r w:rsidR="000A142D">
        <w:rPr>
          <w:rFonts w:ascii="Times New Roman" w:hAnsi="Times New Roman" w:cs="Times New Roman"/>
          <w:sz w:val="28"/>
          <w:szCs w:val="28"/>
        </w:rPr>
        <w:t xml:space="preserve">рации приказом Минрегиона России </w:t>
      </w:r>
      <w:r>
        <w:rPr>
          <w:rFonts w:ascii="Times New Roman" w:hAnsi="Times New Roman" w:cs="Times New Roman"/>
          <w:sz w:val="28"/>
          <w:szCs w:val="28"/>
        </w:rPr>
        <w:t>от 25 февраля 2005 года № 18 утверждены Методические рекомендации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Методические рекомендации носят рекомендательный характер и разработаны с целью единообразного применения положений Жилищного кодекса Российской Федерации органами государственной власти субъектов Российской Федерации при установлении порядка ведения учета граждан в качестве нуждающихся в жилых помещениях, предоставляемых по договорам социального найма, и органами местного самоуправления при ведении учета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найма.</w:t>
      </w:r>
    </w:p>
    <w:p w:rsidR="00C15003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7E0">
        <w:rPr>
          <w:rFonts w:ascii="Times New Roman" w:hAnsi="Times New Roman" w:cs="Times New Roman"/>
          <w:sz w:val="28"/>
          <w:szCs w:val="28"/>
        </w:rPr>
        <w:t xml:space="preserve">В целях реализации предоставленных полномочий в Приморском крае принят </w:t>
      </w:r>
      <w:r w:rsidRPr="00E126F6">
        <w:rPr>
          <w:rFonts w:ascii="Times New Roman" w:hAnsi="Times New Roman" w:cs="Times New Roman"/>
          <w:sz w:val="28"/>
          <w:szCs w:val="28"/>
        </w:rPr>
        <w:t>Закон Приморского края от 11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E126F6">
        <w:rPr>
          <w:rFonts w:ascii="Times New Roman" w:hAnsi="Times New Roman" w:cs="Times New Roman"/>
          <w:sz w:val="28"/>
          <w:szCs w:val="28"/>
        </w:rPr>
        <w:t>2005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E126F6">
        <w:rPr>
          <w:rFonts w:ascii="Times New Roman" w:hAnsi="Times New Roman" w:cs="Times New Roman"/>
          <w:sz w:val="28"/>
          <w:szCs w:val="28"/>
        </w:rPr>
        <w:t xml:space="preserve"> 297-КЗ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0A142D">
        <w:rPr>
          <w:rFonts w:ascii="Times New Roman" w:hAnsi="Times New Roman" w:cs="Times New Roman"/>
          <w:sz w:val="28"/>
          <w:szCs w:val="28"/>
        </w:rPr>
        <w:t xml:space="preserve"> (далее -</w:t>
      </w:r>
      <w:r>
        <w:rPr>
          <w:rFonts w:ascii="Times New Roman" w:hAnsi="Times New Roman" w:cs="Times New Roman"/>
          <w:sz w:val="28"/>
          <w:szCs w:val="28"/>
        </w:rPr>
        <w:t xml:space="preserve"> Закон Приморского края).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регулирует вопросы принятия на учет граждан в качестве нуждающихся в жилых помещениях, предоставляемых по договорам социального найма, устанавливает перечень документов, необходимых для принятия на учет, определяет порядок подачи заявления и принятия на учет граждан. Кроме этого, Законом Приморского края урегулированы вопросы регистрации граждан, принятых на учет, ведения учетного дела гражданина, а также снятия гражданина с учета в качестве нуждающегося в жилом помещении.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6F6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Pr="00A7302A">
        <w:rPr>
          <w:rFonts w:ascii="Times New Roman" w:hAnsi="Times New Roman" w:cs="Times New Roman"/>
          <w:sz w:val="28"/>
          <w:szCs w:val="28"/>
        </w:rPr>
        <w:t xml:space="preserve">принят в рамках </w:t>
      </w:r>
      <w:r w:rsidRPr="00C45C32">
        <w:rPr>
          <w:rFonts w:ascii="Times New Roman" w:hAnsi="Times New Roman" w:cs="Times New Roman"/>
          <w:sz w:val="28"/>
          <w:szCs w:val="28"/>
        </w:rPr>
        <w:t>полномочий Приморского края, нормативным правовым актам, имеющим большую юридическую</w:t>
      </w:r>
      <w:r w:rsidRPr="00A7302A">
        <w:rPr>
          <w:rFonts w:ascii="Times New Roman" w:hAnsi="Times New Roman" w:cs="Times New Roman"/>
          <w:sz w:val="28"/>
          <w:szCs w:val="28"/>
        </w:rPr>
        <w:t xml:space="preserve"> силу, не противоречит.</w:t>
      </w:r>
    </w:p>
    <w:p w:rsidR="00C15003" w:rsidRDefault="00C15003" w:rsidP="009165B5">
      <w:pPr>
        <w:pStyle w:val="ConsPlusNormal"/>
        <w:ind w:firstLine="708"/>
        <w:jc w:val="both"/>
      </w:pPr>
      <w:r>
        <w:t xml:space="preserve">Следует также отметить, что </w:t>
      </w:r>
      <w:r w:rsidR="009165B5">
        <w:t xml:space="preserve">Законом Приморского края от 1 ноября 2018 года № 380-КЗ </w:t>
      </w:r>
      <w:r>
        <w:t xml:space="preserve"> </w:t>
      </w:r>
      <w:r w:rsidR="009165B5">
        <w:t>Закон</w:t>
      </w:r>
      <w:r>
        <w:t xml:space="preserve"> Приморского края </w:t>
      </w:r>
      <w:r w:rsidR="009165B5">
        <w:t xml:space="preserve"> приведен в соответствие  с</w:t>
      </w:r>
      <w:r>
        <w:t xml:space="preserve"> действующим законодательством, а именно </w:t>
      </w:r>
      <w:r w:rsidR="009165B5">
        <w:t xml:space="preserve">внесены </w:t>
      </w:r>
      <w:r>
        <w:t xml:space="preserve">изменения в статью 4 </w:t>
      </w:r>
      <w:r w:rsidR="009165B5">
        <w:t>и выписка</w:t>
      </w:r>
      <w:r>
        <w:t xml:space="preserve"> из поквартирной карточки или домовой (поквартирной) книги </w:t>
      </w:r>
      <w:r w:rsidR="009165B5">
        <w:t xml:space="preserve">исключена </w:t>
      </w:r>
      <w:r>
        <w:t xml:space="preserve">из перечня документов, подтверждающих право гражданина быть признанным нуждающимся в жилом помещении.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5C54">
        <w:rPr>
          <w:rFonts w:ascii="Times New Roman" w:hAnsi="Times New Roman" w:cs="Times New Roman"/>
          <w:sz w:val="28"/>
          <w:szCs w:val="28"/>
        </w:rPr>
        <w:t>В целом проведенный анализ текста Закона Приморского края показал, что данный законодательный акт принят в рамках полномочий субъекта Российской Федерации, его положения не противоречат нормативным правовым актам, имеющим большую юридическую силу, права и свободы граждан Закон Приморского края не нарушает.</w:t>
      </w:r>
    </w:p>
    <w:p w:rsidR="00C15003" w:rsidRPr="008E5C5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суде ни Закон Приморского края, ни отдельные его положения не обжаловались.</w:t>
      </w:r>
      <w:r w:rsidRPr="008E5C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Pr="008E5C5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9517B8">
        <w:rPr>
          <w:rFonts w:ascii="Times New Roman" w:hAnsi="Times New Roman" w:cs="Times New Roman"/>
          <w:b/>
          <w:sz w:val="28"/>
          <w:szCs w:val="28"/>
        </w:rPr>
        <w:t xml:space="preserve">Практика применения Закона Приморского </w:t>
      </w:r>
      <w:r w:rsidRPr="008E5C54">
        <w:rPr>
          <w:rFonts w:ascii="Times New Roman" w:hAnsi="Times New Roman" w:cs="Times New Roman"/>
          <w:b/>
          <w:sz w:val="28"/>
          <w:szCs w:val="28"/>
        </w:rPr>
        <w:t>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A27F1D">
        <w:rPr>
          <w:rFonts w:ascii="Times New Roman" w:hAnsi="Times New Roman" w:cs="Times New Roman"/>
          <w:sz w:val="28"/>
          <w:szCs w:val="28"/>
        </w:rPr>
        <w:t xml:space="preserve">субъектами правоприменения Закона Приморского края являются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муниципальных образований Приморского края, осуществляющие ведение учета граждан, нуждающихся в жилых помещениях. </w:t>
      </w:r>
    </w:p>
    <w:p w:rsidR="00C15003" w:rsidRPr="00A27F1D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F1D">
        <w:rPr>
          <w:rFonts w:ascii="Times New Roman" w:hAnsi="Times New Roman" w:cs="Times New Roman"/>
          <w:sz w:val="28"/>
          <w:szCs w:val="28"/>
        </w:rPr>
        <w:t>В целях выявления возможных проблем и несовершенств Закона Приморского края была собрана и проанализирована информация органов местного самоуправления Приморского края о применении Закона Приморского края на территориях соответствующих муниципальных образований.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F1D">
        <w:rPr>
          <w:rFonts w:ascii="Times New Roman" w:hAnsi="Times New Roman" w:cs="Times New Roman"/>
          <w:sz w:val="28"/>
          <w:szCs w:val="28"/>
        </w:rPr>
        <w:t xml:space="preserve">В результате анализа установлено, что в муниципальных образованиях Приморского края отсутствуют какие-либо проблемы правоприменения Закона Приморского края, связанные с порядком </w:t>
      </w:r>
      <w:r>
        <w:rPr>
          <w:rFonts w:ascii="Times New Roman" w:hAnsi="Times New Roman" w:cs="Times New Roman"/>
          <w:sz w:val="28"/>
          <w:szCs w:val="28"/>
        </w:rPr>
        <w:t>ведения соответствующего учета.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информации, полученной от органов местного самоуправления края, постановка на учет граждан в качестве нуждающихся в жилых помещениях осуществляется в соответствии с нормами Закона Приморского края, а также Жилищного кодекса и специальных законов; отказы в постановке на учет носят единичный характер и связаны с непредставлением гражданами полного пакета документов, необходимых для постановки на учет, намеренным ухудшением своих жилищных условий, а также обеспеченностью общей площадью жилого помещения на одного члена семьи более учетной нормы.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отсутствие значимых проблем правоприменительного характера, органами местного самоуправления отдельных муниципальных образований Приморского края высказаны предложения по совершенствованию норм </w:t>
      </w:r>
      <w:r w:rsidRPr="00A50F37">
        <w:rPr>
          <w:rFonts w:ascii="Times New Roman" w:hAnsi="Times New Roman" w:cs="Times New Roman"/>
          <w:sz w:val="28"/>
          <w:szCs w:val="28"/>
        </w:rPr>
        <w:t>Закона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администрация Владивостокского городского округа обратила внимание на несогласованность части 5 статьи 5 и части 4 статьи 7 Закона Приморского края, которая порождает правовую неопределенность в вопросе даты постановки гражданина на учет в качестве нуждающегося в жилом помещении.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5 статьи 5 Закона Приморского края гражданин и совместно проживающие с ним члены семьи считаются принятыми на учет в качестве нуждающихся в жилом помещении со дня принятия соответствующего решения органом местного самоуправления.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в силу </w:t>
      </w:r>
      <w:r w:rsidRPr="00A50F37">
        <w:rPr>
          <w:rFonts w:ascii="Times New Roman" w:hAnsi="Times New Roman" w:cs="Times New Roman"/>
          <w:sz w:val="28"/>
          <w:szCs w:val="28"/>
        </w:rPr>
        <w:t>части 4 статьи 7 Закона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при регистрации граждан в книге учета их очередность определяется в зависимости от даты подачи заявления и присвоенного ему регистрационного номера в книге регистрации.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устранения данной несогласованности предлагается единообразно определить, что очередность граждан определяется с даты принятия соответствующего решения органом местного самоуправления и присвоения регистрационного номера.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Арсеньевского городского округа предложила исключить из пункта 3 </w:t>
      </w:r>
      <w:r w:rsidR="000A142D">
        <w:rPr>
          <w:rFonts w:ascii="Times New Roman" w:hAnsi="Times New Roman" w:cs="Times New Roman"/>
          <w:sz w:val="28"/>
          <w:szCs w:val="28"/>
        </w:rPr>
        <w:t xml:space="preserve">части 3 </w:t>
      </w:r>
      <w:r>
        <w:rPr>
          <w:rFonts w:ascii="Times New Roman" w:hAnsi="Times New Roman" w:cs="Times New Roman"/>
          <w:sz w:val="28"/>
          <w:szCs w:val="28"/>
        </w:rPr>
        <w:t xml:space="preserve">статьи 4 Закона Приморского края подпункт "в", предусматривающий представление в числе обязательных документов выписки из финансового лицевого счета на оплату жилого помещения и коммунальных услуг, выданной уполномоченной организацией.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работы по сбору информации о правоприменительной практике, сложившейся в сфере действия Закона Приморского края, была запрошена информация об обращениях граждан, связанных с нарушениями их прав в ходе осуществления соответствующего учета, поступивших к Уполномоченному по правам человека в Приморском крае.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Уполномоченного по правам человека в Приморском крае, основной проблемой, выявленной в ходе работы по рассмотрению обращений граждан, является обеспечение жилыми помещениями граждан, поставленных на учет в качестве нуждающихся в жилых помещениях до введения в действие Жилищного кодекса Российской Федерации (до 1 марта 2005 года). Исходя из положений жилищного законодательства, органы местного самоуправления не вправе снимать с учета граждан, вставших на учет до 2005 года. Однако, по информации </w:t>
      </w:r>
      <w:r w:rsidRPr="004509EA">
        <w:rPr>
          <w:rFonts w:ascii="Times New Roman" w:hAnsi="Times New Roman" w:cs="Times New Roman"/>
          <w:sz w:val="28"/>
          <w:szCs w:val="28"/>
        </w:rPr>
        <w:t>Уполномоченного по правам человека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, отдельные муниципальные образования требуют от таких граждан признания их малоимущими и осуществляют повторную постановку на учет в качестве нуждающихся в жилых помещениях. Озвученные Уполномоченным </w:t>
      </w:r>
      <w:r w:rsidRPr="004509EA">
        <w:rPr>
          <w:rFonts w:ascii="Times New Roman" w:hAnsi="Times New Roman" w:cs="Times New Roman"/>
          <w:sz w:val="28"/>
          <w:szCs w:val="28"/>
        </w:rPr>
        <w:t>по правам человека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проблемы напрямую не связаны с реализацией Закона Приморского края, а являются следствием разного толкования отдельными органами местного самоуправления норм жилищного законодательства.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мониторинга правоприменения проведена работа по анализу отдельных общественных отношений, урегулированных иными законами Приморского края, но затрагивающих предмет регулирования Закона Приморского края.</w:t>
      </w:r>
    </w:p>
    <w:p w:rsidR="00C15003" w:rsidRPr="0000555A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Приморском крае действуют</w:t>
      </w:r>
      <w:r w:rsidRPr="0000555A">
        <w:rPr>
          <w:rFonts w:ascii="Times New Roman" w:hAnsi="Times New Roman" w:cs="Times New Roman"/>
          <w:sz w:val="28"/>
          <w:szCs w:val="28"/>
        </w:rPr>
        <w:t xml:space="preserve"> два закона, устанавливающих в качестве одной из мер социальной поддержки </w:t>
      </w:r>
      <w:r>
        <w:rPr>
          <w:rFonts w:ascii="Times New Roman" w:hAnsi="Times New Roman" w:cs="Times New Roman"/>
          <w:sz w:val="28"/>
          <w:szCs w:val="28"/>
        </w:rPr>
        <w:t xml:space="preserve">отдельных категорий </w:t>
      </w:r>
      <w:r w:rsidRPr="0000555A">
        <w:rPr>
          <w:rFonts w:ascii="Times New Roman" w:hAnsi="Times New Roman" w:cs="Times New Roman"/>
          <w:sz w:val="28"/>
          <w:szCs w:val="28"/>
        </w:rPr>
        <w:t>граждан социальную выплату.</w:t>
      </w:r>
    </w:p>
    <w:p w:rsidR="000A142D" w:rsidRPr="00B95702" w:rsidRDefault="00C15003" w:rsidP="00F62F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55A">
        <w:rPr>
          <w:rFonts w:ascii="Times New Roman" w:hAnsi="Times New Roman" w:cs="Times New Roman"/>
          <w:sz w:val="28"/>
          <w:szCs w:val="28"/>
        </w:rPr>
        <w:t>Так, в соответствии со статьей 7</w:t>
      </w:r>
      <w:r w:rsidR="000A142D" w:rsidRPr="00B957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A142D">
        <w:rPr>
          <w:rFonts w:ascii="Times New Roman" w:hAnsi="Times New Roman" w:cs="Times New Roman"/>
          <w:sz w:val="28"/>
          <w:szCs w:val="28"/>
        </w:rPr>
        <w:t xml:space="preserve">а Приморского края от 23 ноября </w:t>
      </w:r>
      <w:r w:rsidR="000A142D" w:rsidRPr="00B95702">
        <w:rPr>
          <w:rFonts w:ascii="Times New Roman" w:hAnsi="Times New Roman" w:cs="Times New Roman"/>
          <w:sz w:val="28"/>
          <w:szCs w:val="28"/>
        </w:rPr>
        <w:t>2018</w:t>
      </w:r>
      <w:r w:rsidR="000A142D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A142D" w:rsidRPr="00B95702">
        <w:rPr>
          <w:rFonts w:ascii="Times New Roman" w:hAnsi="Times New Roman" w:cs="Times New Roman"/>
          <w:sz w:val="28"/>
          <w:szCs w:val="28"/>
        </w:rPr>
        <w:t xml:space="preserve"> 392-КЗ "О социальной поддержке многодетных семей, проживающих на территории Приморского края"</w:t>
      </w:r>
      <w:r w:rsidR="00F62F61">
        <w:rPr>
          <w:rFonts w:ascii="Times New Roman" w:hAnsi="Times New Roman" w:cs="Times New Roman"/>
          <w:sz w:val="28"/>
          <w:szCs w:val="28"/>
        </w:rPr>
        <w:t xml:space="preserve"> с</w:t>
      </w:r>
      <w:r w:rsidR="000A142D" w:rsidRPr="00B95702">
        <w:rPr>
          <w:rFonts w:ascii="Times New Roman" w:hAnsi="Times New Roman" w:cs="Times New Roman"/>
          <w:sz w:val="28"/>
          <w:szCs w:val="28"/>
        </w:rPr>
        <w:t>емье, проживающей на территории Приморского края, в которой родились одновременно трое и более детей, в случае нуждаемости семьи в жилом помещении предоставляется социальная выплата на приобретение жилого помещения</w:t>
      </w:r>
      <w:r w:rsidR="00F62F61">
        <w:rPr>
          <w:rFonts w:ascii="Times New Roman" w:hAnsi="Times New Roman" w:cs="Times New Roman"/>
          <w:sz w:val="28"/>
          <w:szCs w:val="28"/>
        </w:rPr>
        <w:t>. При этом установлено, что признание</w:t>
      </w:r>
      <w:r w:rsidR="000A142D" w:rsidRPr="00B95702">
        <w:rPr>
          <w:rFonts w:ascii="Times New Roman" w:hAnsi="Times New Roman" w:cs="Times New Roman"/>
          <w:sz w:val="28"/>
          <w:szCs w:val="28"/>
        </w:rPr>
        <w:t xml:space="preserve"> семьи нуждающейся в жилом помещении и принятие ее на учет в качестве нуждающейся в жилом помещении осуществляется органами местного самоуправления муниципальных районов, городских поселений и городских округов в соответствии с </w:t>
      </w:r>
      <w:r w:rsidR="00F62F61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0A142D" w:rsidRPr="00B95702">
        <w:rPr>
          <w:rFonts w:ascii="Times New Roman" w:hAnsi="Times New Roman" w:cs="Times New Roman"/>
          <w:sz w:val="28"/>
          <w:szCs w:val="28"/>
        </w:rPr>
        <w:t>Приморского края независимо от имущественного положения семьи.</w:t>
      </w:r>
    </w:p>
    <w:p w:rsidR="00C15003" w:rsidRPr="0000555A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55A">
        <w:rPr>
          <w:rFonts w:ascii="Times New Roman" w:hAnsi="Times New Roman" w:cs="Times New Roman"/>
          <w:sz w:val="28"/>
          <w:szCs w:val="28"/>
        </w:rPr>
        <w:t>Социальная выплата на улучшение жилищных условий является и формой материальной поддержки граждан, усыновивших (удочеривших) ребенка (детей)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555A">
        <w:rPr>
          <w:rFonts w:ascii="Times New Roman" w:hAnsi="Times New Roman" w:cs="Times New Roman"/>
          <w:sz w:val="28"/>
          <w:szCs w:val="28"/>
        </w:rPr>
        <w:t xml:space="preserve"> в соответствии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0555A">
        <w:rPr>
          <w:rFonts w:ascii="Times New Roman" w:hAnsi="Times New Roman" w:cs="Times New Roman"/>
          <w:sz w:val="28"/>
          <w:szCs w:val="28"/>
        </w:rPr>
        <w:t xml:space="preserve"> Приморского края от 29 апреля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0555A">
        <w:rPr>
          <w:rFonts w:ascii="Times New Roman" w:hAnsi="Times New Roman" w:cs="Times New Roman"/>
          <w:sz w:val="28"/>
          <w:szCs w:val="28"/>
        </w:rPr>
        <w:t xml:space="preserve"> </w:t>
      </w:r>
      <w:r w:rsidR="000A142D">
        <w:rPr>
          <w:rFonts w:ascii="Times New Roman" w:hAnsi="Times New Roman" w:cs="Times New Roman"/>
          <w:sz w:val="28"/>
          <w:szCs w:val="28"/>
        </w:rPr>
        <w:t xml:space="preserve">   </w:t>
      </w:r>
      <w:r w:rsidR="000A142D" w:rsidRPr="0000555A">
        <w:rPr>
          <w:rFonts w:ascii="Times New Roman" w:hAnsi="Times New Roman" w:cs="Times New Roman"/>
          <w:sz w:val="28"/>
          <w:szCs w:val="28"/>
        </w:rPr>
        <w:t>2013</w:t>
      </w:r>
      <w:r w:rsidR="000A142D">
        <w:rPr>
          <w:rFonts w:ascii="Times New Roman" w:hAnsi="Times New Roman" w:cs="Times New Roman"/>
          <w:sz w:val="28"/>
          <w:szCs w:val="28"/>
        </w:rPr>
        <w:t xml:space="preserve"> </w:t>
      </w:r>
      <w:r w:rsidR="000A142D" w:rsidRPr="0000555A">
        <w:rPr>
          <w:rFonts w:ascii="Times New Roman" w:hAnsi="Times New Roman" w:cs="Times New Roman"/>
          <w:sz w:val="28"/>
          <w:szCs w:val="28"/>
        </w:rPr>
        <w:t>года</w:t>
      </w:r>
      <w:r w:rsidRPr="0000555A">
        <w:rPr>
          <w:rFonts w:ascii="Times New Roman" w:hAnsi="Times New Roman" w:cs="Times New Roman"/>
          <w:sz w:val="28"/>
          <w:szCs w:val="28"/>
        </w:rPr>
        <w:t xml:space="preserve"> № 203-КЗ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края".</w:t>
      </w:r>
    </w:p>
    <w:p w:rsidR="00C15003" w:rsidRPr="0000555A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55A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0555A">
        <w:rPr>
          <w:rFonts w:ascii="Times New Roman" w:hAnsi="Times New Roman" w:cs="Times New Roman"/>
          <w:sz w:val="28"/>
          <w:szCs w:val="28"/>
        </w:rPr>
        <w:t xml:space="preserve"> </w:t>
      </w:r>
      <w:r w:rsidR="00F92186">
        <w:rPr>
          <w:rFonts w:ascii="Times New Roman" w:hAnsi="Times New Roman" w:cs="Times New Roman"/>
          <w:sz w:val="28"/>
          <w:szCs w:val="28"/>
        </w:rPr>
        <w:t>вышеназ</w:t>
      </w:r>
      <w:r w:rsidR="00F92186" w:rsidRPr="0000555A">
        <w:rPr>
          <w:rFonts w:ascii="Times New Roman" w:hAnsi="Times New Roman" w:cs="Times New Roman"/>
          <w:sz w:val="28"/>
          <w:szCs w:val="28"/>
        </w:rPr>
        <w:t>ванного</w:t>
      </w:r>
      <w:r w:rsidRPr="0000555A">
        <w:rPr>
          <w:rFonts w:ascii="Times New Roman" w:hAnsi="Times New Roman" w:cs="Times New Roman"/>
          <w:sz w:val="28"/>
          <w:szCs w:val="28"/>
        </w:rPr>
        <w:t xml:space="preserve"> Закона Приморского края признание граждан, усыновивших (удочеривших) ребенка (детей), нуждающимися в жилом помещении и принятие их на учет в качестве нуждающихся в жилом помещении осуществляются органами местного самоуправления муниципальных районов, городских поселений и городских округов Приморского края в соответствии с Законом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0555A">
        <w:rPr>
          <w:rFonts w:ascii="Times New Roman" w:hAnsi="Times New Roman" w:cs="Times New Roman"/>
          <w:sz w:val="28"/>
          <w:szCs w:val="28"/>
        </w:rPr>
        <w:t>независимо от имущественного положения граждан, усыновивших (удочеривших) ребенка (детей).</w:t>
      </w:r>
    </w:p>
    <w:p w:rsidR="00C15003" w:rsidRPr="0000555A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55A">
        <w:rPr>
          <w:rFonts w:ascii="Times New Roman" w:hAnsi="Times New Roman" w:cs="Times New Roman"/>
          <w:sz w:val="28"/>
          <w:szCs w:val="28"/>
        </w:rPr>
        <w:t>Таким образом, нахождение на учете в качестве нуждающегося в жилом помещении, предоставляем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0555A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найма, в ряде случаев дает не только право получения жилого помещения по предусмотренным федеральным и краевыми законами основаниям, но и право получения денежной выплаты.</w:t>
      </w:r>
    </w:p>
    <w:p w:rsidR="00C15003" w:rsidRPr="0000555A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55A">
        <w:rPr>
          <w:rFonts w:ascii="Times New Roman" w:hAnsi="Times New Roman" w:cs="Times New Roman"/>
          <w:sz w:val="28"/>
          <w:szCs w:val="28"/>
        </w:rPr>
        <w:t>Между тем</w:t>
      </w:r>
      <w:r>
        <w:rPr>
          <w:rFonts w:ascii="Times New Roman" w:hAnsi="Times New Roman" w:cs="Times New Roman"/>
          <w:sz w:val="28"/>
          <w:szCs w:val="28"/>
        </w:rPr>
        <w:t xml:space="preserve"> Закон Приморского края</w:t>
      </w:r>
      <w:r w:rsidRPr="0000555A">
        <w:rPr>
          <w:rFonts w:ascii="Times New Roman" w:hAnsi="Times New Roman" w:cs="Times New Roman"/>
          <w:sz w:val="28"/>
          <w:szCs w:val="28"/>
        </w:rPr>
        <w:t xml:space="preserve"> не устанавливает порядка, оснований или каких-то критериев признания </w:t>
      </w:r>
      <w:r w:rsidR="00F92186" w:rsidRPr="0000555A">
        <w:rPr>
          <w:rFonts w:ascii="Times New Roman" w:hAnsi="Times New Roman" w:cs="Times New Roman"/>
          <w:sz w:val="28"/>
          <w:szCs w:val="28"/>
        </w:rPr>
        <w:t>семьи,</w:t>
      </w:r>
      <w:r w:rsidRPr="0000555A">
        <w:rPr>
          <w:rFonts w:ascii="Times New Roman" w:hAnsi="Times New Roman" w:cs="Times New Roman"/>
          <w:sz w:val="28"/>
          <w:szCs w:val="28"/>
        </w:rPr>
        <w:t xml:space="preserve"> нуждающейся в жилом помещении. </w:t>
      </w:r>
    </w:p>
    <w:p w:rsidR="00C15003" w:rsidRPr="0000555A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изложенное,</w:t>
      </w:r>
      <w:r w:rsidRPr="0000555A">
        <w:rPr>
          <w:rFonts w:ascii="Times New Roman" w:hAnsi="Times New Roman" w:cs="Times New Roman"/>
          <w:sz w:val="28"/>
          <w:szCs w:val="28"/>
        </w:rPr>
        <w:t xml:space="preserve"> указание в статье 7 </w:t>
      </w:r>
      <w:r w:rsidR="00D25461">
        <w:rPr>
          <w:rFonts w:ascii="Times New Roman" w:hAnsi="Times New Roman" w:cs="Times New Roman"/>
          <w:sz w:val="28"/>
          <w:szCs w:val="28"/>
        </w:rPr>
        <w:t xml:space="preserve">Закона Приморского края от 23 ноября </w:t>
      </w:r>
      <w:r w:rsidR="00D25461" w:rsidRPr="00B95702">
        <w:rPr>
          <w:rFonts w:ascii="Times New Roman" w:hAnsi="Times New Roman" w:cs="Times New Roman"/>
          <w:sz w:val="28"/>
          <w:szCs w:val="28"/>
        </w:rPr>
        <w:t>2018</w:t>
      </w:r>
      <w:r w:rsidR="00D25461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D25461" w:rsidRPr="00B95702">
        <w:rPr>
          <w:rFonts w:ascii="Times New Roman" w:hAnsi="Times New Roman" w:cs="Times New Roman"/>
          <w:sz w:val="28"/>
          <w:szCs w:val="28"/>
        </w:rPr>
        <w:t xml:space="preserve"> 392-КЗ "О социальной поддержке многодетных семей, проживающих на территории Приморского края"</w:t>
      </w:r>
      <w:r w:rsidR="00D2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статье 2</w:t>
      </w:r>
      <w:r w:rsidRPr="0000555A">
        <w:t xml:space="preserve"> </w:t>
      </w:r>
      <w:r w:rsidRPr="0000555A">
        <w:rPr>
          <w:rFonts w:ascii="Times New Roman" w:hAnsi="Times New Roman" w:cs="Times New Roman"/>
          <w:sz w:val="28"/>
          <w:szCs w:val="28"/>
        </w:rPr>
        <w:t xml:space="preserve">Закона Приморского края </w:t>
      </w:r>
      <w:r w:rsidR="00D25461">
        <w:rPr>
          <w:rFonts w:ascii="Times New Roman" w:hAnsi="Times New Roman" w:cs="Times New Roman"/>
          <w:sz w:val="28"/>
          <w:szCs w:val="28"/>
        </w:rPr>
        <w:t xml:space="preserve">от 29 апреля 2013 года № 203-КЗ </w:t>
      </w:r>
      <w:r w:rsidRPr="0000555A">
        <w:rPr>
          <w:rFonts w:ascii="Times New Roman" w:hAnsi="Times New Roman" w:cs="Times New Roman"/>
          <w:sz w:val="28"/>
          <w:szCs w:val="28"/>
        </w:rPr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на то, что признание семьи</w:t>
      </w:r>
      <w:r>
        <w:rPr>
          <w:rFonts w:ascii="Times New Roman" w:hAnsi="Times New Roman" w:cs="Times New Roman"/>
          <w:sz w:val="28"/>
          <w:szCs w:val="28"/>
        </w:rPr>
        <w:t xml:space="preserve"> (граждан)</w:t>
      </w:r>
      <w:r w:rsidRPr="0000555A">
        <w:rPr>
          <w:rFonts w:ascii="Times New Roman" w:hAnsi="Times New Roman" w:cs="Times New Roman"/>
          <w:sz w:val="28"/>
          <w:szCs w:val="28"/>
        </w:rPr>
        <w:t xml:space="preserve"> нуждающейся </w:t>
      </w:r>
      <w:r>
        <w:rPr>
          <w:rFonts w:ascii="Times New Roman" w:hAnsi="Times New Roman" w:cs="Times New Roman"/>
          <w:sz w:val="28"/>
          <w:szCs w:val="28"/>
        </w:rPr>
        <w:t xml:space="preserve">(нуждающимися) </w:t>
      </w:r>
      <w:r w:rsidRPr="0000555A">
        <w:rPr>
          <w:rFonts w:ascii="Times New Roman" w:hAnsi="Times New Roman" w:cs="Times New Roman"/>
          <w:sz w:val="28"/>
          <w:szCs w:val="28"/>
        </w:rPr>
        <w:t>в жилом помещении осуществляется органами местного самоуправления муниципальных районов, городских поселений и городских округов в соответс</w:t>
      </w:r>
      <w:r>
        <w:rPr>
          <w:rFonts w:ascii="Times New Roman" w:hAnsi="Times New Roman" w:cs="Times New Roman"/>
          <w:sz w:val="28"/>
          <w:szCs w:val="28"/>
        </w:rPr>
        <w:t>твии с Законом Приморского края</w:t>
      </w:r>
      <w:r w:rsidRPr="0000555A">
        <w:rPr>
          <w:rFonts w:ascii="Times New Roman" w:hAnsi="Times New Roman" w:cs="Times New Roman"/>
          <w:sz w:val="28"/>
          <w:szCs w:val="28"/>
        </w:rPr>
        <w:t xml:space="preserve"> не является корректным.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55A">
        <w:rPr>
          <w:rFonts w:ascii="Times New Roman" w:hAnsi="Times New Roman" w:cs="Times New Roman"/>
          <w:sz w:val="28"/>
          <w:szCs w:val="28"/>
        </w:rPr>
        <w:t>Основания признания граждан нуждающимися в жилых помещениях, предоставляемых по договорам социального найма, установлены статьей 51 Ж</w:t>
      </w:r>
      <w:r>
        <w:rPr>
          <w:rFonts w:ascii="Times New Roman" w:hAnsi="Times New Roman" w:cs="Times New Roman"/>
          <w:sz w:val="28"/>
          <w:szCs w:val="28"/>
        </w:rPr>
        <w:t>илищного кодекса Российской Федерации</w:t>
      </w:r>
      <w:r w:rsidRPr="0000555A">
        <w:rPr>
          <w:rFonts w:ascii="Times New Roman" w:hAnsi="Times New Roman" w:cs="Times New Roman"/>
          <w:sz w:val="28"/>
          <w:szCs w:val="28"/>
        </w:rPr>
        <w:t xml:space="preserve">. Поэтому признание </w:t>
      </w:r>
      <w:r w:rsidR="00D25461">
        <w:rPr>
          <w:rFonts w:ascii="Times New Roman" w:hAnsi="Times New Roman" w:cs="Times New Roman"/>
          <w:sz w:val="28"/>
          <w:szCs w:val="28"/>
        </w:rPr>
        <w:t>семьи,</w:t>
      </w:r>
      <w:r w:rsidRPr="0000555A">
        <w:rPr>
          <w:rFonts w:ascii="Times New Roman" w:hAnsi="Times New Roman" w:cs="Times New Roman"/>
          <w:sz w:val="28"/>
          <w:szCs w:val="28"/>
        </w:rPr>
        <w:t xml:space="preserve"> нуждающейся в жилом помещении</w:t>
      </w:r>
      <w:r w:rsidR="00D25461">
        <w:rPr>
          <w:rFonts w:ascii="Times New Roman" w:hAnsi="Times New Roman" w:cs="Times New Roman"/>
          <w:sz w:val="28"/>
          <w:szCs w:val="28"/>
        </w:rPr>
        <w:t xml:space="preserve">, </w:t>
      </w:r>
      <w:r w:rsidRPr="0000555A">
        <w:rPr>
          <w:rFonts w:ascii="Times New Roman" w:hAnsi="Times New Roman" w:cs="Times New Roman"/>
          <w:sz w:val="28"/>
          <w:szCs w:val="28"/>
        </w:rPr>
        <w:t xml:space="preserve"> должно осуществляться органами местного самоуправления муниципальных районов, городских поселений и городских округов не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Законом Приморского края</w:t>
      </w:r>
      <w:r w:rsidRPr="0000555A">
        <w:rPr>
          <w:rFonts w:ascii="Times New Roman" w:hAnsi="Times New Roman" w:cs="Times New Roman"/>
          <w:sz w:val="28"/>
          <w:szCs w:val="28"/>
        </w:rPr>
        <w:t>, а в соответствии с Жилищным кодексом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00555A"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же ключе была высказана позиция администрации Уссурийского городского округа, согласно которой вообще отсутствует необходимость постановки на учет в качестве нуждающихся в жилых помещениях граждан (семей), которые претендуют на получение социальной выплаты согласно Законам Приморского края </w:t>
      </w:r>
      <w:r w:rsidRPr="0036595A">
        <w:rPr>
          <w:rFonts w:ascii="Times New Roman" w:hAnsi="Times New Roman" w:cs="Times New Roman"/>
          <w:sz w:val="28"/>
          <w:szCs w:val="28"/>
        </w:rPr>
        <w:t>"О социальной поддержке льготных категорий граждан, проживающих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36595A">
        <w:rPr>
          <w:rFonts w:ascii="Times New Roman" w:hAnsi="Times New Roman" w:cs="Times New Roman"/>
          <w:sz w:val="28"/>
          <w:szCs w:val="28"/>
        </w:rPr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5461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связанно </w:t>
      </w:r>
      <w:r w:rsidR="00D25461">
        <w:rPr>
          <w:rFonts w:ascii="Times New Roman" w:hAnsi="Times New Roman" w:cs="Times New Roman"/>
          <w:sz w:val="28"/>
          <w:szCs w:val="28"/>
        </w:rPr>
        <w:t>с тем,  что</w:t>
      </w:r>
      <w:r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D2546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нормам </w:t>
      </w:r>
      <w:r w:rsidR="00D2546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25461">
        <w:rPr>
          <w:rFonts w:ascii="Times New Roman" w:hAnsi="Times New Roman" w:cs="Times New Roman"/>
          <w:sz w:val="28"/>
          <w:szCs w:val="28"/>
        </w:rPr>
        <w:t xml:space="preserve">едерального     закона    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Default="00D25461" w:rsidP="00D25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="00C15003">
        <w:rPr>
          <w:rFonts w:ascii="Times New Roman" w:hAnsi="Times New Roman" w:cs="Times New Roman"/>
          <w:sz w:val="28"/>
          <w:szCs w:val="28"/>
        </w:rPr>
        <w:t xml:space="preserve">октября 2003 года № 131-ФЗ </w:t>
      </w:r>
      <w:r w:rsidR="00C15003" w:rsidRPr="00284AC5">
        <w:rPr>
          <w:rFonts w:ascii="Times New Roman" w:hAnsi="Times New Roman" w:cs="Times New Roman"/>
          <w:sz w:val="28"/>
          <w:szCs w:val="28"/>
        </w:rPr>
        <w:t xml:space="preserve">"Об общих принципах организации местного самоуправления в Российской Федерации" </w:t>
      </w:r>
      <w:r w:rsidR="00C15003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осуществляют обеспечение нуждающихся в жилых помещениях малоимущих граждан. Такое положение содержится в Жилищном кодексе Российской Федерации и Законе Приморского края. Между тем в специальных законах Приморского края, закрепляющих право граждан (семей) на получение социальной выплаты в качестве материальной поддержки, прямо указано на то, что признание </w:t>
      </w:r>
      <w:r w:rsidR="00F92186">
        <w:rPr>
          <w:rFonts w:ascii="Times New Roman" w:hAnsi="Times New Roman" w:cs="Times New Roman"/>
          <w:sz w:val="28"/>
          <w:szCs w:val="28"/>
        </w:rPr>
        <w:t>семьи, нуждающейся</w:t>
      </w:r>
      <w:r w:rsidR="00C15003">
        <w:rPr>
          <w:rFonts w:ascii="Times New Roman" w:hAnsi="Times New Roman" w:cs="Times New Roman"/>
          <w:sz w:val="28"/>
          <w:szCs w:val="28"/>
        </w:rPr>
        <w:t xml:space="preserve"> в жилом помещении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C15003">
        <w:rPr>
          <w:rFonts w:ascii="Times New Roman" w:hAnsi="Times New Roman" w:cs="Times New Roman"/>
          <w:sz w:val="28"/>
          <w:szCs w:val="28"/>
        </w:rPr>
        <w:t xml:space="preserve"> и принятие ее на учет в качестве нуждающейся в жилом помещении осуществляется</w:t>
      </w:r>
      <w:r w:rsidR="00C15003" w:rsidRPr="00410273">
        <w:rPr>
          <w:rFonts w:ascii="Times New Roman" w:hAnsi="Times New Roman" w:cs="Times New Roman"/>
          <w:sz w:val="28"/>
          <w:szCs w:val="28"/>
        </w:rPr>
        <w:t xml:space="preserve"> независимо от</w:t>
      </w:r>
      <w:r w:rsidR="00C15003">
        <w:rPr>
          <w:rFonts w:ascii="Times New Roman" w:hAnsi="Times New Roman" w:cs="Times New Roman"/>
          <w:sz w:val="28"/>
          <w:szCs w:val="28"/>
        </w:rPr>
        <w:t xml:space="preserve"> имущественного положения многодетной семьи либо семьи, усыновившей (удочерившей ребенка).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возложение обязанности на органы местного самоуправления осуществлять постановку на учет в качестве нуждающихся в жилых помещениях семей (граждан), претендующих </w:t>
      </w:r>
      <w:r w:rsidR="00D25461">
        <w:rPr>
          <w:rFonts w:ascii="Times New Roman" w:hAnsi="Times New Roman" w:cs="Times New Roman"/>
          <w:sz w:val="28"/>
          <w:szCs w:val="28"/>
        </w:rPr>
        <w:t>на получение социальной выплаты</w:t>
      </w:r>
      <w:r>
        <w:rPr>
          <w:rFonts w:ascii="Times New Roman" w:hAnsi="Times New Roman" w:cs="Times New Roman"/>
          <w:sz w:val="28"/>
          <w:szCs w:val="28"/>
        </w:rPr>
        <w:t xml:space="preserve"> вне зависимости от их реальной нуждаемости в жилых помещениях, противоречит нормам Жилищного кодекса Российской Федерации и Федерального закона "Об общих </w:t>
      </w:r>
      <w:r w:rsidRPr="00410273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Законе Приморского края отсутствуют положения, указывающие на то, что учет граждан ведется органами местного самоуправления не только в целях признания их нуждающимися в предоставлении жилых помещений по договорам социального найма, но и для предоставления социальных выплат отдельным категориям граждан.</w:t>
      </w:r>
    </w:p>
    <w:p w:rsidR="00C15003" w:rsidRPr="008653B9" w:rsidRDefault="00C15003" w:rsidP="00C150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Pr="0000555A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55A">
        <w:rPr>
          <w:rFonts w:ascii="Times New Roman" w:hAnsi="Times New Roman" w:cs="Times New Roman"/>
          <w:b/>
          <w:sz w:val="28"/>
          <w:szCs w:val="28"/>
        </w:rPr>
        <w:t>3.Результаты мониторинга правоприменения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731EBB">
        <w:rPr>
          <w:rFonts w:ascii="Times New Roman" w:hAnsi="Times New Roman" w:cs="Times New Roman"/>
          <w:sz w:val="28"/>
          <w:szCs w:val="28"/>
        </w:rPr>
        <w:t xml:space="preserve">Подводя итог проведенного мониторинга правоприменения, следует отметить, что Законом Приморского края </w:t>
      </w:r>
      <w:r w:rsidRPr="005A4BC8">
        <w:rPr>
          <w:rFonts w:ascii="Times New Roman" w:hAnsi="Times New Roman" w:cs="Times New Roman"/>
          <w:sz w:val="28"/>
          <w:szCs w:val="28"/>
        </w:rPr>
        <w:t xml:space="preserve"> гарантированные права,</w:t>
      </w:r>
      <w:r w:rsidRPr="00731EBB">
        <w:rPr>
          <w:rFonts w:ascii="Times New Roman" w:hAnsi="Times New Roman" w:cs="Times New Roman"/>
          <w:sz w:val="28"/>
          <w:szCs w:val="28"/>
        </w:rPr>
        <w:t xml:space="preserve"> свободы и законные интересы человека и гражданина не нарушены, искажения смысла положений федерального законодательства при его принятии не допущено, коррупциогенных факторов, ошибок юридико-технического характера и внутренних противоречий не выявлено.</w:t>
      </w:r>
      <w:r w:rsidRPr="00C1641D">
        <w:t xml:space="preserve"> 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41D">
        <w:rPr>
          <w:rFonts w:ascii="Times New Roman" w:hAnsi="Times New Roman" w:cs="Times New Roman"/>
          <w:sz w:val="28"/>
          <w:szCs w:val="28"/>
        </w:rPr>
        <w:t xml:space="preserve">В ходе анализа </w:t>
      </w:r>
      <w:r>
        <w:rPr>
          <w:rFonts w:ascii="Times New Roman" w:hAnsi="Times New Roman" w:cs="Times New Roman"/>
          <w:sz w:val="28"/>
          <w:szCs w:val="28"/>
        </w:rPr>
        <w:t xml:space="preserve">правоприменительной практики в сфере действия Закона Приморского края, сложившейся в муниципальных образованиях Приморского края, </w:t>
      </w:r>
      <w:r w:rsidRPr="00C1641D">
        <w:rPr>
          <w:rFonts w:ascii="Times New Roman" w:hAnsi="Times New Roman" w:cs="Times New Roman"/>
          <w:sz w:val="28"/>
          <w:szCs w:val="28"/>
        </w:rPr>
        <w:t>не установлено фактов принятия неправомерных или необоснованных решений, совершения действий (бездействий), связанных с неверным толкованием норм Закона Приморского края, формирования противоречивой практики его применения.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41D">
        <w:rPr>
          <w:rFonts w:ascii="Times New Roman" w:hAnsi="Times New Roman" w:cs="Times New Roman"/>
          <w:sz w:val="28"/>
          <w:szCs w:val="28"/>
        </w:rPr>
        <w:t xml:space="preserve">Вместе с тем следует обратить внимание на </w:t>
      </w:r>
      <w:r>
        <w:rPr>
          <w:rFonts w:ascii="Times New Roman" w:hAnsi="Times New Roman" w:cs="Times New Roman"/>
          <w:sz w:val="28"/>
          <w:szCs w:val="28"/>
        </w:rPr>
        <w:t>необходимость в Законе Приморского края предусмотреть положения, указывающие на то, что учет граждан ведется органами местного самоуправления не только в целях признания их нуждающимися в предоставлении жилых помещений по договорам социального найма, но и для предоставления социальных выплат отдельным категориям граждан.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этого, целесообразно рассмотреть вопрос о необходимости корректировки соответствующих статей </w:t>
      </w:r>
      <w:r w:rsidRPr="00C4413B">
        <w:rPr>
          <w:rFonts w:ascii="Times New Roman" w:hAnsi="Times New Roman" w:cs="Times New Roman"/>
          <w:sz w:val="28"/>
          <w:szCs w:val="28"/>
        </w:rPr>
        <w:t>Закона Приморского края "О социальной поддержке льготных категорий граждан, проживающих на территории Приморского края" и Закона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186" w:rsidRDefault="00F92186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186" w:rsidRDefault="00F92186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Pr="00BF2E64" w:rsidRDefault="00D25461" w:rsidP="00D254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Ш.</w:t>
      </w:r>
      <w:r w:rsidR="00C15003" w:rsidRPr="00BF2E64">
        <w:rPr>
          <w:rFonts w:ascii="Times New Roman" w:hAnsi="Times New Roman" w:cs="Times New Roman"/>
          <w:b/>
          <w:sz w:val="32"/>
          <w:szCs w:val="32"/>
        </w:rPr>
        <w:t>Закон Приморского края от 8 ноября 2005 года № 296-КЗ                    "О комиссиях по делам несовершеннолетних и защите их прав на территории Приморского края"</w:t>
      </w:r>
    </w:p>
    <w:p w:rsidR="00C15003" w:rsidRPr="00BF2E64" w:rsidRDefault="00C15003" w:rsidP="00C1500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15003" w:rsidRPr="00BF2E64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2E64">
        <w:rPr>
          <w:rFonts w:ascii="Times New Roman" w:hAnsi="Times New Roman" w:cs="Times New Roman"/>
          <w:b/>
          <w:sz w:val="28"/>
          <w:szCs w:val="28"/>
        </w:rPr>
        <w:t>1.Законодательство, регулирующее отношения, связанные с организацией и осуществлением деятельности комиссий по делам несовершеннолетних</w:t>
      </w:r>
    </w:p>
    <w:p w:rsidR="00C15003" w:rsidRPr="00BF2E64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соответствии с пунктом "ж" части 1 статьи 72 Конституции Российской Федерации вопросы социальной защиты населения, защиты семьи, детства находятся в совместном ведении Российской Федерации и субъектов Российской Федерации.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Согласно части 2 статьи 76 Конституции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Статьей 6 Федерального закона от 24 июля 1998 года № 124-ФЗ "Об основных гарантиях прав ребенка в Российской Федерации" установлено, что ребенку от рождения принадлежат и гарантируются государством права и свободы человека и гражданина в соответствии с </w:t>
      </w:r>
      <w:hyperlink r:id="rId13" w:history="1">
        <w:r w:rsidRPr="00BF2E64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Российской Федерации, общепризнанными принципами и нормами международного права, международными договорами Российской Федерации, </w:t>
      </w:r>
      <w:r w:rsidR="00D25461">
        <w:rPr>
          <w:rFonts w:ascii="Times New Roman" w:hAnsi="Times New Roman" w:cs="Times New Roman"/>
          <w:sz w:val="28"/>
          <w:szCs w:val="28"/>
        </w:rPr>
        <w:t>данным</w:t>
      </w:r>
      <w:r w:rsidRPr="00BF2E64">
        <w:rPr>
          <w:rFonts w:ascii="Times New Roman" w:hAnsi="Times New Roman" w:cs="Times New Roman"/>
          <w:sz w:val="28"/>
          <w:szCs w:val="28"/>
        </w:rPr>
        <w:t xml:space="preserve"> Федеральным законом, Семейным </w:t>
      </w:r>
      <w:hyperlink r:id="rId14" w:history="1">
        <w:r w:rsidRPr="00BF2E6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Российской Федерации и другими нормативными правовыми актами Российской Федерации.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Органы государственной власти Российской Федерации, органы государственной власти субъектов Российской Федерации, должностные лица указанных органов в соответствии со своей компетенцией содействуют ребенку в реализации и защите его прав и законных интересов с учетом возраста ребенка и в пределах установленного законодательством Российской Федерации объема дееспособности ребенка посредством принятия соответствующих нормативных правовых актов, проведения методической, информационной и иной работы с ребенком по разъяснению его прав и обязанностей, порядка защиты прав, установленных законодательством Российской Федерации, а также посредством поощрения исполнения ребенком обязанностей, поддержки практики правоприменения в области защиты прав и законных интересов ребенка (статья 7 Федерального закона "Об основных гарантиях прав ребенка в Российской Федерации").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соответствии с подпунктом 24</w:t>
      </w:r>
      <w:r w:rsidRPr="00BF2E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F2E64">
        <w:rPr>
          <w:rFonts w:ascii="Times New Roman" w:hAnsi="Times New Roman" w:cs="Times New Roman"/>
          <w:sz w:val="28"/>
          <w:szCs w:val="28"/>
        </w:rPr>
        <w:t xml:space="preserve"> пункта 2 статьи 26</w:t>
      </w:r>
      <w:r w:rsidRPr="00BF2E6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F2E64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создани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F2E64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BF2E64">
          <w:rPr>
            <w:rFonts w:ascii="Times New Roman" w:hAnsi="Times New Roman" w:cs="Times New Roman"/>
            <w:sz w:val="28"/>
            <w:szCs w:val="28"/>
          </w:rPr>
          <w:t>комиссий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 и организ</w:t>
      </w:r>
      <w:r>
        <w:rPr>
          <w:rFonts w:ascii="Times New Roman" w:hAnsi="Times New Roman" w:cs="Times New Roman"/>
          <w:sz w:val="28"/>
          <w:szCs w:val="28"/>
        </w:rPr>
        <w:t>ации деятельности этих комиссий</w:t>
      </w:r>
      <w:r w:rsidRPr="00BF2E64">
        <w:rPr>
          <w:rFonts w:ascii="Times New Roman" w:hAnsi="Times New Roman" w:cs="Times New Roman"/>
          <w:sz w:val="28"/>
          <w:szCs w:val="28"/>
        </w:rPr>
        <w:t xml:space="preserve"> относится к полномочиям органов государственной власти субъектов Российской Федерации.   </w:t>
      </w:r>
    </w:p>
    <w:p w:rsidR="00C15003" w:rsidRPr="00BF2E64" w:rsidRDefault="00C15003" w:rsidP="00C15003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F2E6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Федеральным законом от 24 июня 1999 года № 120-ФЗ "Об основах системы профилактики безнадзорности и правонарушений несовершеннолетних" </w:t>
      </w:r>
      <w:r w:rsidRPr="00BF2E6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92186">
        <w:rPr>
          <w:rFonts w:ascii="Times New Roman" w:hAnsi="Times New Roman" w:cs="Times New Roman"/>
          <w:sz w:val="28"/>
          <w:szCs w:val="28"/>
        </w:rPr>
        <w:t xml:space="preserve">с </w:t>
      </w:r>
      <w:hyperlink r:id="rId16" w:history="1">
        <w:r w:rsidRPr="00F9218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Российской Федерации и общепризнанными нормами международного права устанавливаются основы правового регулирования отношений, возникающих в связи с деятельностью по профилактике безнадзорности и правонарушений несовершеннолетних.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ab/>
        <w:t>Задачи по профилактике безнадзорности и правонарушений несовершеннолетних решаются путем создания специальных органов - комиссий по делам несовершеннолетних и защите их прав.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7" w:history="1">
        <w:r w:rsidRPr="00BF2E64">
          <w:rPr>
            <w:rFonts w:ascii="Times New Roman" w:hAnsi="Times New Roman" w:cs="Times New Roman"/>
            <w:sz w:val="28"/>
            <w:szCs w:val="28"/>
          </w:rPr>
          <w:t>пунктом 1 статьи 11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Федерального закона "Об основах системы профилактики безнадзорности и правонарушений несовершеннолетних" (далее - Закон о профилактике правонарушений несовершеннолетних) целью создания комиссий по делам несовершеннолетних и защите их прав является </w:t>
      </w:r>
      <w:r w:rsidRPr="00BF2E64">
        <w:rPr>
          <w:rFonts w:ascii="Times New Roman" w:hAnsi="Times New Roman" w:cs="Times New Roman"/>
          <w:bCs/>
          <w:sz w:val="28"/>
          <w:szCs w:val="28"/>
        </w:rPr>
        <w:t>координация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</w:t>
      </w:r>
      <w:r w:rsidR="00D25461">
        <w:rPr>
          <w:rFonts w:ascii="Times New Roman" w:hAnsi="Times New Roman" w:cs="Times New Roman"/>
          <w:bCs/>
          <w:sz w:val="28"/>
          <w:szCs w:val="28"/>
        </w:rPr>
        <w:t>ий несовершеннолетних, выявлению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D25461">
        <w:rPr>
          <w:rFonts w:ascii="Times New Roman" w:hAnsi="Times New Roman" w:cs="Times New Roman"/>
          <w:bCs/>
          <w:sz w:val="28"/>
          <w:szCs w:val="28"/>
        </w:rPr>
        <w:t xml:space="preserve"> устранению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</w:t>
      </w:r>
      <w:r w:rsidR="00D25461">
        <w:rPr>
          <w:rFonts w:ascii="Times New Roman" w:hAnsi="Times New Roman" w:cs="Times New Roman"/>
          <w:bCs/>
          <w:sz w:val="28"/>
          <w:szCs w:val="28"/>
        </w:rPr>
        <w:t>ьно опасном положении, выявлению и пресечению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8" w:history="1">
        <w:r w:rsidRPr="00BF2E64">
          <w:rPr>
            <w:rFonts w:ascii="Times New Roman" w:hAnsi="Times New Roman" w:cs="Times New Roman"/>
            <w:sz w:val="28"/>
            <w:szCs w:val="28"/>
          </w:rPr>
          <w:t>статье 11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Закона о профилактике правонарушений несовершеннолетних создавать комиссии по делам несовершеннолетних и защите их прав вправе высшие исполнительные органы государственной власти субъектов Российской</w:t>
      </w:r>
      <w:r w:rsidR="00192C2E">
        <w:rPr>
          <w:rFonts w:ascii="Times New Roman" w:hAnsi="Times New Roman" w:cs="Times New Roman"/>
          <w:sz w:val="28"/>
          <w:szCs w:val="28"/>
        </w:rPr>
        <w:t xml:space="preserve"> Федерации (по общему правилу),</w:t>
      </w:r>
      <w:r w:rsidRPr="00BF2E64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(в случае наделения их соответствующими полномочиями в соответствии с законом субъекта Российской Федерации).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ab/>
        <w:t>В зависимости от того, органами какого уровня создана комиссия по делам несовершеннолетних и защите их прав, определяется территория ее деятельности. Так, комиссии, созданные высшими органами субъекта, действуют на территории субъекта, а комиссии, созданные органами местного самоуправления, осуществляют свою деятельность на территории муниципального образования (</w:t>
      </w:r>
      <w:hyperlink r:id="rId19" w:history="1">
        <w:r w:rsidR="00192C2E">
          <w:rPr>
            <w:rFonts w:ascii="Times New Roman" w:hAnsi="Times New Roman" w:cs="Times New Roman"/>
            <w:sz w:val="28"/>
            <w:szCs w:val="28"/>
          </w:rPr>
          <w:t>пункт</w:t>
        </w:r>
        <w:r w:rsidRPr="00BF2E64">
          <w:rPr>
            <w:rFonts w:ascii="Times New Roman" w:hAnsi="Times New Roman" w:cs="Times New Roman"/>
            <w:sz w:val="28"/>
            <w:szCs w:val="28"/>
          </w:rPr>
          <w:t xml:space="preserve"> 1 статьи 11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Закона о профилактике правонарушений несовершеннолетних).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изложенного</w:t>
      </w:r>
      <w:r w:rsidRPr="00BF2E64">
        <w:rPr>
          <w:rFonts w:ascii="Times New Roman" w:hAnsi="Times New Roman" w:cs="Times New Roman"/>
          <w:sz w:val="28"/>
          <w:szCs w:val="28"/>
        </w:rPr>
        <w:t>, порядок создания комиссий по делам несовершеннолетних и защите их прав регулируется законодательством субъекта Российской Федерации.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При этом следует отметить, что на федеральном уровне Правительство Российской Федерации постановлением от 6 ноября 2013 года № 995 утвердило Примерное </w:t>
      </w:r>
      <w:hyperlink r:id="rId20" w:history="1">
        <w:r w:rsidRPr="00BF2E64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о комиссиях по делам несовершеннолетних и защите их прав, нормы которого необходимо учитывать органам власти субъекта Российской Федерации при создании комиссий по делам несовершеннолетних и защите их прав и выработке соответствующей нормативной базы.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F92186" w:rsidRPr="00BF2E64">
        <w:rPr>
          <w:rFonts w:ascii="Times New Roman" w:hAnsi="Times New Roman" w:cs="Times New Roman"/>
          <w:sz w:val="28"/>
          <w:szCs w:val="28"/>
        </w:rPr>
        <w:t>положениям названного постановления Пра</w:t>
      </w:r>
      <w:r w:rsidR="00192C2E">
        <w:rPr>
          <w:rFonts w:ascii="Times New Roman" w:hAnsi="Times New Roman" w:cs="Times New Roman"/>
          <w:sz w:val="28"/>
          <w:szCs w:val="28"/>
        </w:rPr>
        <w:t>вительства Российской Федерации</w:t>
      </w:r>
      <w:r w:rsidRPr="00BF2E64">
        <w:rPr>
          <w:rFonts w:ascii="Times New Roman" w:hAnsi="Times New Roman" w:cs="Times New Roman"/>
          <w:sz w:val="28"/>
          <w:szCs w:val="28"/>
        </w:rPr>
        <w:t xml:space="preserve"> систему комиссий по делам несовершеннолетних и защите их прав составляют: 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комиссии, созданные высшими исполнительными органами государственной власти субъектов Российской Федерации и осуществляющие деятельность на территории субъектов Российской Федерации;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- территориальные комиссии, созданные высшими исполнительными органами государственной власти субъектов Российской Федерации, или муниципальные комиссии, созданные органами местного самоуправления, -  районные (городские), районные комиссии в городах, осуществляющие деятельность на территориях городских поселений, муниципальных районов, городских округов с внутригородским делением, внутригородских районов, внутригородских территорий городов федерального значения этих субъектов Российской Федерации. </w:t>
      </w:r>
    </w:p>
    <w:p w:rsidR="00192C2E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развитие положений, касающихся организации и осуществления деятельности комиссий по делам несовершеннолетних и защите их прав, содержащихся в законодательных актах Российской Федерации, указанные вопросы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 урегулированы в </w:t>
      </w:r>
      <w:r w:rsidR="00192C2E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>Приморском крае Законом Приморского края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 от     </w:t>
      </w:r>
    </w:p>
    <w:p w:rsidR="00192C2E" w:rsidRDefault="00C15003" w:rsidP="0019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8 ноября 2005 года № 296-КЗ "О комиссиях по делам несовершеннолетних и защите их прав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края" и </w:t>
      </w:r>
      <w:r w:rsidRPr="001E66F6">
        <w:rPr>
          <w:rFonts w:ascii="Times New Roman" w:hAnsi="Times New Roman" w:cs="Times New Roman"/>
          <w:sz w:val="28"/>
          <w:szCs w:val="28"/>
        </w:rPr>
        <w:br/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1E66F6">
        <w:rPr>
          <w:rFonts w:ascii="Times New Roman" w:hAnsi="Times New Roman" w:cs="Times New Roman"/>
          <w:sz w:val="28"/>
          <w:szCs w:val="28"/>
        </w:rPr>
        <w:t xml:space="preserve">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 </w:t>
      </w:r>
      <w:r w:rsidR="00192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от 24 </w:t>
      </w:r>
      <w:r w:rsidR="00192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июня </w:t>
      </w:r>
      <w:r w:rsidR="00192C2E">
        <w:rPr>
          <w:rFonts w:ascii="Times New Roman" w:hAnsi="Times New Roman" w:cs="Times New Roman"/>
          <w:sz w:val="28"/>
          <w:szCs w:val="28"/>
        </w:rPr>
        <w:t xml:space="preserve"> </w:t>
      </w:r>
      <w:r w:rsidRPr="001E66F6">
        <w:rPr>
          <w:rFonts w:ascii="Times New Roman" w:hAnsi="Times New Roman" w:cs="Times New Roman"/>
          <w:sz w:val="28"/>
          <w:szCs w:val="28"/>
        </w:rPr>
        <w:t xml:space="preserve">2016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C15003" w:rsidRDefault="00C15003" w:rsidP="0019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1E66F6">
        <w:rPr>
          <w:rFonts w:ascii="Times New Roman" w:hAnsi="Times New Roman" w:cs="Times New Roman"/>
          <w:sz w:val="28"/>
          <w:szCs w:val="28"/>
        </w:rPr>
        <w:t xml:space="preserve"> 276-па "О Приморской краевой межведомственной комиссии по делам несовершеннолетних и защите их прав"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E66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Pr="00BF2E64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Pr="00BF2E64">
        <w:rPr>
          <w:rFonts w:ascii="Times New Roman" w:hAnsi="Times New Roman" w:cs="Times New Roman"/>
          <w:sz w:val="28"/>
          <w:szCs w:val="28"/>
        </w:rPr>
        <w:t xml:space="preserve"> следует отметить, что наряду с указанным постановлением Администрации Приморского кра</w:t>
      </w:r>
      <w:r w:rsidR="00192C2E">
        <w:rPr>
          <w:rFonts w:ascii="Times New Roman" w:hAnsi="Times New Roman" w:cs="Times New Roman"/>
          <w:sz w:val="28"/>
          <w:szCs w:val="28"/>
        </w:rPr>
        <w:t>я "</w:t>
      </w:r>
      <w:r w:rsidR="00192C2E" w:rsidRPr="001E66F6">
        <w:rPr>
          <w:rFonts w:ascii="Times New Roman" w:hAnsi="Times New Roman" w:cs="Times New Roman"/>
          <w:sz w:val="28"/>
          <w:szCs w:val="28"/>
        </w:rPr>
        <w:t>О Приморской краевой межведомственной комиссии по делам несовершеннолетних и защите их прав"</w:t>
      </w:r>
      <w:r w:rsidRPr="00BF2E64">
        <w:rPr>
          <w:rFonts w:ascii="Times New Roman" w:hAnsi="Times New Roman" w:cs="Times New Roman"/>
          <w:sz w:val="28"/>
          <w:szCs w:val="28"/>
        </w:rPr>
        <w:t xml:space="preserve"> не утратило силу постановление Губернатора Приморского края от 11 сентября 1996 года № 495 "О комиссии по делам несовершеннолетних при Администрации Приморского края</w:t>
      </w:r>
      <w:r w:rsidR="00F92186" w:rsidRPr="00BF2E64">
        <w:rPr>
          <w:rFonts w:ascii="Times New Roman" w:hAnsi="Times New Roman" w:cs="Times New Roman"/>
          <w:sz w:val="28"/>
          <w:szCs w:val="28"/>
        </w:rPr>
        <w:t>"</w:t>
      </w:r>
      <w:r w:rsidR="00F92186">
        <w:rPr>
          <w:rFonts w:ascii="Times New Roman" w:hAnsi="Times New Roman" w:cs="Times New Roman"/>
          <w:sz w:val="28"/>
          <w:szCs w:val="28"/>
        </w:rPr>
        <w:t xml:space="preserve">, </w:t>
      </w:r>
      <w:r w:rsidR="00F92186" w:rsidRPr="00BF2E64">
        <w:rPr>
          <w:rFonts w:ascii="Times New Roman" w:hAnsi="Times New Roman" w:cs="Times New Roman"/>
          <w:sz w:val="28"/>
          <w:szCs w:val="28"/>
        </w:rPr>
        <w:t>принятое</w:t>
      </w:r>
      <w:r w:rsidRPr="00BF2E64">
        <w:rPr>
          <w:rFonts w:ascii="Times New Roman" w:hAnsi="Times New Roman" w:cs="Times New Roman"/>
          <w:sz w:val="28"/>
          <w:szCs w:val="28"/>
        </w:rPr>
        <w:t xml:space="preserve"> во исполнение Указа Президента Российской Федерации от 6 сентября 1993 года № 1338 "О профилактике безнадзорности и правонарушений несовершеннолетних, защите их прав".</w:t>
      </w:r>
    </w:p>
    <w:p w:rsidR="00192C2E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Указ 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</w:t>
      </w:r>
      <w:r w:rsidR="00192C2E">
        <w:rPr>
          <w:rFonts w:ascii="Times New Roman" w:hAnsi="Times New Roman" w:cs="Times New Roman"/>
          <w:sz w:val="28"/>
          <w:szCs w:val="28"/>
        </w:rPr>
        <w:t xml:space="preserve">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6 </w:t>
      </w:r>
      <w:r w:rsidR="00192C2E">
        <w:rPr>
          <w:rFonts w:ascii="Times New Roman" w:hAnsi="Times New Roman" w:cs="Times New Roman"/>
          <w:sz w:val="28"/>
          <w:szCs w:val="28"/>
        </w:rPr>
        <w:t xml:space="preserve">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сентября </w:t>
      </w:r>
    </w:p>
    <w:p w:rsidR="00C15003" w:rsidRPr="00BF2E64" w:rsidRDefault="00C15003" w:rsidP="0019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1993 года № 1338 </w:t>
      </w:r>
      <w:r w:rsidR="00192C2E">
        <w:rPr>
          <w:rFonts w:ascii="Times New Roman" w:hAnsi="Times New Roman" w:cs="Times New Roman"/>
          <w:sz w:val="28"/>
          <w:szCs w:val="28"/>
        </w:rPr>
        <w:t xml:space="preserve">утратил силу </w:t>
      </w:r>
      <w:r w:rsidR="00192C2E" w:rsidRPr="00BF2E64">
        <w:rPr>
          <w:rFonts w:ascii="Times New Roman" w:hAnsi="Times New Roman" w:cs="Times New Roman"/>
          <w:sz w:val="28"/>
          <w:szCs w:val="28"/>
        </w:rPr>
        <w:t>с</w:t>
      </w:r>
      <w:r w:rsidRPr="00BF2E64">
        <w:rPr>
          <w:rFonts w:ascii="Times New Roman" w:hAnsi="Times New Roman" w:cs="Times New Roman"/>
          <w:sz w:val="28"/>
          <w:szCs w:val="28"/>
        </w:rPr>
        <w:t xml:space="preserve"> 29 мая 2006 года, полагаем необходимым признать утратившим силу постановление Губернатора Приморского края от 11 сентября 1996 года № 495 "О комиссии по делам несовершеннолетних при Администрации Приморского края".</w:t>
      </w:r>
    </w:p>
    <w:p w:rsidR="00C15003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F92186">
        <w:rPr>
          <w:rFonts w:ascii="Times New Roman" w:hAnsi="Times New Roman" w:cs="Times New Roman"/>
          <w:sz w:val="28"/>
          <w:szCs w:val="28"/>
        </w:rPr>
        <w:t>статьей 2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BF2E64">
        <w:rPr>
          <w:rFonts w:ascii="Times New Roman" w:hAnsi="Times New Roman" w:cs="Times New Roman"/>
          <w:sz w:val="28"/>
          <w:szCs w:val="28"/>
        </w:rPr>
        <w:t xml:space="preserve">акона Приморского края "О комиссиях по делам несовершеннолетних и защите их прав на территории Приморского края" систему комиссий по делам несовершеннолетних и защите их прав на территории Приморского края составляют: </w:t>
      </w:r>
    </w:p>
    <w:p w:rsidR="00C15003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Приморская краевая межведомственная комиссия по делам несовершеннолетних и защите их прав; </w:t>
      </w:r>
    </w:p>
    <w:p w:rsidR="00C15003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районные (городские) комиссии по делам несовершеннолетних и защите их прав, образуемые в муниципальных районах, городских округах; </w:t>
      </w:r>
    </w:p>
    <w:p w:rsidR="00C15003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районные в городе комиссии по делам несовершеннолетних и защите их прав, образуемые Владивостокским городским округом; </w:t>
      </w:r>
    </w:p>
    <w:p w:rsidR="00C15003" w:rsidRPr="00BF2E64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поселковые комиссии по делам несовершеннолетних и защите их прав, образуемые администрацией поселения.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Таким образом, комиссии по делам несовершеннолетних и защите их прав на территории Приморского края создаются как высшим исполнительным органом государственной в</w:t>
      </w:r>
      <w:r w:rsidR="00192C2E">
        <w:rPr>
          <w:rFonts w:ascii="Times New Roman" w:hAnsi="Times New Roman" w:cs="Times New Roman"/>
          <w:sz w:val="28"/>
          <w:szCs w:val="28"/>
        </w:rPr>
        <w:t>ласти Приморского края (далее -</w:t>
      </w:r>
      <w:r w:rsidRPr="00BF2E64">
        <w:rPr>
          <w:rFonts w:ascii="Times New Roman" w:hAnsi="Times New Roman" w:cs="Times New Roman"/>
          <w:sz w:val="28"/>
          <w:szCs w:val="28"/>
        </w:rPr>
        <w:t>краевая межведомственная комиссия), так и органами местного самоупра</w:t>
      </w:r>
      <w:r w:rsidR="00192C2E">
        <w:rPr>
          <w:rFonts w:ascii="Times New Roman" w:hAnsi="Times New Roman" w:cs="Times New Roman"/>
          <w:sz w:val="28"/>
          <w:szCs w:val="28"/>
        </w:rPr>
        <w:t>вления Приморского края (далее -</w:t>
      </w:r>
      <w:r w:rsidRPr="00BF2E64">
        <w:rPr>
          <w:rFonts w:ascii="Times New Roman" w:hAnsi="Times New Roman" w:cs="Times New Roman"/>
          <w:sz w:val="28"/>
          <w:szCs w:val="28"/>
        </w:rPr>
        <w:t xml:space="preserve"> территориальные комиссии).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ab/>
        <w:t xml:space="preserve">Комиссии по делам несовершеннолетних и защите их прав создаются на территории Приморского края </w:t>
      </w:r>
      <w:r w:rsidRPr="00BF2E64">
        <w:rPr>
          <w:rFonts w:ascii="Times New Roman" w:hAnsi="Times New Roman" w:cs="Times New Roman"/>
          <w:bCs/>
          <w:sz w:val="28"/>
          <w:szCs w:val="28"/>
        </w:rPr>
        <w:t>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 на территории Приморского края.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ab/>
        <w:t>В соответствии со статьей 5 Закона Приморского края "О комиссиях по делам несовершеннолетних и защите их прав на территории Приморского края" краевая межведомственная комиссия является постоянно действующим координирующим органом, обеспечивающим единый государственный подход к решению проблем профилактики безнадзорности и правонарушений несовершеннолетних, защите их прав и законных интересов на территории Приморского края.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Краевая межведомственная комиссия формируется в составе председателя, одного или двух заместителей председателя, ответственного секретаря и других членов комиссии. Председателем </w:t>
      </w:r>
      <w:r w:rsidR="00192C2E" w:rsidRPr="00BF2E64">
        <w:rPr>
          <w:rFonts w:ascii="Times New Roman" w:hAnsi="Times New Roman" w:cs="Times New Roman"/>
          <w:sz w:val="28"/>
          <w:szCs w:val="28"/>
        </w:rPr>
        <w:t>Приморской</w:t>
      </w:r>
      <w:r w:rsidR="00192C2E">
        <w:rPr>
          <w:rFonts w:ascii="Times New Roman" w:hAnsi="Times New Roman" w:cs="Times New Roman"/>
          <w:sz w:val="28"/>
          <w:szCs w:val="28"/>
        </w:rPr>
        <w:t xml:space="preserve"> </w:t>
      </w:r>
      <w:r w:rsidR="00192C2E" w:rsidRPr="00BF2E64">
        <w:rPr>
          <w:rFonts w:ascii="Times New Roman" w:hAnsi="Times New Roman" w:cs="Times New Roman"/>
          <w:sz w:val="28"/>
          <w:szCs w:val="28"/>
        </w:rPr>
        <w:t>краевой</w:t>
      </w:r>
      <w:r w:rsidRPr="00BF2E64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делам несовершеннолетних и защите их прав является вице-губернатор Приморского края, курирующий вопросы образования, реализации научных, научно-технических и инн</w:t>
      </w:r>
      <w:r>
        <w:rPr>
          <w:rFonts w:ascii="Times New Roman" w:hAnsi="Times New Roman" w:cs="Times New Roman"/>
          <w:sz w:val="28"/>
          <w:szCs w:val="28"/>
        </w:rPr>
        <w:t>овационных программ и проектов.</w:t>
      </w:r>
    </w:p>
    <w:p w:rsidR="00C15003" w:rsidRPr="00BF2E64" w:rsidRDefault="00C15003" w:rsidP="00C150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Законом</w:t>
      </w:r>
      <w:r w:rsidRPr="00BF2E64">
        <w:rPr>
          <w:rFonts w:ascii="Times New Roman" w:hAnsi="Times New Roman" w:cs="Times New Roman"/>
          <w:sz w:val="28"/>
          <w:szCs w:val="28"/>
        </w:rPr>
        <w:t xml:space="preserve"> Приморского края "О комиссиях по делам несовершеннолетних и защите их прав не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что</w:t>
      </w:r>
      <w:r w:rsidRPr="00BF2E64">
        <w:rPr>
          <w:rFonts w:ascii="Times New Roman" w:hAnsi="Times New Roman" w:cs="Times New Roman"/>
          <w:sz w:val="28"/>
          <w:szCs w:val="28"/>
        </w:rPr>
        <w:t xml:space="preserve"> на постоянной штатной основе в состав Приморской </w:t>
      </w:r>
      <w:r w:rsidR="00192C2E">
        <w:rPr>
          <w:rFonts w:ascii="Times New Roman" w:hAnsi="Times New Roman" w:cs="Times New Roman"/>
          <w:sz w:val="28"/>
          <w:szCs w:val="28"/>
        </w:rPr>
        <w:t xml:space="preserve">краевой </w:t>
      </w:r>
      <w:r w:rsidRPr="00BF2E64">
        <w:rPr>
          <w:rFonts w:ascii="Times New Roman" w:hAnsi="Times New Roman" w:cs="Times New Roman"/>
          <w:sz w:val="28"/>
          <w:szCs w:val="28"/>
        </w:rPr>
        <w:t>межведомственной комиссии по делам несовершеннолетних и защите их прав входят ответственный секретарь и инспектор по работе с детьми, имеющими высшее педагогическое образование и опыт работы с несовершеннолетними не менее трех лет либо высшее юридическое образование. Ответственный секретарь и инспектор по работе с детьми Приморской краевой межведомственной комиссии по делам несовершеннолетних и защите их прав являются государственными гражданскими служащими Приморского края.</w:t>
      </w:r>
    </w:p>
    <w:p w:rsidR="00C15003" w:rsidRPr="00BF2E64" w:rsidRDefault="00192C2E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C15003">
        <w:rPr>
          <w:rFonts w:ascii="Times New Roman" w:hAnsi="Times New Roman" w:cs="Times New Roman"/>
          <w:sz w:val="28"/>
          <w:szCs w:val="28"/>
        </w:rPr>
        <w:t xml:space="preserve"> 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пунктом 8 Примерного </w:t>
      </w:r>
      <w:hyperlink r:id="rId21" w:history="1">
        <w:r w:rsidR="00C15003" w:rsidRPr="00BF2E64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о комиссиях по делам несовершеннолетних и защите их прав, утвержденного постановлением Правительства Российской Федерации,</w:t>
      </w:r>
      <w:r w:rsidR="00C15003">
        <w:rPr>
          <w:rFonts w:ascii="Times New Roman" w:hAnsi="Times New Roman" w:cs="Times New Roman"/>
          <w:sz w:val="28"/>
          <w:szCs w:val="28"/>
        </w:rPr>
        <w:t xml:space="preserve"> определено,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C15003">
        <w:rPr>
          <w:rFonts w:ascii="Times New Roman" w:hAnsi="Times New Roman" w:cs="Times New Roman"/>
          <w:sz w:val="28"/>
          <w:szCs w:val="28"/>
        </w:rPr>
        <w:t>ч</w:t>
      </w:r>
      <w:r w:rsidR="00C15003" w:rsidRPr="00BF2E64">
        <w:rPr>
          <w:rFonts w:ascii="Times New Roman" w:hAnsi="Times New Roman" w:cs="Times New Roman"/>
          <w:sz w:val="28"/>
          <w:szCs w:val="28"/>
        </w:rPr>
        <w:t>ленами комиссии могут быть руководители (их заместители) органов и учреждений системы профилактики,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соответствующих представительных органов, а также другие заинтересованные лица.</w:t>
      </w:r>
    </w:p>
    <w:p w:rsidR="00C15003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Таким образом, исходя из смысла указанных положений, требования к опыту работы с несовершеннолетними предъявляются не к должностным лицам, а к гражданам, являющимся членами комиссий.</w:t>
      </w:r>
    </w:p>
    <w:p w:rsidR="00192C2E" w:rsidRDefault="00C15003" w:rsidP="00C15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того, 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F2E64">
        <w:rPr>
          <w:rFonts w:ascii="Times New Roman" w:hAnsi="Times New Roman" w:cs="Times New Roman"/>
          <w:sz w:val="28"/>
          <w:szCs w:val="28"/>
        </w:rPr>
        <w:t xml:space="preserve"> </w:t>
      </w:r>
      <w:r w:rsidR="00192C2E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соответствии со статьей 8 Закона </w:t>
      </w:r>
      <w:r w:rsidR="00192C2E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192C2E">
        <w:rPr>
          <w:rFonts w:ascii="Times New Roman" w:hAnsi="Times New Roman" w:cs="Times New Roman"/>
          <w:sz w:val="28"/>
          <w:szCs w:val="28"/>
        </w:rPr>
        <w:t xml:space="preserve">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края </w:t>
      </w:r>
    </w:p>
    <w:p w:rsidR="00C15003" w:rsidRPr="00BF2E64" w:rsidRDefault="00C15003" w:rsidP="00192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от 7 июня 2012 года № 51-КЗ "О государственной гражданской службе Приморского края", устанавливающей 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квалификационные требования для замещения должностей гражданской службы, требования к стажу государственной гражданской службы </w:t>
      </w:r>
      <w:r w:rsidR="00192C2E">
        <w:rPr>
          <w:rFonts w:ascii="Times New Roman" w:hAnsi="Times New Roman" w:cs="Times New Roman"/>
          <w:sz w:val="28"/>
        </w:rPr>
        <w:t>или стажу</w:t>
      </w:r>
      <w:r>
        <w:rPr>
          <w:rFonts w:ascii="Times New Roman" w:hAnsi="Times New Roman" w:cs="Times New Roman"/>
          <w:sz w:val="28"/>
        </w:rPr>
        <w:t xml:space="preserve"> работы по специальности, направлению подготовки</w:t>
      </w:r>
      <w:r w:rsidR="00192C2E">
        <w:rPr>
          <w:rFonts w:ascii="Times New Roman" w:hAnsi="Times New Roman" w:cs="Times New Roman"/>
          <w:sz w:val="28"/>
        </w:rPr>
        <w:t>,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предъявляются лишь для высших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2186" w:rsidRPr="00BF2E64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92186">
        <w:rPr>
          <w:rFonts w:ascii="Times New Roman" w:hAnsi="Times New Roman" w:cs="Times New Roman"/>
          <w:bCs/>
          <w:sz w:val="28"/>
          <w:szCs w:val="28"/>
        </w:rPr>
        <w:t>главных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bCs/>
          <w:sz w:val="28"/>
          <w:szCs w:val="28"/>
        </w:rPr>
        <w:t>должностей гражданской службы.</w:t>
      </w:r>
    </w:p>
    <w:p w:rsidR="00C15003" w:rsidRPr="00BF2E64" w:rsidRDefault="00192C2E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Однако</w:t>
      </w:r>
      <w:r w:rsidR="00C15003">
        <w:rPr>
          <w:rFonts w:ascii="Times New Roman" w:hAnsi="Times New Roman" w:cs="Times New Roman"/>
          <w:sz w:val="28"/>
        </w:rPr>
        <w:t xml:space="preserve">  правовой анализ служебных  обязанностей  ответственного секретаря  комиссии, установленных пунктом 13 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Приморского края "О Приморской краевой межведомственной комиссии по делам несовершеннолетних и защите их прав"</w:t>
      </w:r>
      <w:r w:rsidR="00C15003">
        <w:rPr>
          <w:rFonts w:ascii="Times New Roman" w:hAnsi="Times New Roman" w:cs="Times New Roman"/>
          <w:sz w:val="28"/>
          <w:szCs w:val="28"/>
        </w:rPr>
        <w:t xml:space="preserve">, в соответствии с которым </w:t>
      </w:r>
      <w:r w:rsidR="00C15003" w:rsidRPr="00BF2E6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тветственный секретарь комиссии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осуществляет подготовку материалов для рассмотр</w:t>
      </w:r>
      <w:r>
        <w:rPr>
          <w:rFonts w:ascii="Times New Roman" w:hAnsi="Times New Roman" w:cs="Times New Roman"/>
          <w:sz w:val="28"/>
          <w:szCs w:val="28"/>
        </w:rPr>
        <w:t>ения на заседании комиссии,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выполняет поручения председателя и за</w:t>
      </w:r>
      <w:r>
        <w:rPr>
          <w:rFonts w:ascii="Times New Roman" w:hAnsi="Times New Roman" w:cs="Times New Roman"/>
          <w:sz w:val="28"/>
          <w:szCs w:val="28"/>
        </w:rPr>
        <w:t>местителя председателя комиссии,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отвечает за ве</w:t>
      </w:r>
      <w:r w:rsidR="00C15003">
        <w:rPr>
          <w:rFonts w:ascii="Times New Roman" w:hAnsi="Times New Roman" w:cs="Times New Roman"/>
          <w:sz w:val="28"/>
          <w:szCs w:val="28"/>
        </w:rPr>
        <w:t>дение делопроизводства комиссии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и т.д.</w:t>
      </w:r>
      <w:r w:rsidR="00C15003">
        <w:rPr>
          <w:rFonts w:ascii="Times New Roman" w:hAnsi="Times New Roman" w:cs="Times New Roman"/>
          <w:sz w:val="28"/>
          <w:szCs w:val="28"/>
        </w:rPr>
        <w:t>, показал, что  ответственный секретарь комиссии  не может замещать  высшую или  главную группу  должностей государственной гражданской службы. П</w:t>
      </w:r>
      <w:r w:rsidR="00C15003" w:rsidRPr="00BF2E64">
        <w:rPr>
          <w:rFonts w:ascii="Times New Roman" w:hAnsi="Times New Roman" w:cs="Times New Roman"/>
          <w:sz w:val="28"/>
          <w:szCs w:val="28"/>
        </w:rPr>
        <w:t>олномочия же инспектора по работе с детьми Приморской краевой межведомственной комиссии по делам несовершеннолетних и защите их прав</w:t>
      </w:r>
      <w:r w:rsidR="00C15003">
        <w:rPr>
          <w:rFonts w:ascii="Times New Roman" w:hAnsi="Times New Roman" w:cs="Times New Roman"/>
          <w:sz w:val="28"/>
          <w:szCs w:val="28"/>
        </w:rPr>
        <w:t xml:space="preserve"> указанным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Приморского края </w:t>
      </w:r>
      <w:r w:rsidR="00C15003">
        <w:rPr>
          <w:rFonts w:ascii="Times New Roman" w:hAnsi="Times New Roman" w:cs="Times New Roman"/>
          <w:sz w:val="28"/>
          <w:szCs w:val="28"/>
        </w:rPr>
        <w:t xml:space="preserve">вообще </w:t>
      </w:r>
      <w:r w:rsidR="00C15003" w:rsidRPr="00BF2E64">
        <w:rPr>
          <w:rFonts w:ascii="Times New Roman" w:hAnsi="Times New Roman" w:cs="Times New Roman"/>
          <w:sz w:val="28"/>
          <w:szCs w:val="28"/>
        </w:rPr>
        <w:t>не определены.</w:t>
      </w:r>
    </w:p>
    <w:p w:rsidR="00C15003" w:rsidRPr="00BF2E64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статьей </w:t>
      </w:r>
      <w:r w:rsidRPr="00BF2E64">
        <w:rPr>
          <w:rFonts w:ascii="Times New Roman" w:hAnsi="Times New Roman" w:cs="Times New Roman"/>
          <w:sz w:val="28"/>
          <w:szCs w:val="28"/>
        </w:rPr>
        <w:t>13 Закона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7B7" w:rsidRPr="00BF2E64">
        <w:rPr>
          <w:rFonts w:ascii="Times New Roman" w:hAnsi="Times New Roman" w:cs="Times New Roman"/>
          <w:sz w:val="28"/>
          <w:szCs w:val="28"/>
        </w:rPr>
        <w:t xml:space="preserve">"О комиссиях по делам несовершеннолетних и защите их прав </w:t>
      </w:r>
      <w:r w:rsidR="00DF47B7"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края" </w:t>
      </w: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Pr="00BF2E64">
        <w:rPr>
          <w:rFonts w:ascii="Times New Roman" w:hAnsi="Times New Roman" w:cs="Times New Roman"/>
          <w:sz w:val="28"/>
          <w:szCs w:val="28"/>
        </w:rPr>
        <w:t>на постоянной штатной основе в состав районных, городских комиссий по делам несовершеннолетних и защите их прав входят ответственный секретарь и инспектор по работе с детьми (имеющие высшее педагогическое или высшее юридическое образование и опыт работы с несовершеннолетними не менее трех лет либо опыт работы с несовершеннолетними в комиссиях не менее пяти лет).</w:t>
      </w:r>
    </w:p>
    <w:p w:rsidR="00C15003" w:rsidRDefault="00C15003" w:rsidP="00C150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установлено, что о</w:t>
      </w:r>
      <w:r w:rsidRPr="00BF2E64">
        <w:rPr>
          <w:rFonts w:ascii="Times New Roman" w:hAnsi="Times New Roman" w:cs="Times New Roman"/>
          <w:sz w:val="28"/>
          <w:szCs w:val="28"/>
        </w:rPr>
        <w:t>тветственные секретари и инспекторы по работе с детьми являются муниципальными служащими, работают на постоянной штатной основе и осво</w:t>
      </w:r>
      <w:r>
        <w:rPr>
          <w:rFonts w:ascii="Times New Roman" w:hAnsi="Times New Roman" w:cs="Times New Roman"/>
          <w:sz w:val="28"/>
          <w:szCs w:val="28"/>
        </w:rPr>
        <w:t xml:space="preserve">бождены от других обязанностей и </w:t>
      </w:r>
      <w:r w:rsidRPr="00BF2E64">
        <w:rPr>
          <w:rFonts w:ascii="Times New Roman" w:hAnsi="Times New Roman" w:cs="Times New Roman"/>
          <w:sz w:val="28"/>
          <w:szCs w:val="28"/>
        </w:rPr>
        <w:t xml:space="preserve">замещают должность муниципальной службы не ниже главного специалиста 1 разряда, </w:t>
      </w:r>
      <w:r w:rsidR="00192C2E">
        <w:rPr>
          <w:rFonts w:ascii="Times New Roman" w:hAnsi="Times New Roman" w:cs="Times New Roman"/>
          <w:sz w:val="28"/>
          <w:szCs w:val="28"/>
        </w:rPr>
        <w:t xml:space="preserve">инспекторы по работе с </w:t>
      </w:r>
      <w:r w:rsidR="00DF47B7">
        <w:rPr>
          <w:rFonts w:ascii="Times New Roman" w:hAnsi="Times New Roman" w:cs="Times New Roman"/>
          <w:sz w:val="28"/>
          <w:szCs w:val="28"/>
        </w:rPr>
        <w:t>детьми -</w:t>
      </w:r>
      <w:r w:rsidR="00192C2E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>не ниже ведущего специалиста 1 разряда.</w:t>
      </w:r>
    </w:p>
    <w:p w:rsidR="00DF47B7" w:rsidRDefault="00DF47B7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Вместе с тем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  в соответствии с Законом Приморского края от 4 июня 2007 года № 83-КЗ  "О Реестре должностей муниципальной службы в Приморском крае"  должности  главного специалиста 1 разряда и ведущего специалиста 1 разряда отнесены к ведущей группе должностей, а в соответствии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 со статьей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6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Приморского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края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4 июня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bCs/>
          <w:sz w:val="28"/>
          <w:szCs w:val="28"/>
        </w:rPr>
        <w:t xml:space="preserve">2007 года  </w:t>
      </w:r>
    </w:p>
    <w:p w:rsidR="00C15003" w:rsidRDefault="00C15003" w:rsidP="00DF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 82-КЗ "О муниципальной службе в Приморском крае</w:t>
      </w:r>
      <w:r w:rsidR="00DF47B7">
        <w:rPr>
          <w:rFonts w:ascii="Times New Roman" w:hAnsi="Times New Roman" w:cs="Times New Roman"/>
          <w:bCs/>
          <w:sz w:val="28"/>
          <w:szCs w:val="28"/>
        </w:rPr>
        <w:t>" требования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к стажу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муниципальной службы </w:t>
      </w:r>
      <w:r>
        <w:rPr>
          <w:rFonts w:ascii="Times New Roman" w:hAnsi="Times New Roman" w:cs="Times New Roman"/>
          <w:sz w:val="28"/>
        </w:rPr>
        <w:t>или стажа работы по специальности, направлению подготовки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 п</w:t>
      </w:r>
      <w:r w:rsidRPr="00BF2E64">
        <w:rPr>
          <w:rFonts w:ascii="Times New Roman" w:hAnsi="Times New Roman" w:cs="Times New Roman"/>
          <w:bCs/>
          <w:sz w:val="28"/>
          <w:szCs w:val="28"/>
        </w:rPr>
        <w:t>редъявляются</w:t>
      </w:r>
      <w:r w:rsidR="00DF47B7">
        <w:rPr>
          <w:rFonts w:ascii="Times New Roman" w:hAnsi="Times New Roman" w:cs="Times New Roman"/>
          <w:bCs/>
          <w:sz w:val="28"/>
          <w:szCs w:val="28"/>
        </w:rPr>
        <w:t>.</w:t>
      </w:r>
    </w:p>
    <w:p w:rsidR="00C15003" w:rsidRPr="009E0C1D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bCs/>
          <w:sz w:val="28"/>
          <w:szCs w:val="28"/>
        </w:rPr>
        <w:t xml:space="preserve">В связи с изложенным, </w:t>
      </w:r>
      <w:r w:rsidRPr="009E0C1D">
        <w:rPr>
          <w:rFonts w:ascii="Times New Roman" w:hAnsi="Times New Roman" w:cs="Times New Roman"/>
          <w:sz w:val="28"/>
          <w:szCs w:val="28"/>
        </w:rPr>
        <w:t xml:space="preserve">полагаем необходимым исключить из </w:t>
      </w:r>
      <w:r w:rsidRPr="009E0C1D">
        <w:rPr>
          <w:rFonts w:ascii="Times New Roman" w:hAnsi="Times New Roman" w:cs="Times New Roman"/>
          <w:bCs/>
          <w:sz w:val="28"/>
          <w:szCs w:val="28"/>
        </w:rPr>
        <w:t xml:space="preserve">части 3 статьи 5 и части 3 статьи 13 Закона Приморского края </w:t>
      </w:r>
      <w:r w:rsidRPr="009E0C1D">
        <w:rPr>
          <w:rFonts w:ascii="Times New Roman" w:hAnsi="Times New Roman" w:cs="Times New Roman"/>
          <w:sz w:val="28"/>
          <w:szCs w:val="28"/>
        </w:rPr>
        <w:t xml:space="preserve">положения, устанавливающие </w:t>
      </w:r>
      <w:r w:rsidRPr="009E0C1D">
        <w:rPr>
          <w:rFonts w:ascii="Times New Roman" w:hAnsi="Times New Roman" w:cs="Times New Roman"/>
          <w:bCs/>
          <w:sz w:val="28"/>
          <w:szCs w:val="28"/>
        </w:rPr>
        <w:t xml:space="preserve">требования, предъявляемые к стажу государственной гражданской службы и муниципальной службы для ответственных секретарей комиссий и инспекторов по работе с детьми, а также исключить из части 5 статьи 13 </w:t>
      </w:r>
      <w:r w:rsidR="00DF47B7">
        <w:rPr>
          <w:rFonts w:ascii="Times New Roman" w:hAnsi="Times New Roman" w:cs="Times New Roman"/>
          <w:bCs/>
          <w:sz w:val="28"/>
          <w:szCs w:val="28"/>
        </w:rPr>
        <w:t xml:space="preserve">вышеуказанного </w:t>
      </w:r>
      <w:r w:rsidRPr="009E0C1D">
        <w:rPr>
          <w:rFonts w:ascii="Times New Roman" w:hAnsi="Times New Roman" w:cs="Times New Roman"/>
          <w:bCs/>
          <w:sz w:val="28"/>
          <w:szCs w:val="28"/>
        </w:rPr>
        <w:t>Закона Приморского края положения, устанавливающие перечень должностей муниципальной службы, которые вправе замещать ответственные секретари и инспекторы по работе с детьми.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Законом Приморского края "О комиссиях по делам несовершеннолетних и защите их прав на территории Приморского края" детально определены полномочия комиссий по делам несовершеннолетних и защите их прав в зависимости от их вида. 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ab/>
        <w:t>К полномочиям Приморской краевой межведомственной комиссии по делам несовершеннол</w:t>
      </w:r>
      <w:r w:rsidR="00DF47B7">
        <w:rPr>
          <w:rFonts w:ascii="Times New Roman" w:hAnsi="Times New Roman" w:cs="Times New Roman"/>
          <w:sz w:val="28"/>
          <w:szCs w:val="28"/>
        </w:rPr>
        <w:t>етних и защите их прав отнесены</w:t>
      </w:r>
      <w:r w:rsidRPr="00BF2E64">
        <w:rPr>
          <w:rFonts w:ascii="Times New Roman" w:hAnsi="Times New Roman" w:cs="Times New Roman"/>
          <w:sz w:val="28"/>
          <w:szCs w:val="28"/>
        </w:rPr>
        <w:t xml:space="preserve"> координация деятельности органов и учреждений системы профилактики безнадзорности и правонарушений несовершеннолетних</w:t>
      </w:r>
      <w:r w:rsidR="00DF47B7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края,</w:t>
      </w:r>
      <w:r w:rsidRPr="00BF2E64">
        <w:rPr>
          <w:rFonts w:ascii="Times New Roman" w:hAnsi="Times New Roman" w:cs="Times New Roman"/>
          <w:sz w:val="28"/>
          <w:szCs w:val="28"/>
        </w:rPr>
        <w:t xml:space="preserve"> контроль за деятельностью районных, городских комиссий по делам несовершеннолетних и защите их прав</w:t>
      </w:r>
      <w:r w:rsidR="00DF47B7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края,</w:t>
      </w:r>
      <w:r w:rsidRPr="00BF2E64">
        <w:rPr>
          <w:rFonts w:ascii="Times New Roman" w:hAnsi="Times New Roman" w:cs="Times New Roman"/>
          <w:sz w:val="28"/>
          <w:szCs w:val="28"/>
        </w:rPr>
        <w:t xml:space="preserve"> оказание методической помощи, обобщение и распространение опыта работы районных, городских комиссий по делам несовершеннолетних и защите их прав</w:t>
      </w:r>
      <w:r w:rsidR="00DF47B7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края,</w:t>
      </w:r>
      <w:r w:rsidRPr="00BF2E64">
        <w:rPr>
          <w:rFonts w:ascii="Times New Roman" w:hAnsi="Times New Roman" w:cs="Times New Roman"/>
          <w:sz w:val="28"/>
          <w:szCs w:val="28"/>
        </w:rPr>
        <w:t xml:space="preserve"> принятие участия в разработке государственных программ Приморского края, предусматривающих мероприятия по защите прав и законных интересов несовершеннолетних и т.д.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К полномочиям районных, городских, районных в городе, поселковых комиссий по делам несовершеннолетних и защите их прав на территории Приморского края помимо координационной деятельности отнесена еще и административно-</w:t>
      </w:r>
      <w:r w:rsidR="00F92186">
        <w:rPr>
          <w:rFonts w:ascii="Times New Roman" w:hAnsi="Times New Roman" w:cs="Times New Roman"/>
          <w:sz w:val="28"/>
          <w:szCs w:val="28"/>
        </w:rPr>
        <w:t>юрисдикц</w:t>
      </w:r>
      <w:r w:rsidRPr="00BF2E64">
        <w:rPr>
          <w:rFonts w:ascii="Times New Roman" w:hAnsi="Times New Roman" w:cs="Times New Roman"/>
          <w:sz w:val="28"/>
          <w:szCs w:val="28"/>
        </w:rPr>
        <w:t xml:space="preserve">ионная деятельность (рассматривают дела об административных правонарушениях, предусмотренных </w:t>
      </w:r>
      <w:hyperlink r:id="rId22" w:history="1">
        <w:r w:rsidRPr="00BF2E6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и </w:t>
      </w:r>
      <w:hyperlink r:id="rId23" w:history="1">
        <w:r w:rsidRPr="00BF2E6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F2E64">
        <w:rPr>
          <w:rFonts w:ascii="Times New Roman" w:hAnsi="Times New Roman" w:cs="Times New Roman"/>
          <w:sz w:val="28"/>
          <w:szCs w:val="28"/>
        </w:rPr>
        <w:t xml:space="preserve"> Приморс</w:t>
      </w:r>
      <w:r w:rsidR="00DF47B7">
        <w:rPr>
          <w:rFonts w:ascii="Times New Roman" w:hAnsi="Times New Roman" w:cs="Times New Roman"/>
          <w:sz w:val="28"/>
          <w:szCs w:val="28"/>
        </w:rPr>
        <w:t>кого края от 5 марта 2007 года №</w:t>
      </w:r>
      <w:r w:rsidRPr="00BF2E64">
        <w:rPr>
          <w:rFonts w:ascii="Times New Roman" w:hAnsi="Times New Roman" w:cs="Times New Roman"/>
          <w:sz w:val="28"/>
          <w:szCs w:val="28"/>
        </w:rPr>
        <w:t xml:space="preserve"> 44-КЗ "Об административных правонарушениях в Приморском крае"; рассматривают жалобы и заявления несовершеннолетних, родителей и иных законных представителей и других лиц, связанные с нарушением или ограничением прав и законных интересов несовершеннолетних; подготавливают совместно с соответствующими органами или учреждениями материалы, представляемые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федеральным законодательством; обращаются в суд за защитой прав и законных интересов несовершеннолетних в соответствии с федеральным законодательством и т.д.).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целом можно констатировать, что круг полномочий комиссий по делам несовершеннолетних и защите их прав, установленный вышеназванным Законом Приморского края, соответствует положениям федерального законодательства в данной области.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Федеральным законом от 27 июня 2018 года № 170-ФЗ "О внесении изменений в Федеральный закон "Об основах системы профилактики безнадзорности и правонарушений несовершеннолетних", статьи 22 и 66 Федерального закона "Об образовании в Российской Федерации" и о признании утратившими силу отдельных законодательных актов (положений законодательных актов) РСФСР и Российской Федерации", направленным на реализацию отдельных положений Национальной стратегии действий в интересах детей на 2012-2017 годы, утвержденной Указом Президента Российской Федерации от 1 июня 2012 года № 761, введены нормы, закрепляющие право комиссий по делам несовершеннолетних и защите их прав принимать решения в отношении отдельных категорий детей, а также родителей или иных законных представителей несовершеннолетних в случаях совершения ими в присутствии несовершеннолетних антиобщественных действий либо совершения иных деяний, оказывающих отрицательное влияние на поведение несовершеннолетнего, а также приведены в соответствие с Федеральным законом "Об образовании в Российской Федерации" полномочия комиссий по рассмотрению вопросов, связанных с обучением несовершеннолетних (комиссии рассматриваю</w:t>
      </w:r>
      <w:r w:rsidR="00DF47B7">
        <w:rPr>
          <w:rFonts w:ascii="Times New Roman" w:hAnsi="Times New Roman" w:cs="Times New Roman"/>
          <w:sz w:val="28"/>
          <w:szCs w:val="28"/>
        </w:rPr>
        <w:t>т</w:t>
      </w:r>
      <w:r w:rsidRPr="00BF2E64">
        <w:rPr>
          <w:rFonts w:ascii="Times New Roman" w:hAnsi="Times New Roman" w:cs="Times New Roman"/>
          <w:sz w:val="28"/>
          <w:szCs w:val="28"/>
        </w:rPr>
        <w:t xml:space="preserve"> вопросы, связанные с отчислением несовершеннолетних обучающихся из организаций, осуществляющих образовательную деятельность), закреплено право за комиссиями по оказанию помощи в бытовом устройстве несовершеннолетних (оказание помощи по трудоустройству с согласия несовершеннолетних).</w:t>
      </w:r>
    </w:p>
    <w:p w:rsidR="00DF47B7" w:rsidRDefault="00DF47B7" w:rsidP="00DF47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Соответствующие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sz w:val="28"/>
          <w:szCs w:val="28"/>
        </w:rPr>
        <w:t xml:space="preserve">изменения внесены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92186">
        <w:rPr>
          <w:rFonts w:ascii="Times New Roman" w:hAnsi="Times New Roman" w:cs="Times New Roman"/>
          <w:sz w:val="28"/>
          <w:szCs w:val="28"/>
        </w:rPr>
        <w:t xml:space="preserve">акон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BF2E64">
        <w:rPr>
          <w:rFonts w:ascii="Times New Roman" w:hAnsi="Times New Roman" w:cs="Times New Roman"/>
          <w:sz w:val="28"/>
          <w:szCs w:val="28"/>
        </w:rPr>
        <w:t>"О комиссиях по делам несовершеннолетних и защите их 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  территории   Приморского  края"   </w:t>
      </w:r>
      <w:r w:rsidR="00C15003">
        <w:rPr>
          <w:rFonts w:ascii="Times New Roman" w:hAnsi="Times New Roman" w:cs="Times New Roman"/>
          <w:sz w:val="28"/>
          <w:szCs w:val="28"/>
        </w:rPr>
        <w:t>Законом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15003" w:rsidRPr="00BF2E64"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 от  8  октября  20</w:t>
      </w:r>
      <w:r w:rsidR="00C15003">
        <w:rPr>
          <w:rFonts w:ascii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003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C15003" w:rsidRPr="00C96FD5" w:rsidRDefault="00C15003" w:rsidP="00DF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347-</w:t>
      </w:r>
      <w:r w:rsidR="00DF47B7">
        <w:rPr>
          <w:rFonts w:ascii="Times New Roman" w:hAnsi="Times New Roman" w:cs="Times New Roman"/>
          <w:sz w:val="28"/>
          <w:szCs w:val="28"/>
        </w:rPr>
        <w:t xml:space="preserve">КЗ </w:t>
      </w:r>
      <w:r w:rsidR="00DF47B7" w:rsidRPr="00BF2E64">
        <w:rPr>
          <w:rFonts w:ascii="Times New Roman" w:hAnsi="Times New Roman" w:cs="Times New Roman"/>
          <w:sz w:val="28"/>
          <w:szCs w:val="28"/>
        </w:rPr>
        <w:t xml:space="preserve">"О </w:t>
      </w:r>
      <w:r w:rsidR="00DF47B7">
        <w:rPr>
          <w:rFonts w:ascii="Times New Roman" w:hAnsi="Times New Roman" w:cs="Times New Roman"/>
          <w:sz w:val="28"/>
          <w:szCs w:val="28"/>
        </w:rPr>
        <w:t>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изменений в Закон Приморского края "О </w:t>
      </w:r>
      <w:r w:rsidRPr="00BF2E64">
        <w:rPr>
          <w:rFonts w:ascii="Times New Roman" w:hAnsi="Times New Roman" w:cs="Times New Roman"/>
          <w:sz w:val="28"/>
          <w:szCs w:val="28"/>
        </w:rPr>
        <w:t>комиссиях по делам несовершеннолетних и защите их прав на территории Приморского края</w:t>
      </w:r>
      <w:r w:rsidR="00DF47B7">
        <w:rPr>
          <w:rFonts w:ascii="Times New Roman" w:hAnsi="Times New Roman" w:cs="Times New Roman"/>
          <w:sz w:val="28"/>
          <w:szCs w:val="28"/>
        </w:rPr>
        <w:t>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суде ни Закон Приморского края "О комиссиях по делам несовершеннолетних и защите их прав на территории Приморского края", ни отдельные его положения не обжаловались.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15003" w:rsidRPr="00BF2E64" w:rsidRDefault="00C15003" w:rsidP="00C1500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2E64">
        <w:rPr>
          <w:rFonts w:ascii="Times New Roman" w:hAnsi="Times New Roman" w:cs="Times New Roman"/>
          <w:b/>
          <w:sz w:val="28"/>
          <w:szCs w:val="28"/>
        </w:rPr>
        <w:t>2.Практика применения Закона Приморского края                                                         "О комиссиях по делам несовершеннолетних и защите их прав на территории Приморского края"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ходе мониторинга правоприменения проведен анализ правоприменительной практики в сфере действия Закона Приморского края "О комиссиях по делам несовершеннолетних и защите их прав на территории Приморского края". При этом обобщена информация, полученная от органов исполнительной власти Приморского края, непосредственно реализующих государственные полномочия в данной сфере</w:t>
      </w:r>
      <w:r>
        <w:rPr>
          <w:rFonts w:ascii="Times New Roman" w:hAnsi="Times New Roman" w:cs="Times New Roman"/>
          <w:sz w:val="28"/>
          <w:szCs w:val="28"/>
        </w:rPr>
        <w:t>, а также информация</w:t>
      </w:r>
      <w:r w:rsidRPr="00BF2E64">
        <w:rPr>
          <w:rFonts w:ascii="Times New Roman" w:hAnsi="Times New Roman" w:cs="Times New Roman"/>
          <w:sz w:val="28"/>
          <w:szCs w:val="28"/>
        </w:rPr>
        <w:t xml:space="preserve"> прокуратуры Приморского края о состоянии законности в сфере деятельности комиссий по делам несовершеннолетних и защите их прав на территории Приморского края. Также проанализирована информация, предоставленная органами местного самоуправления.</w:t>
      </w:r>
    </w:p>
    <w:p w:rsidR="00DF47B7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Согласно представленной Администрац</w:t>
      </w:r>
      <w:r w:rsidR="00DF47B7">
        <w:rPr>
          <w:rFonts w:ascii="Times New Roman" w:hAnsi="Times New Roman" w:cs="Times New Roman"/>
          <w:sz w:val="28"/>
          <w:szCs w:val="28"/>
        </w:rPr>
        <w:t xml:space="preserve">ией Приморского края информации </w:t>
      </w:r>
      <w:r w:rsidRPr="00BF2E64">
        <w:rPr>
          <w:rFonts w:ascii="Times New Roman" w:hAnsi="Times New Roman" w:cs="Times New Roman"/>
          <w:sz w:val="28"/>
          <w:szCs w:val="28"/>
        </w:rPr>
        <w:t xml:space="preserve"> деятельность Приморской краевой межведомственной комиссии по делам несовершеннолетних и защите их прав осуществляется в соответствии с Федеральным законом от 24 июня 1999 года № 120-ФЗ "Об основах системы профилактики безнадзорности и правонарушений несовершеннолетних", Законом Приморского края "О комиссиях по делам несовершеннолетних и защите их прав на территории Приморского края", постановлением </w:t>
      </w:r>
      <w:r w:rsidR="00DF47B7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F47B7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DF47B7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края от 24 </w:t>
      </w:r>
      <w:r w:rsidR="00DF47B7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июня </w:t>
      </w:r>
      <w:r w:rsidR="00DF47B7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>2016</w:t>
      </w:r>
      <w:r w:rsidR="00DF47B7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15003" w:rsidRPr="00BF2E64" w:rsidRDefault="00C15003" w:rsidP="00DF4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№ 276-па "О Приморской краевой межведомственной комиссии по делам несовершеннолетних и защите их прав".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На территории Приморского края созданы 34 комиссии по делам несовершеннолетних и защите их прав в муниципальных районах, городских округах Приморског</w:t>
      </w:r>
      <w:r w:rsidR="00DF47B7">
        <w:rPr>
          <w:rFonts w:ascii="Times New Roman" w:hAnsi="Times New Roman" w:cs="Times New Roman"/>
          <w:sz w:val="28"/>
          <w:szCs w:val="28"/>
        </w:rPr>
        <w:t>о края и 5 районных комиссий г. в городе Владивостоке</w:t>
      </w:r>
      <w:r w:rsidRPr="00BF2E64">
        <w:rPr>
          <w:rFonts w:ascii="Times New Roman" w:hAnsi="Times New Roman" w:cs="Times New Roman"/>
          <w:sz w:val="28"/>
          <w:szCs w:val="28"/>
        </w:rPr>
        <w:t>. Контроль за деятельностью районных, городских комиссий по делам несовершеннолетних и защите их прав осуществляется в порядке, предусмотренном статьей 21 Закона Приморского края "О комиссиях по делам несовершеннолетних и защите их прав на территории Приморского края". Территориальные комиссии подготавливают и направляют в краевую комиссию два раза в год до 15 июля (за первое полугодие) и до 15 января (за год) отчеты о работе по профилактике безнадзорности и правонарушений несовершеннолетних на территории соответствующих муниципальных образований, содержащие информацию о состоянии работы по профилактике безнадзорности, беспризорности и правонарушений несовершеннолетних, о выявленных нарушениях прав и законных интересов несовершеннолетних на территории данных муниципальных образований, а также о принятых мерах по устранению причин и условий, способствующих этому, восстановлению нарушенных прав, обеспечению защиты прав и законных интересов несовершеннолетних.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Краевая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межведомственная</w:t>
      </w:r>
      <w:r w:rsidRPr="00BF2E64">
        <w:rPr>
          <w:rFonts w:ascii="Times New Roman" w:hAnsi="Times New Roman" w:cs="Times New Roman"/>
          <w:sz w:val="28"/>
          <w:szCs w:val="28"/>
        </w:rPr>
        <w:t xml:space="preserve"> комиссия осуществляет меры по координации деятельности субъектов системы профилактики на территории Приморского края; оказывает районным (городским), районным в городах комиссиям по делам несовершеннолетних и защите их прав края организационно-методическую помощь, осуществляет анализ их деятельности и контроль за ними, а также обобщает их опыт работы; принимает участие в разработке правовых актов, целевых и межмуниципальных программ и проектов, направленных на защиту прав и законных интересов, улучшение условий жизни, воспитания, обучения, труда, отдыха, профилактику безнадзорности и правонарушений несовершеннолетних, и осуществляет в пределах своей компетенции контроль за их реализацией на территории края; рассматривает обращения несовершеннолетних, их родителей или законных представителей и других лиц, связанные с нарушением прав и законных интересов несовершеннолетних; изучает и анализирует состояние проблем, связанных с соблюдением прав и законных интересов несовершеннолетних на территории области, их безнадзорностью и правонарушениями, выявлением и устройством детей, оставшихся без попечения родителей.</w:t>
      </w:r>
    </w:p>
    <w:p w:rsidR="0001156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Основной формой деятельности, обеспечивающей коллегиальное обсуждение стоящих перед краевой межведомственной комиссией задач и принятие решений по их выполнению, являются заседания комиссии. Так, в </w:t>
      </w:r>
      <w:r w:rsidR="00434B50" w:rsidRPr="00BF2E64">
        <w:rPr>
          <w:rFonts w:ascii="Times New Roman" w:hAnsi="Times New Roman" w:cs="Times New Roman"/>
          <w:sz w:val="28"/>
          <w:szCs w:val="28"/>
        </w:rPr>
        <w:t xml:space="preserve">2017 </w:t>
      </w:r>
      <w:r w:rsidR="00434B50">
        <w:rPr>
          <w:rFonts w:ascii="Times New Roman" w:hAnsi="Times New Roman" w:cs="Times New Roman"/>
          <w:sz w:val="28"/>
          <w:szCs w:val="28"/>
        </w:rPr>
        <w:t xml:space="preserve"> году</w:t>
      </w:r>
      <w:r w:rsidR="00434B50" w:rsidRPr="00BF2E64">
        <w:rPr>
          <w:rFonts w:ascii="Times New Roman" w:hAnsi="Times New Roman" w:cs="Times New Roman"/>
          <w:sz w:val="28"/>
          <w:szCs w:val="28"/>
        </w:rPr>
        <w:t xml:space="preserve"> </w:t>
      </w:r>
      <w:r w:rsidR="00434B50">
        <w:rPr>
          <w:rFonts w:ascii="Times New Roman" w:hAnsi="Times New Roman" w:cs="Times New Roman"/>
          <w:sz w:val="28"/>
          <w:szCs w:val="28"/>
        </w:rPr>
        <w:t xml:space="preserve">  проведено</w:t>
      </w:r>
      <w:r w:rsidRPr="00BF2E64">
        <w:rPr>
          <w:rFonts w:ascii="Times New Roman" w:hAnsi="Times New Roman" w:cs="Times New Roman"/>
          <w:sz w:val="28"/>
          <w:szCs w:val="28"/>
        </w:rPr>
        <w:t xml:space="preserve"> </w:t>
      </w:r>
      <w:r w:rsidR="00011563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6 </w:t>
      </w:r>
      <w:r w:rsidR="00011563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="00011563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краевой </w:t>
      </w:r>
      <w:r w:rsidR="00011563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011563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>(</w:t>
      </w:r>
      <w:r w:rsidR="00011563">
        <w:rPr>
          <w:rFonts w:ascii="Times New Roman" w:hAnsi="Times New Roman" w:cs="Times New Roman"/>
          <w:sz w:val="28"/>
          <w:szCs w:val="28"/>
        </w:rPr>
        <w:t xml:space="preserve">в  </w:t>
      </w:r>
      <w:r w:rsidRPr="00BF2E64">
        <w:rPr>
          <w:rFonts w:ascii="Times New Roman" w:hAnsi="Times New Roman" w:cs="Times New Roman"/>
          <w:sz w:val="28"/>
          <w:szCs w:val="28"/>
        </w:rPr>
        <w:t xml:space="preserve">2016 </w:t>
      </w:r>
      <w:r w:rsidR="00011563">
        <w:rPr>
          <w:rFonts w:ascii="Times New Roman" w:hAnsi="Times New Roman" w:cs="Times New Roman"/>
          <w:sz w:val="28"/>
          <w:szCs w:val="28"/>
        </w:rPr>
        <w:t>-</w:t>
      </w:r>
      <w:r w:rsidRPr="00BF2E64">
        <w:rPr>
          <w:rFonts w:ascii="Times New Roman" w:hAnsi="Times New Roman" w:cs="Times New Roman"/>
          <w:sz w:val="28"/>
          <w:szCs w:val="28"/>
        </w:rPr>
        <w:t xml:space="preserve"> 5 заседаний, </w:t>
      </w:r>
    </w:p>
    <w:p w:rsidR="00C15003" w:rsidRPr="00BF2E64" w:rsidRDefault="00011563" w:rsidP="0001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6), 2 из которых расширенные выездные заседания, 1 заседание в режиме видеоконференции с главами муниципальных образований, на которых рассмотрено 15 вопросов по актуальным проблемам деятельности (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2016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12 вопросов,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18). В 2018 году было проведено 5 заседаний краевой комиссии, на которых рассмотрено 5 вопросов.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целях повышения уровня межведомственного взаимодействия по профилактике безнадзорности и правонарушений несовершеннолетних, в том числе по раннему выявлению семейного благополучия, краевой комиссией в декабре 2017 года утвержден комплексный план мероприятий по профилактике безнадзорности и правонарушений несовершеннолетних в Приморском крае на 2018-2020 годы.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В 2017 году краевой </w:t>
      </w:r>
      <w:r w:rsidR="00011563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BF2E64">
        <w:rPr>
          <w:rFonts w:ascii="Times New Roman" w:hAnsi="Times New Roman" w:cs="Times New Roman"/>
          <w:sz w:val="28"/>
          <w:szCs w:val="28"/>
        </w:rPr>
        <w:t>комиссией: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проведено межведомственное совещание в режиме видеоконференции с председателями территориальных комиссий, посвящ</w:t>
      </w:r>
      <w:r w:rsidR="00011563">
        <w:rPr>
          <w:rFonts w:ascii="Times New Roman" w:hAnsi="Times New Roman" w:cs="Times New Roman"/>
          <w:sz w:val="28"/>
          <w:szCs w:val="28"/>
        </w:rPr>
        <w:t>е</w:t>
      </w:r>
      <w:r w:rsidRPr="00BF2E64">
        <w:rPr>
          <w:rFonts w:ascii="Times New Roman" w:hAnsi="Times New Roman" w:cs="Times New Roman"/>
          <w:sz w:val="28"/>
          <w:szCs w:val="28"/>
        </w:rPr>
        <w:t>нный росту подростковой преступности;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разработан дополнительный комплекс мер по сокращению подростковой преступности на территории Приморского края (в муниципалитетах также были разработаны дополнительные меры по снижению подростковой преступности);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разработан Межведомственный план мероприятий по профилактике и раннему выявлению суицидального поведения несовершеннолетних в Приморском крае;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- организована встреча глав муниципальных образований с председателем краевой </w:t>
      </w:r>
      <w:r w:rsidR="00011563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BF2E64">
        <w:rPr>
          <w:rFonts w:ascii="Times New Roman" w:hAnsi="Times New Roman" w:cs="Times New Roman"/>
          <w:sz w:val="28"/>
          <w:szCs w:val="28"/>
        </w:rPr>
        <w:t>комиссии.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В целях своевременного принятия скоординированных мер, направленных на предупреждение роста преступности несовершеннолетних и в отношении несовершеннолетних, краевой </w:t>
      </w:r>
      <w:r w:rsidR="00011563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BF2E64">
        <w:rPr>
          <w:rFonts w:ascii="Times New Roman" w:hAnsi="Times New Roman" w:cs="Times New Roman"/>
          <w:sz w:val="28"/>
          <w:szCs w:val="28"/>
        </w:rPr>
        <w:t>комиссией в 2018 году реализуются следующие мероприятия: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участие в разработке Закона Приморского края о профилактике безнадзорности и правонарушений несовершеннолетних;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разработка дополнительных мер по профилактике самовольных уходов несовершеннолетних и профилактике преступлений против половой неприкосновенности несовершеннолетних;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проведение межведомственных совещаний с заслушиванием глав и заместителей глав муниципальных образований, имеющих высокий уровень преступности среди несовершеннолетних;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обучение специалистов, обеспечивающих деятельность муниципальных комиссий по делам несовершеннолетних и защите их прав;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организация выездных заседаний и совещаний в муниципальных образованиях края.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Кроме того, краевая </w:t>
      </w:r>
      <w:r w:rsidR="00011563">
        <w:rPr>
          <w:rFonts w:ascii="Times New Roman" w:hAnsi="Times New Roman" w:cs="Times New Roman"/>
          <w:sz w:val="28"/>
          <w:szCs w:val="28"/>
        </w:rPr>
        <w:t xml:space="preserve">межведомственная </w:t>
      </w:r>
      <w:r w:rsidRPr="00BF2E64">
        <w:rPr>
          <w:rFonts w:ascii="Times New Roman" w:hAnsi="Times New Roman" w:cs="Times New Roman"/>
          <w:sz w:val="28"/>
          <w:szCs w:val="28"/>
        </w:rPr>
        <w:t>комиссия наделена полномочиями по принятию решений о допуске к трудовой деятельности с участием несовершеннолетних лиц, имеющих судимость. В 2017 году краевой комиссией было рассмотрено 40 заявлений от лиц, имеющих судимость: в отношении 17 человек было принято решение о допуске к трудовой деятельности с участием несовершеннолетних, в отношении 8 человек – о недопуске, 15 лицам отказано в рассмотрении заявления. За первое полугодие рассмотрено 36 заявлений от ранее судимых лиц: в отношении 19 человек принято решение о допуске к трудовой деятельности с участием несовершенн</w:t>
      </w:r>
      <w:r w:rsidR="00011563">
        <w:rPr>
          <w:rFonts w:ascii="Times New Roman" w:hAnsi="Times New Roman" w:cs="Times New Roman"/>
          <w:sz w:val="28"/>
          <w:szCs w:val="28"/>
        </w:rPr>
        <w:t>олетних, в отношении 7 человек -</w:t>
      </w:r>
      <w:r w:rsidRPr="00BF2E64">
        <w:rPr>
          <w:rFonts w:ascii="Times New Roman" w:hAnsi="Times New Roman" w:cs="Times New Roman"/>
          <w:sz w:val="28"/>
          <w:szCs w:val="28"/>
        </w:rPr>
        <w:t xml:space="preserve"> о недопуске, 10 лицам отказано в рассмотрении заявления.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На территориальном уровне взаимодействие комиссий по делам несовершеннолетних и защите их прав и других органов системы профилактики осуществляется </w:t>
      </w:r>
      <w:r w:rsidR="00011563">
        <w:rPr>
          <w:rFonts w:ascii="Times New Roman" w:hAnsi="Times New Roman" w:cs="Times New Roman"/>
          <w:sz w:val="28"/>
          <w:szCs w:val="28"/>
        </w:rPr>
        <w:t>посредством  проведения</w:t>
      </w:r>
      <w:r w:rsidRPr="00BF2E64">
        <w:rPr>
          <w:rFonts w:ascii="Times New Roman" w:hAnsi="Times New Roman" w:cs="Times New Roman"/>
          <w:sz w:val="28"/>
          <w:szCs w:val="28"/>
        </w:rPr>
        <w:t xml:space="preserve"> заседаний и межведомственных рейдов по предупреждению беспризорности и безнадзорности несовершеннолетних, бродяжничеств и рецидивной преступности.</w:t>
      </w:r>
    </w:p>
    <w:p w:rsidR="0001156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Территориальными комиссиями в 2017 году проведе</w:t>
      </w:r>
      <w:r w:rsidR="00011563">
        <w:rPr>
          <w:rFonts w:ascii="Times New Roman" w:hAnsi="Times New Roman" w:cs="Times New Roman"/>
          <w:sz w:val="28"/>
          <w:szCs w:val="28"/>
        </w:rPr>
        <w:t>но 1069 заседаний (в 2016 году -</w:t>
      </w:r>
      <w:r w:rsidRPr="00BF2E64">
        <w:rPr>
          <w:rFonts w:ascii="Times New Roman" w:hAnsi="Times New Roman" w:cs="Times New Roman"/>
          <w:sz w:val="28"/>
          <w:szCs w:val="28"/>
        </w:rPr>
        <w:t xml:space="preserve"> 1047, в 20</w:t>
      </w:r>
      <w:r w:rsidR="00011563">
        <w:rPr>
          <w:rFonts w:ascii="Times New Roman" w:hAnsi="Times New Roman" w:cs="Times New Roman"/>
          <w:sz w:val="28"/>
          <w:szCs w:val="28"/>
        </w:rPr>
        <w:t xml:space="preserve">15 году - </w:t>
      </w:r>
      <w:r w:rsidRPr="00BF2E64">
        <w:rPr>
          <w:rFonts w:ascii="Times New Roman" w:hAnsi="Times New Roman" w:cs="Times New Roman"/>
          <w:sz w:val="28"/>
          <w:szCs w:val="28"/>
        </w:rPr>
        <w:t xml:space="preserve">1073). В 2017 году территориальными комиссиями по делам несовершеннолетних и защите их прав проводилась индивидуальная </w:t>
      </w:r>
      <w:r w:rsidR="0001156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профилактическая </w:t>
      </w:r>
      <w:r w:rsidR="0001156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F2E64">
        <w:rPr>
          <w:rFonts w:ascii="Times New Roman" w:hAnsi="Times New Roman" w:cs="Times New Roman"/>
          <w:sz w:val="28"/>
          <w:szCs w:val="28"/>
        </w:rPr>
        <w:t>работа</w:t>
      </w:r>
      <w:r w:rsidR="00011563">
        <w:rPr>
          <w:rFonts w:ascii="Times New Roman" w:hAnsi="Times New Roman" w:cs="Times New Roman"/>
          <w:sz w:val="28"/>
          <w:szCs w:val="28"/>
        </w:rPr>
        <w:t xml:space="preserve">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 </w:t>
      </w:r>
      <w:r w:rsidR="00011563">
        <w:rPr>
          <w:rFonts w:ascii="Times New Roman" w:hAnsi="Times New Roman" w:cs="Times New Roman"/>
          <w:sz w:val="28"/>
          <w:szCs w:val="28"/>
        </w:rPr>
        <w:t xml:space="preserve">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в </w:t>
      </w:r>
      <w:r w:rsidR="0001156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отношении </w:t>
      </w:r>
    </w:p>
    <w:p w:rsidR="00011563" w:rsidRDefault="00C15003" w:rsidP="0001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3035 н</w:t>
      </w:r>
      <w:r w:rsidR="00011563">
        <w:rPr>
          <w:rFonts w:ascii="Times New Roman" w:hAnsi="Times New Roman" w:cs="Times New Roman"/>
          <w:sz w:val="28"/>
          <w:szCs w:val="28"/>
        </w:rPr>
        <w:t>есовершеннолетних (в 2016 году - 2764, в 2015 году -</w:t>
      </w:r>
      <w:r w:rsidRPr="00BF2E64">
        <w:rPr>
          <w:rFonts w:ascii="Times New Roman" w:hAnsi="Times New Roman" w:cs="Times New Roman"/>
          <w:sz w:val="28"/>
          <w:szCs w:val="28"/>
        </w:rPr>
        <w:t xml:space="preserve"> 2931), было рассмотрено 5049 протоколов в отношении родителей (законных представителей) несовершеннолетних и </w:t>
      </w:r>
      <w:r w:rsidR="00011563">
        <w:rPr>
          <w:rFonts w:ascii="Times New Roman" w:hAnsi="Times New Roman" w:cs="Times New Roman"/>
          <w:sz w:val="28"/>
          <w:szCs w:val="28"/>
        </w:rPr>
        <w:t>иных взрослых лиц (в 2016 году -</w:t>
      </w:r>
      <w:r w:rsidRPr="00BF2E64">
        <w:rPr>
          <w:rFonts w:ascii="Times New Roman" w:hAnsi="Times New Roman" w:cs="Times New Roman"/>
          <w:sz w:val="28"/>
          <w:szCs w:val="28"/>
        </w:rPr>
        <w:t xml:space="preserve"> 3438, в 2015 году – 3555). По статье 5.35 КоАП РФ (неисполнение родителями или иными законными представителями несовершеннолетних обязанностей по</w:t>
      </w:r>
      <w:r w:rsidR="00011563">
        <w:rPr>
          <w:rFonts w:ascii="Times New Roman" w:hAnsi="Times New Roman" w:cs="Times New Roman"/>
          <w:sz w:val="28"/>
          <w:szCs w:val="28"/>
        </w:rPr>
        <w:t xml:space="preserve"> 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 содержанию </w:t>
      </w:r>
      <w:r w:rsidR="00011563">
        <w:rPr>
          <w:rFonts w:ascii="Times New Roman" w:hAnsi="Times New Roman" w:cs="Times New Roman"/>
          <w:sz w:val="28"/>
          <w:szCs w:val="28"/>
        </w:rPr>
        <w:t xml:space="preserve"> 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и </w:t>
      </w:r>
      <w:r w:rsidR="00011563">
        <w:rPr>
          <w:rFonts w:ascii="Times New Roman" w:hAnsi="Times New Roman" w:cs="Times New Roman"/>
          <w:sz w:val="28"/>
          <w:szCs w:val="28"/>
        </w:rPr>
        <w:t xml:space="preserve">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воспитанию </w:t>
      </w:r>
      <w:r w:rsidR="00011563">
        <w:rPr>
          <w:rFonts w:ascii="Times New Roman" w:hAnsi="Times New Roman" w:cs="Times New Roman"/>
          <w:sz w:val="28"/>
          <w:szCs w:val="28"/>
        </w:rPr>
        <w:t xml:space="preserve">   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несовершеннолетних) </w:t>
      </w:r>
      <w:r w:rsidR="00011563">
        <w:rPr>
          <w:rFonts w:ascii="Times New Roman" w:hAnsi="Times New Roman" w:cs="Times New Roman"/>
          <w:sz w:val="28"/>
          <w:szCs w:val="28"/>
        </w:rPr>
        <w:t xml:space="preserve">  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вынесено </w:t>
      </w:r>
    </w:p>
    <w:p w:rsidR="00C15003" w:rsidRPr="00BF2E64" w:rsidRDefault="00C15003" w:rsidP="0001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4159 постановлений (в 2016 году </w:t>
      </w:r>
      <w:r w:rsidR="00011563">
        <w:rPr>
          <w:rFonts w:ascii="Times New Roman" w:hAnsi="Times New Roman" w:cs="Times New Roman"/>
          <w:sz w:val="28"/>
          <w:szCs w:val="28"/>
        </w:rPr>
        <w:t>-</w:t>
      </w:r>
      <w:r w:rsidRPr="00BF2E64">
        <w:rPr>
          <w:rFonts w:ascii="Times New Roman" w:hAnsi="Times New Roman" w:cs="Times New Roman"/>
          <w:sz w:val="28"/>
          <w:szCs w:val="28"/>
        </w:rPr>
        <w:t xml:space="preserve">3477, в 2015 году </w:t>
      </w:r>
      <w:r w:rsidR="00011563">
        <w:rPr>
          <w:rFonts w:ascii="Times New Roman" w:hAnsi="Times New Roman" w:cs="Times New Roman"/>
          <w:sz w:val="28"/>
          <w:szCs w:val="28"/>
        </w:rPr>
        <w:t>-</w:t>
      </w:r>
      <w:r w:rsidRPr="00BF2E64">
        <w:rPr>
          <w:rFonts w:ascii="Times New Roman" w:hAnsi="Times New Roman" w:cs="Times New Roman"/>
          <w:sz w:val="28"/>
          <w:szCs w:val="28"/>
        </w:rPr>
        <w:t xml:space="preserve"> 3236). 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Координация межведомственного взаимодействия в сфере организации индивидуальной профилактической работы осуществляется территориальными комиссиями через формирование системы учета несовершеннолетних и семей, находящихся в социально опасном положении. Одним из приоритетных направлений в работе территориальных комиссий является проведение работы по раннему выявлению семейного неблагополучия, принятие индивидуальных профилактических мер в отношении родителей, которые не исполняют своих обязанностей по воспитанию, содержанию и обучению детей, оказание им помощи.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соответствии с постановлениями территориальных комиссий по делам несовершеннолетних и защите их прав осуществляется постановка на учет и снятие семей и несовершеннолетних, находящихся в социально опасном положении</w:t>
      </w:r>
      <w:r w:rsidR="00011563">
        <w:rPr>
          <w:rFonts w:ascii="Times New Roman" w:hAnsi="Times New Roman" w:cs="Times New Roman"/>
          <w:sz w:val="28"/>
          <w:szCs w:val="28"/>
        </w:rPr>
        <w:t>,</w:t>
      </w:r>
      <w:r w:rsidRPr="00BF2E64">
        <w:rPr>
          <w:rFonts w:ascii="Times New Roman" w:hAnsi="Times New Roman" w:cs="Times New Roman"/>
          <w:sz w:val="28"/>
          <w:szCs w:val="28"/>
        </w:rPr>
        <w:t xml:space="preserve"> с профилактического учета, на заседаниях территориальных комиссий рассматриваются вопросы ненадлежащего исполнения родителями своих обязанностей, влекущие безнадзорность несовершеннолетних или совершение ими правонарушений. При постановке на учет несовершеннолетних (семей) в территориальных комиссиях на основании предложений от органов и учреждений системы профилактики соответствующего муниципального района разрабатываются индивидуальные планы реабилитации несовершеннолетних (комплексные планы реабилитации семей).</w:t>
      </w:r>
    </w:p>
    <w:p w:rsidR="0001156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Территориальными отделами департамента труда и социального развития Приморского края ведется электронная база семей и несовершеннолетних, находящихся в социально опасном положении, на особом контроле находятся семьи </w:t>
      </w:r>
      <w:r w:rsidR="00011563">
        <w:rPr>
          <w:rFonts w:ascii="Times New Roman" w:hAnsi="Times New Roman" w:cs="Times New Roman"/>
          <w:sz w:val="28"/>
          <w:szCs w:val="28"/>
        </w:rPr>
        <w:t xml:space="preserve"> из </w:t>
      </w:r>
      <w:r w:rsidRPr="00BF2E64">
        <w:rPr>
          <w:rFonts w:ascii="Times New Roman" w:hAnsi="Times New Roman" w:cs="Times New Roman"/>
          <w:sz w:val="28"/>
          <w:szCs w:val="28"/>
        </w:rPr>
        <w:t xml:space="preserve">групп риска. На 1 июля 2018 года на учете </w:t>
      </w:r>
      <w:r w:rsidR="00011563">
        <w:rPr>
          <w:rFonts w:ascii="Times New Roman" w:hAnsi="Times New Roman" w:cs="Times New Roman"/>
          <w:sz w:val="28"/>
          <w:szCs w:val="28"/>
        </w:rPr>
        <w:t xml:space="preserve">   </w:t>
      </w:r>
      <w:r w:rsidRPr="00BF2E64">
        <w:rPr>
          <w:rFonts w:ascii="Times New Roman" w:hAnsi="Times New Roman" w:cs="Times New Roman"/>
          <w:sz w:val="28"/>
          <w:szCs w:val="28"/>
        </w:rPr>
        <w:t>состояло 1166</w:t>
      </w:r>
      <w:r w:rsidR="00011563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 семей </w:t>
      </w:r>
      <w:r w:rsidR="00011563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в </w:t>
      </w:r>
      <w:r w:rsidR="00011563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социально </w:t>
      </w:r>
      <w:r w:rsidR="00011563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опасном </w:t>
      </w:r>
      <w:r w:rsidR="00011563">
        <w:rPr>
          <w:rFonts w:ascii="Times New Roman" w:hAnsi="Times New Roman" w:cs="Times New Roman"/>
          <w:sz w:val="28"/>
          <w:szCs w:val="28"/>
        </w:rPr>
        <w:t xml:space="preserve">   </w:t>
      </w:r>
      <w:r w:rsidRPr="00BF2E64">
        <w:rPr>
          <w:rFonts w:ascii="Times New Roman" w:hAnsi="Times New Roman" w:cs="Times New Roman"/>
          <w:sz w:val="28"/>
          <w:szCs w:val="28"/>
        </w:rPr>
        <w:t xml:space="preserve">положении, </w:t>
      </w:r>
      <w:r w:rsidR="00011563">
        <w:rPr>
          <w:rFonts w:ascii="Times New Roman" w:hAnsi="Times New Roman" w:cs="Times New Roman"/>
          <w:sz w:val="28"/>
          <w:szCs w:val="28"/>
        </w:rPr>
        <w:t xml:space="preserve">  </w:t>
      </w:r>
      <w:r w:rsidRPr="00BF2E64">
        <w:rPr>
          <w:rFonts w:ascii="Times New Roman" w:hAnsi="Times New Roman" w:cs="Times New Roman"/>
          <w:sz w:val="28"/>
          <w:szCs w:val="28"/>
        </w:rPr>
        <w:t>имеющих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003" w:rsidRPr="00BF2E64" w:rsidRDefault="00C15003" w:rsidP="0001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24551 ребенка, из них 2 семьи, в которых выявлено жестокое обращение с детьми.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профилактической работе с семьями и несовершеннолетними, находящимися в социально опасном по</w:t>
      </w:r>
      <w:r w:rsidR="00434B50">
        <w:rPr>
          <w:rFonts w:ascii="Times New Roman" w:hAnsi="Times New Roman" w:cs="Times New Roman"/>
          <w:sz w:val="28"/>
          <w:szCs w:val="28"/>
        </w:rPr>
        <w:t>ложении,  территориальные отделы</w:t>
      </w:r>
      <w:r w:rsidRPr="00BF2E64">
        <w:rPr>
          <w:rFonts w:ascii="Times New Roman" w:hAnsi="Times New Roman" w:cs="Times New Roman"/>
          <w:sz w:val="28"/>
          <w:szCs w:val="28"/>
        </w:rPr>
        <w:t xml:space="preserve"> департамента труда и социального развития Приморского края и подведомственные учреждения социального обслуживания осуществляют межведомственное взаимодействие с территориальными комиссиями по делам несовершеннолетних и защите их прав, отделами опеки и попечительства, органами и учреждениями системы здравоохранения, образования, внутренних дел; в ряде территорий </w:t>
      </w:r>
      <w:r w:rsidR="00434B50">
        <w:rPr>
          <w:rFonts w:ascii="Times New Roman" w:hAnsi="Times New Roman" w:cs="Times New Roman"/>
          <w:sz w:val="28"/>
          <w:szCs w:val="28"/>
        </w:rPr>
        <w:t xml:space="preserve">- </w:t>
      </w:r>
      <w:r w:rsidRPr="00BF2E64">
        <w:rPr>
          <w:rFonts w:ascii="Times New Roman" w:hAnsi="Times New Roman" w:cs="Times New Roman"/>
          <w:sz w:val="28"/>
          <w:szCs w:val="28"/>
        </w:rPr>
        <w:t>с органами и учреждениями службы исполнения наказаний.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настоящее время в Приморском крае реализуются следующие государственные программы (подпрограммы), содержащие мероприятия, направленные на профилактику безнадзорности и преступности несовершеннолетних: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</w:t>
      </w:r>
      <w:r w:rsidR="00434B50">
        <w:rPr>
          <w:rFonts w:ascii="Times New Roman" w:hAnsi="Times New Roman" w:cs="Times New Roman"/>
          <w:sz w:val="28"/>
          <w:szCs w:val="28"/>
        </w:rPr>
        <w:t xml:space="preserve"> на 2015 – 2021 годы"</w:t>
      </w:r>
      <w:r w:rsidRPr="00BF2E64">
        <w:rPr>
          <w:rFonts w:ascii="Times New Roman" w:hAnsi="Times New Roman" w:cs="Times New Roman"/>
          <w:sz w:val="28"/>
          <w:szCs w:val="28"/>
        </w:rPr>
        <w:t xml:space="preserve"> государственной программы Приморского кра</w:t>
      </w:r>
      <w:r w:rsidR="00434B50">
        <w:rPr>
          <w:rFonts w:ascii="Times New Roman" w:hAnsi="Times New Roman" w:cs="Times New Roman"/>
          <w:sz w:val="28"/>
          <w:szCs w:val="28"/>
        </w:rPr>
        <w:t>я "Безопасный край" на 2015-2021</w:t>
      </w:r>
      <w:r w:rsidRPr="00BF2E64">
        <w:rPr>
          <w:rFonts w:ascii="Times New Roman" w:hAnsi="Times New Roman" w:cs="Times New Roman"/>
          <w:sz w:val="28"/>
          <w:szCs w:val="28"/>
        </w:rPr>
        <w:t xml:space="preserve"> годы;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подпрограмма "Социальная поддержка семей и детей в Приморском крае" государственной программы Приморского края "Социальная поддержка населен</w:t>
      </w:r>
      <w:r w:rsidR="00434B50">
        <w:rPr>
          <w:rFonts w:ascii="Times New Roman" w:hAnsi="Times New Roman" w:cs="Times New Roman"/>
          <w:sz w:val="28"/>
          <w:szCs w:val="28"/>
        </w:rPr>
        <w:t>ия Приморского края на 2013-2021</w:t>
      </w:r>
      <w:r w:rsidRPr="00BF2E64">
        <w:rPr>
          <w:rFonts w:ascii="Times New Roman" w:hAnsi="Times New Roman" w:cs="Times New Roman"/>
          <w:sz w:val="28"/>
          <w:szCs w:val="28"/>
        </w:rPr>
        <w:t xml:space="preserve"> годы";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подпрограмма "Мероприятия в сфере занятости населения" государственной программы Приморского края "Содействие занятости населения Приморского края на 2013-2020 годы";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- подпрограмма "Развитие системы дополнительного образования, отдыха, оздоровления и занятости детей и подростков Приморского края" государственной программы Приморского края "Развитие образовани</w:t>
      </w:r>
      <w:r w:rsidR="00434B50">
        <w:rPr>
          <w:rFonts w:ascii="Times New Roman" w:hAnsi="Times New Roman" w:cs="Times New Roman"/>
          <w:sz w:val="28"/>
          <w:szCs w:val="28"/>
        </w:rPr>
        <w:t>я Приморского края" на 2013-2021</w:t>
      </w:r>
      <w:r w:rsidRPr="00BF2E64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целях эффективной координации деятельности субъектов системы профилактики безнадзорности и правонарушений несовершеннолетних в кра</w:t>
      </w:r>
      <w:r w:rsidR="00434B50">
        <w:rPr>
          <w:rFonts w:ascii="Times New Roman" w:hAnsi="Times New Roman" w:cs="Times New Roman"/>
          <w:sz w:val="28"/>
          <w:szCs w:val="28"/>
        </w:rPr>
        <w:t>е</w:t>
      </w:r>
      <w:r w:rsidRPr="00BF2E64">
        <w:rPr>
          <w:rFonts w:ascii="Times New Roman" w:hAnsi="Times New Roman" w:cs="Times New Roman"/>
          <w:sz w:val="28"/>
          <w:szCs w:val="28"/>
        </w:rPr>
        <w:t xml:space="preserve"> на заседании </w:t>
      </w:r>
      <w:r w:rsidR="00434B50">
        <w:rPr>
          <w:rFonts w:ascii="Times New Roman" w:hAnsi="Times New Roman" w:cs="Times New Roman"/>
          <w:sz w:val="28"/>
          <w:szCs w:val="28"/>
        </w:rPr>
        <w:t xml:space="preserve">краевой межведомственной </w:t>
      </w:r>
      <w:r w:rsidRPr="00BF2E64">
        <w:rPr>
          <w:rFonts w:ascii="Times New Roman" w:hAnsi="Times New Roman" w:cs="Times New Roman"/>
          <w:sz w:val="28"/>
          <w:szCs w:val="28"/>
        </w:rPr>
        <w:t>комиссии были приняты и в настоящее время действуют "Порядок межведомственного взаимодействия в Приморском крае субъектов системы профилактики безнадзорности и правонарушений несовершеннолетних по выявлению, размещению и оказанию помощи несовершеннолетним, находящимся в социально опасном положении", "Примерный порядок межведомственного взаимодействия при возникновении чрезвычайного происшествия с несовершеннолетними".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2018 году по инициативе уполномоченного при Губернаторе Приморского края по правам ребенка создана рабочая группа для разработки Закона Приморского края о профилактике безнадзорности и правонарушений несовершеннолетних, принятие которого позволит обеспечить единый подход к решению проблем профилактики правонарушений, выявления и устранения причин и условий, способствующих правонарушениям и антиобщественным действиям в подростковой среде.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Между тем, по мнению Администрации Приморского края, в сфере реализации Закона Приморского края "О комиссиях по делам несовершеннолетних и защите их прав на территории Приморского края" существует ряд проблем.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Так, согласно части 3 статьи 5 названного Закона Приморского края и пункту 3 постановления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F2E64">
        <w:rPr>
          <w:rFonts w:ascii="Times New Roman" w:hAnsi="Times New Roman" w:cs="Times New Roman"/>
          <w:sz w:val="28"/>
          <w:szCs w:val="28"/>
        </w:rPr>
        <w:t>дминистрации Приморского края</w:t>
      </w:r>
      <w:r w:rsidR="00434B50">
        <w:rPr>
          <w:rFonts w:ascii="Times New Roman" w:hAnsi="Times New Roman" w:cs="Times New Roman"/>
          <w:sz w:val="28"/>
          <w:szCs w:val="28"/>
        </w:rPr>
        <w:t xml:space="preserve"> "</w:t>
      </w:r>
      <w:r w:rsidR="00434B50" w:rsidRPr="001E66F6">
        <w:rPr>
          <w:rFonts w:ascii="Times New Roman" w:hAnsi="Times New Roman" w:cs="Times New Roman"/>
          <w:sz w:val="28"/>
          <w:szCs w:val="28"/>
        </w:rPr>
        <w:t>О Приморской краевой межведомственной комиссии по делам несовершеннолетних и защите их прав"</w:t>
      </w:r>
      <w:r w:rsidRPr="00BF2E64">
        <w:rPr>
          <w:rFonts w:ascii="Times New Roman" w:hAnsi="Times New Roman" w:cs="Times New Roman"/>
          <w:sz w:val="28"/>
          <w:szCs w:val="28"/>
        </w:rPr>
        <w:t xml:space="preserve"> на постоянной основе в состав краевой комиссии входят ответственный секретарь и инспектор по работе с детьми. Вместе с тем за все время существования краевой комиссии ее деятельность обеспечивает 1 специалист (ответственный секретарь).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Кроме того, существует несогласованность в указанном Законе П</w:t>
      </w:r>
      <w:r>
        <w:rPr>
          <w:rFonts w:ascii="Times New Roman" w:hAnsi="Times New Roman" w:cs="Times New Roman"/>
          <w:sz w:val="28"/>
          <w:szCs w:val="28"/>
        </w:rPr>
        <w:t>риморского края и постановлении</w:t>
      </w:r>
      <w:r w:rsidRPr="00BF2E64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</w:t>
      </w:r>
      <w:r w:rsidR="00434B50">
        <w:rPr>
          <w:rFonts w:ascii="Times New Roman" w:hAnsi="Times New Roman" w:cs="Times New Roman"/>
          <w:sz w:val="28"/>
          <w:szCs w:val="28"/>
        </w:rPr>
        <w:t>"</w:t>
      </w:r>
      <w:r w:rsidR="00434B50" w:rsidRPr="001E66F6">
        <w:rPr>
          <w:rFonts w:ascii="Times New Roman" w:hAnsi="Times New Roman" w:cs="Times New Roman"/>
          <w:sz w:val="28"/>
          <w:szCs w:val="28"/>
        </w:rPr>
        <w:t>О Приморской краевой межведомственной комиссии по делам несовершеннолетних и защите их прав</w:t>
      </w:r>
      <w:r w:rsidR="00434B50">
        <w:rPr>
          <w:rFonts w:ascii="Times New Roman" w:hAnsi="Times New Roman" w:cs="Times New Roman"/>
          <w:sz w:val="28"/>
          <w:szCs w:val="28"/>
        </w:rPr>
        <w:t>"</w:t>
      </w:r>
      <w:r w:rsidRPr="00BF2E64">
        <w:rPr>
          <w:rFonts w:ascii="Times New Roman" w:hAnsi="Times New Roman" w:cs="Times New Roman"/>
          <w:sz w:val="28"/>
          <w:szCs w:val="28"/>
        </w:rPr>
        <w:t xml:space="preserve">. В данных нормативных правовых актах не уточняется, какие должности должны замещать ответственный секретарь </w:t>
      </w:r>
      <w:r w:rsidR="00434B50" w:rsidRPr="00BF2E64">
        <w:rPr>
          <w:rFonts w:ascii="Times New Roman" w:hAnsi="Times New Roman" w:cs="Times New Roman"/>
          <w:sz w:val="28"/>
          <w:szCs w:val="28"/>
        </w:rPr>
        <w:t xml:space="preserve">краевой </w:t>
      </w:r>
      <w:r w:rsidR="00434B50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комиссии и инспектор по работе с детьми. В настоящее время ответственный секретарь краевой </w:t>
      </w:r>
      <w:r w:rsidR="00434B50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комиссии замещает должность специалиста-эксперта отдела служебной корреспонденции административного департамента Администрации Приморского края. 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Вместе с тем, в части 5 статьи 13 Закона Приморского края установлено, что ответственные секретари районных, городских, районных в городе комиссий замещают должность муниципальной службы не ниже главного специалиста 1 разряда, инспекторы по работе с детьми </w:t>
      </w:r>
      <w:r w:rsidR="00434B50">
        <w:rPr>
          <w:rFonts w:ascii="Times New Roman" w:hAnsi="Times New Roman" w:cs="Times New Roman"/>
          <w:sz w:val="28"/>
          <w:szCs w:val="28"/>
        </w:rPr>
        <w:t xml:space="preserve">- </w:t>
      </w:r>
      <w:r w:rsidRPr="00BF2E64">
        <w:rPr>
          <w:rFonts w:ascii="Times New Roman" w:hAnsi="Times New Roman" w:cs="Times New Roman"/>
          <w:sz w:val="28"/>
          <w:szCs w:val="28"/>
        </w:rPr>
        <w:t>не ниже ведущего специалиста 1 разряда. Таким образом, ответственный секретарь краевой комиссии занимает более низкую должность и получает меньшее денежное содержание, чем специалисты территориальных комиссий.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434B50">
        <w:rPr>
          <w:rFonts w:ascii="Times New Roman" w:hAnsi="Times New Roman" w:cs="Times New Roman"/>
          <w:sz w:val="28"/>
          <w:szCs w:val="28"/>
        </w:rPr>
        <w:t xml:space="preserve">с этим </w:t>
      </w:r>
      <w:r w:rsidRPr="00BF2E64">
        <w:rPr>
          <w:rFonts w:ascii="Times New Roman" w:hAnsi="Times New Roman" w:cs="Times New Roman"/>
          <w:sz w:val="28"/>
          <w:szCs w:val="28"/>
        </w:rPr>
        <w:t xml:space="preserve"> Администрация Приморского края полагает необходимым внести изменения в Закон Приморского края "О комиссиях по делам несовершеннолетних и защите их прав на территории Приморского края" соответствующие изменения о создании отдела (аппарата) по обеспечению деятельности краевой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межведомственной</w:t>
      </w:r>
      <w:r w:rsidRPr="00BF2E64">
        <w:rPr>
          <w:rFonts w:ascii="Times New Roman" w:hAnsi="Times New Roman" w:cs="Times New Roman"/>
          <w:sz w:val="28"/>
          <w:szCs w:val="28"/>
        </w:rPr>
        <w:t xml:space="preserve"> комиссии, что соответствует пункту 2 Примерного положения о комиссиях по делам несовершеннолетних и защите их прав, утвержденного постановлением Правительства Российской Федерации от 6 ноября 2013 года № 995.</w:t>
      </w:r>
    </w:p>
    <w:p w:rsidR="00C15003" w:rsidRDefault="00434B50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сравнения:</w:t>
      </w:r>
      <w:r w:rsidR="00C15003" w:rsidRPr="00BF2E64">
        <w:rPr>
          <w:rFonts w:ascii="Times New Roman" w:hAnsi="Times New Roman" w:cs="Times New Roman"/>
          <w:sz w:val="28"/>
          <w:szCs w:val="28"/>
        </w:rPr>
        <w:t xml:space="preserve"> в пяти регионах Российской Федерации (Саратовская, Курская области) для обеспечения деятельности комиссии субъекта аппарат комиссии создан в статусе самостоятельного органа исполнительной власти. В 22 регионах Российской Федерации (Хабаровский край, Иркутская, Калининградская, Московская, Ярославская области и др.) для обеспечения деятельности комиссии субъекта аппарат комиссии создан в качестве структурного подразделения высшего исполнительного органа субъекта Российской Федерации.</w:t>
      </w:r>
    </w:p>
    <w:p w:rsidR="00C15003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тем согласно </w:t>
      </w:r>
      <w:r w:rsidRPr="00BF2E64">
        <w:rPr>
          <w:rFonts w:ascii="Times New Roman" w:hAnsi="Times New Roman" w:cs="Times New Roman"/>
          <w:sz w:val="28"/>
          <w:szCs w:val="28"/>
        </w:rPr>
        <w:t>пункту 2</w:t>
      </w:r>
      <w:r>
        <w:rPr>
          <w:rFonts w:ascii="Times New Roman" w:hAnsi="Times New Roman" w:cs="Times New Roman"/>
          <w:sz w:val="28"/>
          <w:szCs w:val="28"/>
        </w:rPr>
        <w:t xml:space="preserve"> указанного</w:t>
      </w:r>
      <w:r w:rsidRPr="00BF2E64">
        <w:rPr>
          <w:rFonts w:ascii="Times New Roman" w:hAnsi="Times New Roman" w:cs="Times New Roman"/>
          <w:sz w:val="28"/>
          <w:szCs w:val="28"/>
        </w:rPr>
        <w:t xml:space="preserve"> Примерного положения о комиссиях по делам несовершеннолетних и защите их прав </w:t>
      </w:r>
      <w:r>
        <w:rPr>
          <w:rFonts w:ascii="Times New Roman" w:hAnsi="Times New Roman" w:cs="Times New Roman"/>
          <w:sz w:val="28"/>
          <w:szCs w:val="28"/>
        </w:rPr>
        <w:t>высшие исполнительные органы государственной власти субъектов Российской Федерации могут создавать отделы или другие структурные подразделения в составе исполнительных органов государственной власти субъектов Российской Федерации или органов местного самоуправления.</w:t>
      </w:r>
    </w:p>
    <w:p w:rsidR="00C15003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смысла указанной </w:t>
      </w:r>
      <w:r w:rsidR="00F92186">
        <w:rPr>
          <w:rFonts w:ascii="Times New Roman" w:hAnsi="Times New Roman" w:cs="Times New Roman"/>
          <w:sz w:val="28"/>
          <w:szCs w:val="28"/>
        </w:rPr>
        <w:t>нормы, отдел</w:t>
      </w:r>
      <w:r>
        <w:rPr>
          <w:rFonts w:ascii="Times New Roman" w:hAnsi="Times New Roman" w:cs="Times New Roman"/>
          <w:sz w:val="28"/>
          <w:szCs w:val="28"/>
        </w:rPr>
        <w:t xml:space="preserve"> или другие структурные подразделения по обеспечению деятельности комиссии могут быть созданы в составе органов исполнительной власти Приморского </w:t>
      </w:r>
      <w:r w:rsidR="00F92186">
        <w:rPr>
          <w:rFonts w:ascii="Times New Roman" w:hAnsi="Times New Roman" w:cs="Times New Roman"/>
          <w:sz w:val="28"/>
          <w:szCs w:val="28"/>
        </w:rPr>
        <w:t>края непосредственно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Приморского края.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указанные Администрацией Приморского края </w:t>
      </w:r>
      <w:r w:rsidR="00F92186">
        <w:rPr>
          <w:rFonts w:ascii="Times New Roman" w:hAnsi="Times New Roman" w:cs="Times New Roman"/>
          <w:sz w:val="28"/>
          <w:szCs w:val="28"/>
        </w:rPr>
        <w:t>проблемы не</w:t>
      </w:r>
      <w:r w:rsidRPr="00F96B58">
        <w:rPr>
          <w:rFonts w:ascii="Times New Roman" w:hAnsi="Times New Roman" w:cs="Times New Roman"/>
          <w:sz w:val="28"/>
          <w:szCs w:val="28"/>
        </w:rPr>
        <w:t xml:space="preserve"> связаны с правовыми недостатками Закона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>"О комиссиях по делам несовершеннолетних и защите их прав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4B50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BF2E64">
        <w:rPr>
          <w:rFonts w:ascii="Times New Roman" w:hAnsi="Times New Roman" w:cs="Times New Roman"/>
          <w:sz w:val="28"/>
          <w:szCs w:val="28"/>
        </w:rPr>
        <w:t xml:space="preserve">Прокуратуры Приморского края, несмотря на положительную тенденцию к уменьшению числа преступлений, совершенных на территории </w:t>
      </w:r>
      <w:r w:rsidR="00434B50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края </w:t>
      </w:r>
      <w:r w:rsidR="00434B50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несовершеннолетними, </w:t>
      </w:r>
      <w:r w:rsidR="00434B50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их </w:t>
      </w:r>
      <w:r w:rsidR="00434B50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434B50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434B50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 xml:space="preserve">по итогам </w:t>
      </w:r>
    </w:p>
    <w:p w:rsidR="00C15003" w:rsidRPr="00BF2E64" w:rsidRDefault="00C15003" w:rsidP="00434B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6 месяцев 2018 года по-прежнему осталось значительным.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Высокий уровень подростковой преступности в немалой степени, по мнению Прокуратуры Приморского края, обусловлен недостатками в деятельности органов и учреждений системы профилактики безнадзорности и правонарушений несовершеннолетних, в том числе территориальных комиссий по делам несовершеннолетних и защите их прав и правоохранительного блока.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Так, Прокуратура Приморского края указала, что в нарушение статьи 4 Федерального закона "Об основах системы профилактики безнадзорности и правонарушений несовершеннолетних", </w:t>
      </w:r>
      <w:r w:rsidRPr="00F96B58">
        <w:rPr>
          <w:rFonts w:ascii="Times New Roman" w:hAnsi="Times New Roman" w:cs="Times New Roman"/>
          <w:sz w:val="28"/>
          <w:szCs w:val="28"/>
        </w:rPr>
        <w:t>пункта</w:t>
      </w:r>
      <w:r w:rsidRPr="00BF2E64">
        <w:rPr>
          <w:rFonts w:ascii="Times New Roman" w:hAnsi="Times New Roman" w:cs="Times New Roman"/>
          <w:sz w:val="28"/>
          <w:szCs w:val="28"/>
        </w:rPr>
        <w:t xml:space="preserve"> 6 статьи 13 Закона Приморского края "О комиссиях по делам несовершеннолетних и защите их прав на территории Приморского края" не во всех комиссиях обеспечено участие представителей уполномоченных органов и учреждений</w:t>
      </w:r>
      <w:r w:rsidR="00434B50">
        <w:rPr>
          <w:rFonts w:ascii="Times New Roman" w:hAnsi="Times New Roman" w:cs="Times New Roman"/>
          <w:sz w:val="28"/>
          <w:szCs w:val="28"/>
        </w:rPr>
        <w:t xml:space="preserve"> системы профилактики безнадзорности и правонарушений несовершеннолетних. 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Приморская краевая межведомственная комиссия сформирована без учета положений пункта 8 постановления Правительства Российской Федерации от 6 ноября 2013 года № 995 "Об утверждении Примерного положения о комиссиях по делам несовершеннолетних и защите их прав" и статьи 5 Закона Приморского края "О комиссиях по делам несовершеннолетних и защите их прав на территории Приморского края".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В частности, в состав комиссии не включены руководители (либо их заместители) ряда основных органов и учреждений системы профилактики (УМВД России по Приморскому краю, ГУФСИН России по Приморскому краю, Приморского ЛУВДТ, департамента культуры Приморского края, департамента физической культуры и спорта Приморского края).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Прокуратурой Михайловского района установлено, что ряд должностных л</w:t>
      </w:r>
      <w:r w:rsidR="00434B50">
        <w:rPr>
          <w:rFonts w:ascii="Times New Roman" w:hAnsi="Times New Roman" w:cs="Times New Roman"/>
          <w:sz w:val="28"/>
          <w:szCs w:val="28"/>
        </w:rPr>
        <w:t>иц, включенных в состав комиссии</w:t>
      </w:r>
      <w:r w:rsidRPr="00BF2E64">
        <w:rPr>
          <w:rFonts w:ascii="Times New Roman" w:hAnsi="Times New Roman" w:cs="Times New Roman"/>
          <w:sz w:val="28"/>
          <w:szCs w:val="28"/>
        </w:rPr>
        <w:t xml:space="preserve"> по Михайловскому муниципальному </w:t>
      </w:r>
      <w:r w:rsidR="00A74BE7" w:rsidRPr="00BF2E64">
        <w:rPr>
          <w:rFonts w:ascii="Times New Roman" w:hAnsi="Times New Roman" w:cs="Times New Roman"/>
          <w:sz w:val="28"/>
          <w:szCs w:val="28"/>
        </w:rPr>
        <w:t>району</w:t>
      </w:r>
      <w:r w:rsidR="00A74BE7">
        <w:rPr>
          <w:rFonts w:ascii="Times New Roman" w:hAnsi="Times New Roman" w:cs="Times New Roman"/>
          <w:sz w:val="28"/>
          <w:szCs w:val="28"/>
        </w:rPr>
        <w:t xml:space="preserve">, </w:t>
      </w:r>
      <w:r w:rsidR="00A74BE7" w:rsidRPr="00BF2E64">
        <w:rPr>
          <w:rFonts w:ascii="Times New Roman" w:hAnsi="Times New Roman" w:cs="Times New Roman"/>
          <w:sz w:val="28"/>
          <w:szCs w:val="28"/>
        </w:rPr>
        <w:t>с</w:t>
      </w:r>
      <w:r w:rsidRPr="00BF2E64">
        <w:rPr>
          <w:rFonts w:ascii="Times New Roman" w:hAnsi="Times New Roman" w:cs="Times New Roman"/>
          <w:sz w:val="28"/>
          <w:szCs w:val="28"/>
        </w:rPr>
        <w:t xml:space="preserve"> марта 2018 года участие в дея</w:t>
      </w:r>
      <w:r w:rsidR="00434B50">
        <w:rPr>
          <w:rFonts w:ascii="Times New Roman" w:hAnsi="Times New Roman" w:cs="Times New Roman"/>
          <w:sz w:val="28"/>
          <w:szCs w:val="28"/>
        </w:rPr>
        <w:t xml:space="preserve">тельности комиссии не </w:t>
      </w:r>
      <w:r w:rsidR="00A74BE7">
        <w:rPr>
          <w:rFonts w:ascii="Times New Roman" w:hAnsi="Times New Roman" w:cs="Times New Roman"/>
          <w:sz w:val="28"/>
          <w:szCs w:val="28"/>
        </w:rPr>
        <w:t xml:space="preserve">принимали, в деятельности комиссии </w:t>
      </w:r>
      <w:r w:rsidR="00A74BE7" w:rsidRPr="00BF2E64">
        <w:rPr>
          <w:rFonts w:ascii="Times New Roman" w:hAnsi="Times New Roman" w:cs="Times New Roman"/>
          <w:sz w:val="28"/>
          <w:szCs w:val="28"/>
        </w:rPr>
        <w:t>фактически</w:t>
      </w:r>
      <w:r w:rsidRPr="00BF2E64">
        <w:rPr>
          <w:rFonts w:ascii="Times New Roman" w:hAnsi="Times New Roman" w:cs="Times New Roman"/>
          <w:sz w:val="28"/>
          <w:szCs w:val="28"/>
        </w:rPr>
        <w:t xml:space="preserve"> участвуют другие лица, не включенные в состав комиссии.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>Аналогичные факты выявлены в деятельности комисси</w:t>
      </w:r>
      <w:r w:rsidR="00A74BE7">
        <w:rPr>
          <w:rFonts w:ascii="Times New Roman" w:hAnsi="Times New Roman" w:cs="Times New Roman"/>
          <w:sz w:val="28"/>
          <w:szCs w:val="28"/>
        </w:rPr>
        <w:t xml:space="preserve">й Ханкайского, Чугуевского и других </w:t>
      </w:r>
      <w:r w:rsidR="00A74BE7" w:rsidRPr="00BF2E64">
        <w:rPr>
          <w:rFonts w:ascii="Times New Roman" w:hAnsi="Times New Roman" w:cs="Times New Roman"/>
          <w:sz w:val="28"/>
          <w:szCs w:val="28"/>
        </w:rPr>
        <w:t>муниципальных</w:t>
      </w:r>
      <w:r w:rsidRPr="00BF2E64">
        <w:rPr>
          <w:rFonts w:ascii="Times New Roman" w:hAnsi="Times New Roman" w:cs="Times New Roman"/>
          <w:sz w:val="28"/>
          <w:szCs w:val="28"/>
        </w:rPr>
        <w:t xml:space="preserve"> районов.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Кроме того, Прокуратурой Приморского края вскрыты многочисленные факты ненадлежащего нормативно-правового регулирования деятельности комиссий, факты ненадлежащего исполнения координирующей функции и отсутствия контроля за исполнением постановлений комиссий, многочисленные нарушения требований пункта 5 части 2 статьи 11 Федерального закона </w:t>
      </w:r>
      <w:r w:rsidRPr="00BF2E6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"Об основах системы профилактики безнадзорности и правонарушений несовершеннолетних"</w:t>
      </w:r>
      <w:r w:rsidRPr="00BF2E64">
        <w:rPr>
          <w:rFonts w:ascii="Times New Roman" w:hAnsi="Times New Roman" w:cs="Times New Roman"/>
          <w:sz w:val="28"/>
          <w:szCs w:val="28"/>
        </w:rPr>
        <w:t xml:space="preserve"> при реализации территориальными комиссиями полномочий по осуществлению индивидуально-профилактической работы с несовершеннолетними, факты ненадлежащего взаимодействия органов и учреждений профилактики безнадзорности и правонарушений несовершеннолетних. </w:t>
      </w:r>
      <w:r w:rsidR="00F92186" w:rsidRPr="00BF2E64">
        <w:rPr>
          <w:rFonts w:ascii="Times New Roman" w:hAnsi="Times New Roman" w:cs="Times New Roman"/>
          <w:sz w:val="28"/>
          <w:szCs w:val="28"/>
        </w:rPr>
        <w:t>В частности,</w:t>
      </w:r>
      <w:r w:rsidRPr="00BF2E64">
        <w:rPr>
          <w:rFonts w:ascii="Times New Roman" w:hAnsi="Times New Roman" w:cs="Times New Roman"/>
          <w:sz w:val="28"/>
          <w:szCs w:val="28"/>
        </w:rPr>
        <w:t xml:space="preserve"> установлены случаи, когда при наличии достаточных данных о том, что в отношении несовершеннолетних, поступивших в медицинские учреждения, совершены противоправные действия, в том числе против их половой неприкосновенности, соответствующая информация в правоохранительные органы не направляется.</w:t>
      </w:r>
    </w:p>
    <w:p w:rsidR="00C15003" w:rsidRPr="00BF2E64" w:rsidRDefault="00A74BE7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тем</w:t>
      </w:r>
      <w:r w:rsidR="00C15003" w:rsidRPr="00F96B58">
        <w:rPr>
          <w:rFonts w:ascii="Times New Roman" w:hAnsi="Times New Roman" w:cs="Times New Roman"/>
          <w:sz w:val="28"/>
          <w:szCs w:val="28"/>
        </w:rPr>
        <w:t xml:space="preserve"> выявленные прокуратурой Приморского края нарушения в деятельности комиссий не связаны с правовыми недостатками Закона Приморского края</w:t>
      </w:r>
      <w:r w:rsidR="00C15003">
        <w:rPr>
          <w:rFonts w:ascii="Times New Roman" w:hAnsi="Times New Roman" w:cs="Times New Roman"/>
          <w:sz w:val="28"/>
          <w:szCs w:val="28"/>
        </w:rPr>
        <w:t xml:space="preserve"> </w:t>
      </w:r>
      <w:r w:rsidR="00C15003" w:rsidRPr="00BF2E64">
        <w:rPr>
          <w:rFonts w:ascii="Times New Roman" w:hAnsi="Times New Roman" w:cs="Times New Roman"/>
          <w:sz w:val="28"/>
          <w:szCs w:val="28"/>
        </w:rPr>
        <w:t>"О комиссиях по делам несовершеннолетних и защите их прав на территории Приморского края"</w:t>
      </w:r>
      <w:r w:rsidR="00C15003">
        <w:rPr>
          <w:rFonts w:ascii="Times New Roman" w:hAnsi="Times New Roman" w:cs="Times New Roman"/>
          <w:sz w:val="28"/>
          <w:szCs w:val="28"/>
        </w:rPr>
        <w:t>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Органами местного самоуправления  выделен</w:t>
      </w:r>
      <w:r w:rsidRPr="00BF2E64">
        <w:rPr>
          <w:rFonts w:ascii="Times New Roman" w:hAnsi="Times New Roman" w:cs="Times New Roman"/>
          <w:sz w:val="28"/>
          <w:szCs w:val="28"/>
        </w:rPr>
        <w:t xml:space="preserve"> ряд проблем в деятельности комиссий: недостаточность финансирования по обеспечению  деятельности комиссий, а также трудности в подборе кадрового состава комиссий, поскольку в соответствии с действующим Законом Приморского края </w:t>
      </w:r>
      <w:r w:rsidR="00A74BE7" w:rsidRPr="00BF2E64">
        <w:rPr>
          <w:rFonts w:ascii="Times New Roman" w:hAnsi="Times New Roman" w:cs="Times New Roman"/>
          <w:sz w:val="28"/>
          <w:szCs w:val="28"/>
        </w:rPr>
        <w:t>"О комиссиях по делам несовершеннолетних и защите их прав на территории Приморского края"</w:t>
      </w:r>
      <w:r w:rsidR="00A74BE7">
        <w:rPr>
          <w:rFonts w:ascii="Times New Roman" w:hAnsi="Times New Roman" w:cs="Times New Roman"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sz w:val="28"/>
          <w:szCs w:val="28"/>
        </w:rPr>
        <w:t>к кандидатам на замещение должностей ответственного секретаря комиссии и инспектора по работе с детьми предъявляются определенные квалификационные требования, которые включают опыт работы с несове</w:t>
      </w:r>
      <w:r w:rsidR="00A74BE7">
        <w:rPr>
          <w:rFonts w:ascii="Times New Roman" w:hAnsi="Times New Roman" w:cs="Times New Roman"/>
          <w:sz w:val="28"/>
          <w:szCs w:val="28"/>
        </w:rPr>
        <w:t>ршеннолетними не менее трех лет</w:t>
      </w:r>
      <w:r w:rsidRPr="00BF2E64">
        <w:rPr>
          <w:rFonts w:ascii="Times New Roman" w:hAnsi="Times New Roman" w:cs="Times New Roman"/>
          <w:sz w:val="28"/>
          <w:szCs w:val="28"/>
        </w:rPr>
        <w:t xml:space="preserve"> либо опыт работы с несовершеннолетними в комиссиях не менее пяти лет (указанные требования создают трудности при подборе кандидатов на замещение вакантных должностей ответственного секретаря и инспектора по работе с детьми).</w:t>
      </w:r>
    </w:p>
    <w:p w:rsidR="00C15003" w:rsidRPr="00BF2E64" w:rsidRDefault="00C15003" w:rsidP="00C150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Кроме того, ряд муниципальных образований предложил рассмотреть вопрос о внесении дополнений в пункт 3 статьи 13 </w:t>
      </w:r>
      <w:r w:rsidR="00A74BE7">
        <w:rPr>
          <w:rFonts w:ascii="Times New Roman" w:hAnsi="Times New Roman" w:cs="Times New Roman"/>
          <w:sz w:val="28"/>
          <w:szCs w:val="28"/>
        </w:rPr>
        <w:t xml:space="preserve">вышеназванного </w:t>
      </w:r>
      <w:r w:rsidRPr="00BF2E64">
        <w:rPr>
          <w:rFonts w:ascii="Times New Roman" w:hAnsi="Times New Roman" w:cs="Times New Roman"/>
          <w:sz w:val="28"/>
          <w:szCs w:val="28"/>
        </w:rPr>
        <w:t xml:space="preserve">Закона Приморского края и предусмотреть возможность работы в комиссиях специалистов, имеющих высшее образование в области государственного и муниципального управления или </w:t>
      </w:r>
      <w:r w:rsidR="00A74BE7">
        <w:rPr>
          <w:rFonts w:ascii="Times New Roman" w:hAnsi="Times New Roman" w:cs="Times New Roman"/>
          <w:sz w:val="28"/>
          <w:szCs w:val="28"/>
        </w:rPr>
        <w:t>менеджмента</w:t>
      </w:r>
      <w:r w:rsidRPr="00BF2E64">
        <w:rPr>
          <w:rFonts w:ascii="Times New Roman" w:hAnsi="Times New Roman" w:cs="Times New Roman"/>
          <w:sz w:val="28"/>
          <w:szCs w:val="28"/>
        </w:rPr>
        <w:t xml:space="preserve"> или другое высшее образование, позволяющее работать в данной сфере, например, по специальности "Психология".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2E64">
        <w:rPr>
          <w:rFonts w:ascii="Times New Roman" w:hAnsi="Times New Roman" w:cs="Times New Roman"/>
          <w:b/>
          <w:sz w:val="28"/>
          <w:szCs w:val="28"/>
        </w:rPr>
        <w:t>3.Результаты мониторинга правоприменения Закона Приморского края "О комиссиях по делам несовершеннолетних и защите их прав на территории Приморского края"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Подводя итог проведенного мониторинга правоприменения, следует отметить, что Законом Приморского края "О комиссиях по делам несовершеннолетних и защите их прав на территории Приморского края" гарантированные права, свободы и законные интересы человека и гражданина не нарушены, искажения смысла положений федерального законодательства при его принятии не допущено, коррупциогенных факторов, ошибок юридико-технического характера и внутренних противоречий не выявлено. 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E64">
        <w:rPr>
          <w:rFonts w:ascii="Times New Roman" w:hAnsi="Times New Roman" w:cs="Times New Roman"/>
          <w:sz w:val="28"/>
          <w:szCs w:val="28"/>
        </w:rPr>
        <w:t xml:space="preserve">Анализ норм Закона Приморского края "О комиссиях по делам несовершеннолетних и защите их прав на территории Приморского края" в их взаимосвязи с положениями федерального законодательства показывает, что объем и границы нормативного регулирования вопросов, связанных с деятельностью комиссий по делам несовершеннолетних и защите их прав, предоставленные федеральным законодателем региональным органам власти, в Законе Приморского края "О комиссиях по делам несовершеннолетних и защите их прав на территории Приморского края" не изменяются. </w:t>
      </w:r>
    </w:p>
    <w:p w:rsidR="00C15003" w:rsidRPr="003A0299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624CA">
        <w:rPr>
          <w:rFonts w:ascii="Times New Roman" w:hAnsi="Times New Roman" w:cs="Times New Roman"/>
          <w:sz w:val="28"/>
          <w:szCs w:val="28"/>
        </w:rPr>
        <w:t xml:space="preserve">Вместе с тем в целях совершенствования правового регулирования полагаем необходимым исключить из </w:t>
      </w:r>
      <w:r w:rsidRPr="008624CA">
        <w:rPr>
          <w:rFonts w:ascii="Times New Roman" w:hAnsi="Times New Roman" w:cs="Times New Roman"/>
          <w:bCs/>
          <w:sz w:val="28"/>
          <w:szCs w:val="28"/>
        </w:rPr>
        <w:t xml:space="preserve">части 3 статьи 5 и части 3 статьи 13 </w:t>
      </w:r>
      <w:r w:rsidR="00A74BE7">
        <w:rPr>
          <w:rFonts w:ascii="Times New Roman" w:hAnsi="Times New Roman" w:cs="Times New Roman"/>
          <w:bCs/>
          <w:sz w:val="28"/>
          <w:szCs w:val="28"/>
        </w:rPr>
        <w:t xml:space="preserve">вышеназванного </w:t>
      </w:r>
      <w:r w:rsidRPr="008624CA">
        <w:rPr>
          <w:rFonts w:ascii="Times New Roman" w:hAnsi="Times New Roman" w:cs="Times New Roman"/>
          <w:bCs/>
          <w:sz w:val="28"/>
          <w:szCs w:val="28"/>
        </w:rPr>
        <w:t xml:space="preserve">Закона Приморского края </w:t>
      </w:r>
      <w:r w:rsidRPr="008624CA">
        <w:rPr>
          <w:rFonts w:ascii="Times New Roman" w:hAnsi="Times New Roman" w:cs="Times New Roman"/>
          <w:sz w:val="28"/>
          <w:szCs w:val="28"/>
        </w:rPr>
        <w:t xml:space="preserve">положения, устанавливающие </w:t>
      </w:r>
      <w:r w:rsidRPr="00BF2E64">
        <w:rPr>
          <w:rFonts w:ascii="Times New Roman" w:hAnsi="Times New Roman" w:cs="Times New Roman"/>
          <w:bCs/>
          <w:sz w:val="28"/>
          <w:szCs w:val="28"/>
        </w:rPr>
        <w:t>требовани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BF2E64">
        <w:rPr>
          <w:rFonts w:ascii="Times New Roman" w:hAnsi="Times New Roman" w:cs="Times New Roman"/>
          <w:bCs/>
          <w:sz w:val="28"/>
          <w:szCs w:val="28"/>
        </w:rPr>
        <w:t>, предъявляемы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к стажу государственной гражданской службы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муниципальной службы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для ответственных секретарей комиссий и инспектор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по работе с детьми, 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F2E64">
        <w:rPr>
          <w:rFonts w:ascii="Times New Roman" w:hAnsi="Times New Roman" w:cs="Times New Roman"/>
          <w:bCs/>
          <w:sz w:val="28"/>
          <w:szCs w:val="28"/>
        </w:rPr>
        <w:t>также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исключить из части 5 статьи 13 Закона Приморского края положения, устанавливающие перечень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должностей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BF2E64">
        <w:rPr>
          <w:rFonts w:ascii="Times New Roman" w:hAnsi="Times New Roman" w:cs="Times New Roman"/>
          <w:bCs/>
          <w:sz w:val="28"/>
          <w:szCs w:val="28"/>
        </w:rPr>
        <w:t xml:space="preserve"> службы, которые вправе замещать </w:t>
      </w:r>
      <w:r>
        <w:rPr>
          <w:rFonts w:ascii="Times New Roman" w:hAnsi="Times New Roman" w:cs="Times New Roman"/>
          <w:bCs/>
          <w:sz w:val="28"/>
          <w:szCs w:val="28"/>
        </w:rPr>
        <w:t>ответственные секретари и инспекторы по работе с детьми</w:t>
      </w:r>
      <w:r w:rsidRPr="00BF2E64">
        <w:rPr>
          <w:rFonts w:ascii="Times New Roman" w:hAnsi="Times New Roman" w:cs="Times New Roman"/>
          <w:bCs/>
          <w:sz w:val="28"/>
          <w:szCs w:val="28"/>
        </w:rPr>
        <w:t>.</w:t>
      </w:r>
    </w:p>
    <w:p w:rsidR="00C15003" w:rsidRPr="00BF2E64" w:rsidRDefault="00C15003" w:rsidP="00C15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6B58">
        <w:rPr>
          <w:rFonts w:ascii="Times New Roman" w:hAnsi="Times New Roman" w:cs="Times New Roman"/>
          <w:sz w:val="28"/>
          <w:szCs w:val="28"/>
        </w:rPr>
        <w:t>Кроме того, полагаем необходимым признать утратившим силу постановление Губернатора Приморского края</w:t>
      </w:r>
      <w:r w:rsidR="00A74BE7">
        <w:rPr>
          <w:rFonts w:ascii="Times New Roman" w:hAnsi="Times New Roman" w:cs="Times New Roman"/>
          <w:sz w:val="28"/>
          <w:szCs w:val="28"/>
        </w:rPr>
        <w:t xml:space="preserve"> от 11 сентября 1996 года </w:t>
      </w:r>
      <w:r w:rsidRPr="00F96B58">
        <w:rPr>
          <w:rFonts w:ascii="Times New Roman" w:hAnsi="Times New Roman" w:cs="Times New Roman"/>
          <w:sz w:val="28"/>
          <w:szCs w:val="28"/>
        </w:rPr>
        <w:t>№ 495 "О комиссии по делам несовершеннолетних при Администрации Приморского края".</w:t>
      </w:r>
      <w:r w:rsidRPr="00BF2E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EF5" w:rsidRDefault="00DF6EF5"/>
    <w:sectPr w:rsidR="00DF6EF5" w:rsidSect="00D421FE">
      <w:head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58E" w:rsidRDefault="000B158E">
      <w:pPr>
        <w:spacing w:after="0" w:line="240" w:lineRule="auto"/>
      </w:pPr>
      <w:r>
        <w:separator/>
      </w:r>
    </w:p>
  </w:endnote>
  <w:endnote w:type="continuationSeparator" w:id="0">
    <w:p w:rsidR="000B158E" w:rsidRDefault="000B1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58E" w:rsidRDefault="000B158E">
      <w:pPr>
        <w:spacing w:after="0" w:line="240" w:lineRule="auto"/>
      </w:pPr>
      <w:r>
        <w:separator/>
      </w:r>
    </w:p>
  </w:footnote>
  <w:footnote w:type="continuationSeparator" w:id="0">
    <w:p w:rsidR="000B158E" w:rsidRDefault="000B1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21624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11563" w:rsidRPr="003361E6" w:rsidRDefault="00011563" w:rsidP="00C84B4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61E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61E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61E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54F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361E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11563" w:rsidRDefault="0001156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5207E"/>
    <w:multiLevelType w:val="hybridMultilevel"/>
    <w:tmpl w:val="FF341C66"/>
    <w:lvl w:ilvl="0" w:tplc="CC9E7ED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003"/>
    <w:rsid w:val="00011563"/>
    <w:rsid w:val="000A142D"/>
    <w:rsid w:val="000B158E"/>
    <w:rsid w:val="00192C2E"/>
    <w:rsid w:val="00215F26"/>
    <w:rsid w:val="003F4093"/>
    <w:rsid w:val="00434B50"/>
    <w:rsid w:val="00595D64"/>
    <w:rsid w:val="005C53CF"/>
    <w:rsid w:val="006054F5"/>
    <w:rsid w:val="0067390A"/>
    <w:rsid w:val="007A0F6E"/>
    <w:rsid w:val="008976AE"/>
    <w:rsid w:val="008B56CE"/>
    <w:rsid w:val="009165B5"/>
    <w:rsid w:val="00A60CC0"/>
    <w:rsid w:val="00A74BE7"/>
    <w:rsid w:val="00A8203A"/>
    <w:rsid w:val="00A976F1"/>
    <w:rsid w:val="00BF39AD"/>
    <w:rsid w:val="00C15003"/>
    <w:rsid w:val="00C84B48"/>
    <w:rsid w:val="00D25461"/>
    <w:rsid w:val="00D421FE"/>
    <w:rsid w:val="00D6533F"/>
    <w:rsid w:val="00DF47B7"/>
    <w:rsid w:val="00DF6EF5"/>
    <w:rsid w:val="00F62F61"/>
    <w:rsid w:val="00F9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9222E1C-0063-4BAA-B765-82F0AE1B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0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5003"/>
  </w:style>
  <w:style w:type="paragraph" w:styleId="a5">
    <w:name w:val="List Paragraph"/>
    <w:basedOn w:val="a"/>
    <w:uiPriority w:val="34"/>
    <w:qFormat/>
    <w:rsid w:val="00C15003"/>
    <w:pPr>
      <w:ind w:left="720"/>
      <w:contextualSpacing/>
    </w:pPr>
  </w:style>
  <w:style w:type="paragraph" w:customStyle="1" w:styleId="ConsPlusNormal">
    <w:name w:val="ConsPlusNormal"/>
    <w:rsid w:val="00C150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C15003"/>
    <w:rPr>
      <w:color w:val="0000FF"/>
      <w:u w:val="single"/>
    </w:rPr>
  </w:style>
  <w:style w:type="paragraph" w:customStyle="1" w:styleId="ConsPlusTitle">
    <w:name w:val="ConsPlusTitle"/>
    <w:rsid w:val="000A1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8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B48"/>
  </w:style>
  <w:style w:type="paragraph" w:styleId="a9">
    <w:name w:val="Balloon Text"/>
    <w:basedOn w:val="a"/>
    <w:link w:val="aa"/>
    <w:uiPriority w:val="99"/>
    <w:semiHidden/>
    <w:unhideWhenUsed/>
    <w:rsid w:val="00D4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9421AE492470843B85A5E6D780B4E62730D987F49F15442B954ABC279AE5A0AC367B630A0C7BqAG4A" TargetMode="External"/><Relationship Id="rId18" Type="http://schemas.openxmlformats.org/officeDocument/2006/relationships/hyperlink" Target="consultantplus://offline/ref=21C049179D97712731488CE89DED36888B23DA3A0930D6C5556A1F37B5DD336625BF6AC8D53E085B74X7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2D601735F72926C50586D991FBC3CEB2A4D6FB5540C40F267C64B49879DEFE795295651A6385388D5o1A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80D7F0AD47A67672908ACC6B5D7FC85911750C281428D65685E8DC84A6C92D6357AC0E7098B68BK2e9A" TargetMode="External"/><Relationship Id="rId17" Type="http://schemas.openxmlformats.org/officeDocument/2006/relationships/hyperlink" Target="consultantplus://offline/ref=21C049179D97712731488CE89DED36888B23DA3A0930D6C5556A1F37B5DD336625BF6ACBD473XA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legalacts.ru/doc/Konstitucija-RF/" TargetMode="External"/><Relationship Id="rId20" Type="http://schemas.openxmlformats.org/officeDocument/2006/relationships/hyperlink" Target="consultantplus://offline/ref=F2D601735F72926C50586D991FBC3CEB2A4D6FB5540C40F267C64B49879DEFE795295651A6385388D5o1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06231525CF69DDF7803B31A6BE641A57D5DF7A6837B326E01D328E6FC14485D4D42BC5E5948D59EE8E4G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F7055E36B434362EB65D3561EEA4D6D3C3C5FBED9FC1138BD7A4817785F3908860D0BBBD0CC6629k96BA" TargetMode="External"/><Relationship Id="rId23" Type="http://schemas.openxmlformats.org/officeDocument/2006/relationships/hyperlink" Target="consultantplus://offline/ref=592B739726D37656F3C9F9BFCED774E6019353B84A53B88C81B85A8DE53E0E2ED7q4G4B" TargetMode="External"/><Relationship Id="rId10" Type="http://schemas.openxmlformats.org/officeDocument/2006/relationships/oleObject" Target="embeddings/oleObject2.bin"/><Relationship Id="rId19" Type="http://schemas.openxmlformats.org/officeDocument/2006/relationships/hyperlink" Target="consultantplus://offline/ref=F2D601735F72926C50586D991FBC3CEB2A446CBB540640F267C64B49879DEFE795295652A7D3o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wmf"/><Relationship Id="rId14" Type="http://schemas.openxmlformats.org/officeDocument/2006/relationships/hyperlink" Target="consultantplus://offline/ref=9421AE492470843B85A5E6D780B4E62730D986F793461329C41FB22292B5E8BC783E6E0B0C7CA04EqEG5A" TargetMode="External"/><Relationship Id="rId22" Type="http://schemas.openxmlformats.org/officeDocument/2006/relationships/hyperlink" Target="consultantplus://offline/ref=592B739726D37656F3C9E7B2D8BB2AE9029809B44258B3D3DBEA5CDABAq6G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12731</Words>
  <Characters>72572</Characters>
  <Application>Microsoft Office Word</Application>
  <DocSecurity>4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Володина Ирина Анатольевна</dc:creator>
  <cp:keywords/>
  <dc:description/>
  <cp:lastModifiedBy>Аввакумова Галина Федоровна</cp:lastModifiedBy>
  <cp:revision>2</cp:revision>
  <cp:lastPrinted>2019-01-09T01:04:00Z</cp:lastPrinted>
  <dcterms:created xsi:type="dcterms:W3CDTF">2019-02-04T03:19:00Z</dcterms:created>
  <dcterms:modified xsi:type="dcterms:W3CDTF">2019-02-04T03:19:00Z</dcterms:modified>
</cp:coreProperties>
</file>