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BD515B" w:rsidTr="00711A8A">
        <w:tc>
          <w:tcPr>
            <w:tcW w:w="3237" w:type="dxa"/>
          </w:tcPr>
          <w:p w:rsidR="00BD515B" w:rsidRDefault="00BD515B" w:rsidP="00711A8A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D515B" w:rsidRDefault="00BD515B" w:rsidP="00711A8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D515B" w:rsidRDefault="00BD515B" w:rsidP="00711A8A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BD515B" w:rsidRDefault="00BD515B" w:rsidP="00BD515B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и законности</w:t>
            </w:r>
          </w:p>
        </w:tc>
      </w:tr>
    </w:tbl>
    <w:p w:rsidR="00BD515B" w:rsidRDefault="00BD515B" w:rsidP="00BD515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D515B" w:rsidRDefault="00BD515B" w:rsidP="00BD515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D515B" w:rsidRDefault="00BD515B" w:rsidP="00BD515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D515B" w:rsidTr="00711A8A">
        <w:trPr>
          <w:cantSplit/>
        </w:trPr>
        <w:tc>
          <w:tcPr>
            <w:tcW w:w="2977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D515B" w:rsidRDefault="00BD515B" w:rsidP="00711A8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  <w:rPr>
                <w:sz w:val="24"/>
              </w:rPr>
            </w:pP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>"</w:t>
            </w:r>
            <w:proofErr w:type="gramStart"/>
            <w:r>
              <w:rPr>
                <w:szCs w:val="28"/>
              </w:rPr>
              <w:t>Об</w:t>
            </w:r>
            <w:proofErr w:type="gramEnd"/>
            <w:r>
              <w:rPr>
                <w:szCs w:val="28"/>
              </w:rPr>
              <w:t xml:space="preserve"> административных право-нарушениях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 xml:space="preserve">ний в Закон Приморского края "Об административных правонарушениях </w:t>
      </w:r>
      <w:r>
        <w:rPr>
          <w:szCs w:val="28"/>
        </w:rPr>
        <w:br/>
        <w:t>в Приморском крае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BD515B" w:rsidRDefault="00BD515B" w:rsidP="00BD515B">
      <w:pPr>
        <w:ind w:firstLine="720"/>
        <w:jc w:val="both"/>
      </w:pPr>
    </w:p>
    <w:p w:rsidR="00BD515B" w:rsidRPr="00FA1287" w:rsidRDefault="00BD515B" w:rsidP="00BD515B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8971F7">
        <w:t>2</w:t>
      </w:r>
      <w:r w:rsidR="001F0913">
        <w:t>5</w:t>
      </w:r>
      <w:r w:rsidRPr="00FA1287">
        <w:t xml:space="preserve"> </w:t>
      </w:r>
      <w:r w:rsidR="008971F7">
        <w:t>февраля</w:t>
      </w:r>
      <w:r>
        <w:t xml:space="preserve"> </w:t>
      </w:r>
      <w:r w:rsidR="000A187D">
        <w:t>2019</w:t>
      </w:r>
      <w:r w:rsidRPr="00FA1287">
        <w:t xml:space="preserve"> года.</w:t>
      </w:r>
    </w:p>
    <w:p w:rsidR="00BD515B" w:rsidRPr="00FA1287" w:rsidRDefault="00BD515B" w:rsidP="00BD515B">
      <w:pPr>
        <w:ind w:firstLine="720"/>
        <w:jc w:val="both"/>
      </w:pPr>
    </w:p>
    <w:p w:rsidR="00BD515B" w:rsidRDefault="00BD515B" w:rsidP="00BD515B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</w:t>
      </w:r>
      <w:bookmarkStart w:id="0" w:name="_GoBack"/>
      <w:bookmarkEnd w:id="0"/>
      <w:r>
        <w:t xml:space="preserve"> его на рассмотрение Законодательного Собрания во втором чтении.</w:t>
      </w:r>
    </w:p>
    <w:p w:rsidR="00BD515B" w:rsidRDefault="00BD515B" w:rsidP="00BD515B">
      <w:pPr>
        <w:ind w:firstLine="709"/>
        <w:jc w:val="both"/>
      </w:pPr>
    </w:p>
    <w:p w:rsidR="00BD515B" w:rsidRDefault="00BD515B" w:rsidP="00BD515B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85632" w:rsidRDefault="00985632"/>
    <w:sectPr w:rsidR="00985632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F0913">
      <w:r>
        <w:separator/>
      </w:r>
    </w:p>
  </w:endnote>
  <w:endnote w:type="continuationSeparator" w:id="0">
    <w:p w:rsidR="00000000" w:rsidRDefault="001F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F0913">
      <w:r>
        <w:separator/>
      </w:r>
    </w:p>
  </w:footnote>
  <w:footnote w:type="continuationSeparator" w:id="0">
    <w:p w:rsidR="00000000" w:rsidRDefault="001F09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1F0913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1F0913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5B"/>
    <w:rsid w:val="000A187D"/>
    <w:rsid w:val="001F0913"/>
    <w:rsid w:val="008971F7"/>
    <w:rsid w:val="00985632"/>
    <w:rsid w:val="00B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2018-09-28T00:56:00Z</dcterms:created>
  <dcterms:modified xsi:type="dcterms:W3CDTF">2019-01-24T01:46:00Z</dcterms:modified>
</cp:coreProperties>
</file>