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34399A" w:rsidTr="008C1D51">
        <w:trPr>
          <w:cantSplit/>
          <w:trHeight w:val="1094"/>
        </w:trPr>
        <w:tc>
          <w:tcPr>
            <w:tcW w:w="4820" w:type="dxa"/>
            <w:gridSpan w:val="5"/>
          </w:tcPr>
          <w:p w:rsidR="0034399A" w:rsidRDefault="0034399A" w:rsidP="008C1D51">
            <w:pPr>
              <w:pStyle w:val="2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75pt;height:45.8pt" o:ole="" fillcolor="window">
                  <v:imagedata r:id="rId7" o:title="" grayscale="t"/>
                </v:shape>
                <o:OLEObject Type="Embed" ProgID="Word.Picture.8" ShapeID="_x0000_i1025" DrawAspect="Content" ObjectID="_1611400162" r:id="rId8"/>
              </w:object>
            </w:r>
          </w:p>
        </w:tc>
        <w:tc>
          <w:tcPr>
            <w:tcW w:w="425" w:type="dxa"/>
          </w:tcPr>
          <w:p w:rsidR="0034399A" w:rsidRDefault="0034399A" w:rsidP="008C1D51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34399A" w:rsidRDefault="0034399A" w:rsidP="008C1D51"/>
        </w:tc>
      </w:tr>
      <w:tr w:rsidR="0085618A">
        <w:trPr>
          <w:cantSplit/>
          <w:trHeight w:val="1835"/>
        </w:trPr>
        <w:tc>
          <w:tcPr>
            <w:tcW w:w="4820" w:type="dxa"/>
            <w:gridSpan w:val="5"/>
          </w:tcPr>
          <w:p w:rsidR="0034399A" w:rsidRPr="003866BA" w:rsidRDefault="0034399A" w:rsidP="0034399A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3866BA">
              <w:rPr>
                <w:b w:val="0"/>
                <w:sz w:val="24"/>
                <w:szCs w:val="24"/>
              </w:rPr>
              <w:t>ЗАКОНОДАТЕЛЬНОЕ СОБРАНИЕ</w:t>
            </w:r>
          </w:p>
          <w:p w:rsidR="0034399A" w:rsidRDefault="0034399A" w:rsidP="003866BA">
            <w:pPr>
              <w:pStyle w:val="2"/>
              <w:spacing w:line="240" w:lineRule="auto"/>
              <w:rPr>
                <w:b w:val="0"/>
                <w:sz w:val="28"/>
              </w:rPr>
            </w:pPr>
            <w:r w:rsidRPr="003866BA">
              <w:rPr>
                <w:b w:val="0"/>
                <w:sz w:val="24"/>
                <w:szCs w:val="24"/>
              </w:rPr>
              <w:t>ПРИМОРСКОГО КРАЯ</w:t>
            </w:r>
          </w:p>
          <w:p w:rsidR="0034399A" w:rsidRPr="00D4200F" w:rsidRDefault="0034399A" w:rsidP="003866BA">
            <w:pPr>
              <w:jc w:val="center"/>
              <w:rPr>
                <w:sz w:val="24"/>
                <w:szCs w:val="24"/>
              </w:rPr>
            </w:pPr>
          </w:p>
          <w:p w:rsidR="0085618A" w:rsidRPr="003866BA" w:rsidRDefault="0034399A" w:rsidP="003866BA">
            <w:pPr>
              <w:pStyle w:val="8"/>
              <w:widowControl w:val="0"/>
              <w:rPr>
                <w:spacing w:val="-6"/>
                <w:sz w:val="26"/>
                <w:szCs w:val="26"/>
              </w:rPr>
            </w:pPr>
            <w:r w:rsidRPr="003866BA">
              <w:rPr>
                <w:spacing w:val="-6"/>
                <w:sz w:val="26"/>
                <w:szCs w:val="26"/>
              </w:rPr>
              <w:t>КОМИТЕТ ПО РЕГИОНАЛЬНОЙ ПОЛИТИКЕ И ЗАКОННОСТИ</w:t>
            </w:r>
          </w:p>
          <w:p w:rsidR="0034399A" w:rsidRPr="0034399A" w:rsidRDefault="0034399A" w:rsidP="0034399A">
            <w:pPr>
              <w:jc w:val="center"/>
              <w:rPr>
                <w:sz w:val="16"/>
                <w:szCs w:val="16"/>
              </w:rPr>
            </w:pPr>
          </w:p>
          <w:p w:rsidR="0085618A" w:rsidRPr="0034399A" w:rsidRDefault="0085618A" w:rsidP="003866BA">
            <w:pPr>
              <w:jc w:val="center"/>
              <w:rPr>
                <w:sz w:val="18"/>
                <w:szCs w:val="18"/>
              </w:rPr>
            </w:pPr>
            <w:r w:rsidRPr="0034399A">
              <w:rPr>
                <w:sz w:val="18"/>
                <w:szCs w:val="18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 w:rsidRPr="0034399A">
                <w:rPr>
                  <w:sz w:val="18"/>
                  <w:szCs w:val="18"/>
                </w:rPr>
                <w:t>22, г</w:t>
              </w:r>
            </w:smartTag>
            <w:r w:rsidRPr="0034399A">
              <w:rPr>
                <w:sz w:val="18"/>
                <w:szCs w:val="18"/>
              </w:rPr>
              <w:t>. Владивосток, 690110</w:t>
            </w:r>
          </w:p>
          <w:p w:rsidR="0085618A" w:rsidRPr="0034399A" w:rsidRDefault="0085618A" w:rsidP="003866BA">
            <w:pPr>
              <w:jc w:val="center"/>
              <w:rPr>
                <w:sz w:val="18"/>
                <w:szCs w:val="18"/>
              </w:rPr>
            </w:pPr>
            <w:r w:rsidRPr="0034399A">
              <w:rPr>
                <w:sz w:val="18"/>
                <w:szCs w:val="18"/>
              </w:rPr>
              <w:t xml:space="preserve">Тел. (423) </w:t>
            </w:r>
            <w:r w:rsidR="00C045FB" w:rsidRPr="0034399A">
              <w:rPr>
                <w:sz w:val="18"/>
                <w:szCs w:val="18"/>
              </w:rPr>
              <w:t>2</w:t>
            </w:r>
            <w:r w:rsidRPr="0034399A">
              <w:rPr>
                <w:sz w:val="18"/>
                <w:szCs w:val="18"/>
              </w:rPr>
              <w:t>20-</w:t>
            </w:r>
            <w:r w:rsidR="003F2DE3" w:rsidRPr="0034399A">
              <w:rPr>
                <w:sz w:val="18"/>
                <w:szCs w:val="18"/>
              </w:rPr>
              <w:t>95</w:t>
            </w:r>
            <w:r w:rsidRPr="0034399A">
              <w:rPr>
                <w:sz w:val="18"/>
                <w:szCs w:val="18"/>
              </w:rPr>
              <w:t>-</w:t>
            </w:r>
            <w:r w:rsidR="003F2DE3" w:rsidRPr="0034399A">
              <w:rPr>
                <w:sz w:val="18"/>
                <w:szCs w:val="18"/>
              </w:rPr>
              <w:t>75</w:t>
            </w:r>
            <w:r w:rsidRPr="0034399A">
              <w:rPr>
                <w:sz w:val="18"/>
                <w:szCs w:val="18"/>
              </w:rPr>
              <w:t xml:space="preserve">, факс (423) </w:t>
            </w:r>
            <w:r w:rsidR="00C045FB" w:rsidRPr="0034399A">
              <w:rPr>
                <w:sz w:val="18"/>
                <w:szCs w:val="18"/>
              </w:rPr>
              <w:t>2</w:t>
            </w:r>
            <w:r w:rsidRPr="0034399A">
              <w:rPr>
                <w:sz w:val="18"/>
                <w:szCs w:val="18"/>
              </w:rPr>
              <w:t>20-</w:t>
            </w:r>
            <w:r w:rsidR="006B628B" w:rsidRPr="0034399A">
              <w:rPr>
                <w:sz w:val="18"/>
                <w:szCs w:val="18"/>
              </w:rPr>
              <w:t>55</w:t>
            </w:r>
            <w:r w:rsidRPr="0034399A">
              <w:rPr>
                <w:sz w:val="18"/>
                <w:szCs w:val="18"/>
              </w:rPr>
              <w:t>-</w:t>
            </w:r>
            <w:r w:rsidR="006B628B" w:rsidRPr="0034399A">
              <w:rPr>
                <w:sz w:val="18"/>
                <w:szCs w:val="18"/>
              </w:rPr>
              <w:t>09</w:t>
            </w:r>
          </w:p>
          <w:p w:rsidR="0085618A" w:rsidRDefault="0085618A" w:rsidP="003866BA">
            <w:pPr>
              <w:jc w:val="center"/>
              <w:rPr>
                <w:sz w:val="24"/>
              </w:rPr>
            </w:pPr>
            <w:r w:rsidRPr="0034399A">
              <w:rPr>
                <w:sz w:val="18"/>
                <w:szCs w:val="18"/>
                <w:lang w:val="en-US"/>
              </w:rPr>
              <w:t>region</w:t>
            </w:r>
            <w:hyperlink r:id="rId9" w:history="1">
              <w:r w:rsidRPr="0034399A">
                <w:rPr>
                  <w:sz w:val="18"/>
                  <w:szCs w:val="18"/>
                </w:rPr>
                <w:t>@zspk.gov.ru</w:t>
              </w:r>
            </w:hyperlink>
            <w:r w:rsidR="0034399A" w:rsidRPr="0034399A">
              <w:rPr>
                <w:sz w:val="18"/>
                <w:szCs w:val="18"/>
              </w:rPr>
              <w:t>, www.zspk.gov.ru</w:t>
            </w:r>
          </w:p>
        </w:tc>
        <w:tc>
          <w:tcPr>
            <w:tcW w:w="425" w:type="dxa"/>
          </w:tcPr>
          <w:p w:rsidR="0085618A" w:rsidRDefault="0085618A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201CFB" w:rsidRDefault="00D54363" w:rsidP="00201CFB">
            <w:r>
              <w:t>Председателю</w:t>
            </w:r>
          </w:p>
          <w:p w:rsidR="00D54363" w:rsidRDefault="00D54363" w:rsidP="00201CFB">
            <w:r>
              <w:t xml:space="preserve">Законодательного Собрания Приморского края </w:t>
            </w:r>
          </w:p>
          <w:p w:rsidR="00D54363" w:rsidRDefault="00D54363" w:rsidP="00201CFB"/>
          <w:p w:rsidR="00D54363" w:rsidRDefault="00D54363" w:rsidP="00201CFB">
            <w:r>
              <w:t>Ролику А.И.</w:t>
            </w:r>
          </w:p>
          <w:p w:rsidR="0085618A" w:rsidRDefault="0085618A" w:rsidP="0085618A"/>
        </w:tc>
      </w:tr>
      <w:tr w:rsidR="007D468A" w:rsidTr="007D468A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  <w:vAlign w:val="bottom"/>
          </w:tcPr>
          <w:p w:rsidR="007D468A" w:rsidRDefault="007D468A" w:rsidP="007D468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7D468A" w:rsidRDefault="007D468A" w:rsidP="007D468A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7D468A" w:rsidRDefault="007D468A" w:rsidP="007D468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7D468A" w:rsidRDefault="007D468A" w:rsidP="007D468A">
            <w:pPr>
              <w:pStyle w:val="2"/>
              <w:spacing w:before="140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7D468A" w:rsidRDefault="007D468A" w:rsidP="007D468A">
            <w:pPr>
              <w:pStyle w:val="2"/>
              <w:spacing w:before="240" w:line="240" w:lineRule="auto"/>
              <w:rPr>
                <w:sz w:val="24"/>
              </w:rPr>
            </w:pPr>
          </w:p>
        </w:tc>
      </w:tr>
      <w:tr w:rsidR="007D468A" w:rsidTr="003866BA">
        <w:trPr>
          <w:gridBefore w:val="1"/>
          <w:wBefore w:w="284" w:type="dxa"/>
          <w:cantSplit/>
          <w:trHeight w:val="475"/>
        </w:trPr>
        <w:tc>
          <w:tcPr>
            <w:tcW w:w="709" w:type="dxa"/>
            <w:vAlign w:val="bottom"/>
          </w:tcPr>
          <w:p w:rsidR="007D468A" w:rsidRDefault="007D468A" w:rsidP="003866BA">
            <w:pPr>
              <w:pStyle w:val="2"/>
              <w:spacing w:before="160" w:line="240" w:lineRule="auto"/>
              <w:ind w:right="-108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7D468A" w:rsidRDefault="007D468A" w:rsidP="003866B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7D468A" w:rsidRDefault="007D468A" w:rsidP="003866BA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7D468A" w:rsidRDefault="007D468A" w:rsidP="003866B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7D468A" w:rsidRDefault="007D468A" w:rsidP="007D468A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7D468A" w:rsidRDefault="007D468A" w:rsidP="007D468A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</w:tr>
      <w:tr w:rsidR="007D468A" w:rsidRPr="007E1EB2" w:rsidTr="008C1D51">
        <w:trPr>
          <w:gridBefore w:val="1"/>
          <w:wBefore w:w="284" w:type="dxa"/>
          <w:cantSplit/>
          <w:trHeight w:val="221"/>
        </w:trPr>
        <w:tc>
          <w:tcPr>
            <w:tcW w:w="709" w:type="dxa"/>
          </w:tcPr>
          <w:p w:rsidR="007D468A" w:rsidRPr="007E1EB2" w:rsidRDefault="007D468A" w:rsidP="008C1D51">
            <w:pPr>
              <w:pStyle w:val="2"/>
              <w:spacing w:line="240" w:lineRule="auto"/>
              <w:jc w:val="left"/>
              <w:rPr>
                <w:b w:val="0"/>
                <w:sz w:val="28"/>
                <w:szCs w:val="28"/>
              </w:rPr>
            </w:pPr>
            <w: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7D468A" w:rsidRPr="007E1EB2" w:rsidRDefault="007D468A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" w:type="dxa"/>
          </w:tcPr>
          <w:p w:rsidR="007D468A" w:rsidRPr="007E1EB2" w:rsidRDefault="007D468A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7D468A" w:rsidRPr="007E1EB2" w:rsidRDefault="007D468A" w:rsidP="008C1D51">
            <w:pPr>
              <w:rPr>
                <w:szCs w:val="28"/>
              </w:rPr>
            </w:pPr>
          </w:p>
        </w:tc>
        <w:tc>
          <w:tcPr>
            <w:tcW w:w="425" w:type="dxa"/>
          </w:tcPr>
          <w:p w:rsidR="007D468A" w:rsidRPr="007E1EB2" w:rsidRDefault="007D468A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3" w:type="dxa"/>
          </w:tcPr>
          <w:p w:rsidR="007D468A" w:rsidRPr="007E1EB2" w:rsidRDefault="007D468A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</w:tr>
      <w:tr w:rsidR="007D468A" w:rsidTr="008C1D51">
        <w:trPr>
          <w:cantSplit/>
        </w:trPr>
        <w:tc>
          <w:tcPr>
            <w:tcW w:w="4820" w:type="dxa"/>
            <w:gridSpan w:val="5"/>
          </w:tcPr>
          <w:p w:rsidR="007D468A" w:rsidRDefault="00C3442F" w:rsidP="00D54363">
            <w:pPr>
              <w:ind w:left="-107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</w:t>
            </w:r>
            <w:r w:rsidR="00D54363">
              <w:rPr>
                <w:szCs w:val="28"/>
              </w:rPr>
              <w:t>внесении в Законодательное Собрание Приморского края проекта закона Приморского края</w:t>
            </w:r>
            <w:r>
              <w:rPr>
                <w:szCs w:val="28"/>
              </w:rPr>
              <w:t xml:space="preserve"> </w:t>
            </w:r>
          </w:p>
          <w:p w:rsidR="007D468A" w:rsidRDefault="007D468A" w:rsidP="008C1D51">
            <w:pPr>
              <w:ind w:left="-107"/>
              <w:rPr>
                <w:szCs w:val="28"/>
              </w:rPr>
            </w:pPr>
          </w:p>
          <w:p w:rsidR="005B0891" w:rsidRPr="007E1EB2" w:rsidRDefault="005B0891" w:rsidP="008C1D51">
            <w:pPr>
              <w:ind w:left="-107"/>
              <w:rPr>
                <w:szCs w:val="28"/>
              </w:rPr>
            </w:pPr>
          </w:p>
        </w:tc>
        <w:tc>
          <w:tcPr>
            <w:tcW w:w="425" w:type="dxa"/>
          </w:tcPr>
          <w:p w:rsidR="007D468A" w:rsidRDefault="007D468A" w:rsidP="008C1D51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</w:tcPr>
          <w:p w:rsidR="007D468A" w:rsidRDefault="007D468A" w:rsidP="008C1D51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</w:tr>
    </w:tbl>
    <w:p w:rsidR="00201CFB" w:rsidRDefault="00201CFB" w:rsidP="00201CFB">
      <w:pPr>
        <w:pStyle w:val="a3"/>
        <w:tabs>
          <w:tab w:val="clear" w:pos="4153"/>
          <w:tab w:val="clear" w:pos="8306"/>
        </w:tabs>
        <w:jc w:val="center"/>
      </w:pPr>
      <w:r>
        <w:t xml:space="preserve">Уважаемый </w:t>
      </w:r>
      <w:r w:rsidR="00D54363">
        <w:t>Александр Иванович</w:t>
      </w:r>
      <w:r>
        <w:t>!</w:t>
      </w:r>
    </w:p>
    <w:p w:rsidR="00201CFB" w:rsidRDefault="00201CFB" w:rsidP="00201CFB">
      <w:pPr>
        <w:pStyle w:val="a3"/>
        <w:tabs>
          <w:tab w:val="clear" w:pos="4153"/>
          <w:tab w:val="clear" w:pos="8306"/>
        </w:tabs>
        <w:jc w:val="both"/>
      </w:pPr>
    </w:p>
    <w:p w:rsidR="00201CFB" w:rsidRDefault="00D54363" w:rsidP="00201CFB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proofErr w:type="gramStart"/>
      <w:r>
        <w:t>На основании статьи 3 Закона Приморского края от 22 декабря</w:t>
      </w:r>
      <w:r>
        <w:br/>
        <w:t xml:space="preserve">2008 года № 373-КЗ "О законодательной деятельности в Приморском крае" направляем в порядке законодательной инициативы проект закона Приморского края </w:t>
      </w:r>
      <w:r w:rsidR="00640C06">
        <w:t>"О внесении изменений в  Закон Приморского края</w:t>
      </w:r>
      <w:r w:rsidR="00640C06">
        <w:br/>
      </w:r>
      <w:r w:rsidR="00640C06">
        <w:rPr>
          <w:szCs w:val="28"/>
        </w:rPr>
        <w:t>"О Реестре должностей государственной гражданской службы Приморского края и о денежном содержании государственных гражданских служащих Приморского края"</w:t>
      </w:r>
      <w:r w:rsidR="00201CFB">
        <w:t xml:space="preserve">, </w:t>
      </w:r>
      <w:r>
        <w:t xml:space="preserve">предусматривающий </w:t>
      </w:r>
      <w:r w:rsidR="00640C06">
        <w:t xml:space="preserve">исключение </w:t>
      </w:r>
      <w:r w:rsidRPr="00C06F3D">
        <w:rPr>
          <w:szCs w:val="28"/>
        </w:rPr>
        <w:t>должност</w:t>
      </w:r>
      <w:r>
        <w:rPr>
          <w:szCs w:val="28"/>
        </w:rPr>
        <w:t>и</w:t>
      </w:r>
      <w:r w:rsidRPr="00C06F3D">
        <w:rPr>
          <w:szCs w:val="28"/>
        </w:rPr>
        <w:t xml:space="preserve"> аудитора Контрольно-счетной палаты Приморского края</w:t>
      </w:r>
      <w:proofErr w:type="gramEnd"/>
      <w:r w:rsidRPr="00C06F3D">
        <w:rPr>
          <w:szCs w:val="28"/>
        </w:rPr>
        <w:t xml:space="preserve"> </w:t>
      </w:r>
      <w:r w:rsidR="00640C06">
        <w:rPr>
          <w:szCs w:val="28"/>
        </w:rPr>
        <w:t xml:space="preserve">из перечня должностей государственной гражданской службы Приморского края. </w:t>
      </w:r>
    </w:p>
    <w:p w:rsidR="00201CFB" w:rsidRDefault="00201CFB" w:rsidP="00201CFB">
      <w:pPr>
        <w:pStyle w:val="a3"/>
        <w:tabs>
          <w:tab w:val="clear" w:pos="4153"/>
          <w:tab w:val="clear" w:pos="8306"/>
        </w:tabs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809"/>
        <w:gridCol w:w="7761"/>
      </w:tblGrid>
      <w:tr w:rsidR="00201CFB" w:rsidTr="00EA73C2">
        <w:tc>
          <w:tcPr>
            <w:tcW w:w="1809" w:type="dxa"/>
          </w:tcPr>
          <w:p w:rsidR="00201CFB" w:rsidRDefault="00201CFB" w:rsidP="00EA73C2">
            <w:pPr>
              <w:jc w:val="both"/>
            </w:pPr>
            <w:r>
              <w:t>Приложение:</w:t>
            </w:r>
          </w:p>
        </w:tc>
        <w:tc>
          <w:tcPr>
            <w:tcW w:w="7761" w:type="dxa"/>
          </w:tcPr>
          <w:p w:rsidR="00201CFB" w:rsidRDefault="00201CFB" w:rsidP="00CB6CB9">
            <w:pPr>
              <w:jc w:val="both"/>
            </w:pPr>
            <w:r>
              <w:t xml:space="preserve">текст законопроекта на </w:t>
            </w:r>
            <w:r w:rsidR="00CB6CB9">
              <w:t>2</w:t>
            </w:r>
            <w:r>
              <w:t xml:space="preserve"> л. в 1 экз.;</w:t>
            </w:r>
          </w:p>
        </w:tc>
      </w:tr>
      <w:tr w:rsidR="00201CFB" w:rsidTr="00EA73C2">
        <w:tc>
          <w:tcPr>
            <w:tcW w:w="1809" w:type="dxa"/>
          </w:tcPr>
          <w:p w:rsidR="00201CFB" w:rsidRDefault="00201CFB" w:rsidP="00EA73C2">
            <w:pPr>
              <w:jc w:val="both"/>
            </w:pPr>
          </w:p>
        </w:tc>
        <w:tc>
          <w:tcPr>
            <w:tcW w:w="7761" w:type="dxa"/>
          </w:tcPr>
          <w:p w:rsidR="00201CFB" w:rsidRDefault="00201CFB" w:rsidP="00640C06">
            <w:pPr>
              <w:jc w:val="both"/>
            </w:pPr>
            <w:r>
              <w:t xml:space="preserve">пояснительная записка на </w:t>
            </w:r>
            <w:r w:rsidR="00640C06">
              <w:t>1</w:t>
            </w:r>
            <w:r>
              <w:t xml:space="preserve"> л. в 1 экз.;</w:t>
            </w:r>
          </w:p>
        </w:tc>
      </w:tr>
      <w:tr w:rsidR="00201CFB" w:rsidTr="00EA73C2">
        <w:tc>
          <w:tcPr>
            <w:tcW w:w="1809" w:type="dxa"/>
          </w:tcPr>
          <w:p w:rsidR="00201CFB" w:rsidRDefault="00201CFB" w:rsidP="00EA73C2">
            <w:pPr>
              <w:jc w:val="both"/>
            </w:pPr>
          </w:p>
        </w:tc>
        <w:tc>
          <w:tcPr>
            <w:tcW w:w="7761" w:type="dxa"/>
          </w:tcPr>
          <w:p w:rsidR="00201CFB" w:rsidRDefault="00201CFB" w:rsidP="00FD5A7F">
            <w:pPr>
              <w:jc w:val="both"/>
            </w:pPr>
            <w:r>
              <w:t xml:space="preserve">перечень законов и иных нормативных правовых актов Приморского края, подлежащих признанию утратившими силу, </w:t>
            </w:r>
            <w:r w:rsidR="00FD5A7F">
              <w:t xml:space="preserve">приостановлению, </w:t>
            </w:r>
            <w:r>
              <w:t xml:space="preserve">изменению или принятию в связи с принятием данного закона на </w:t>
            </w:r>
            <w:smartTag w:uri="urn:schemas-microsoft-com:office:smarttags" w:element="metricconverter">
              <w:smartTagPr>
                <w:attr w:name="ProductID" w:val="1 л"/>
              </w:smartTagPr>
              <w:r>
                <w:t>1 л</w:t>
              </w:r>
            </w:smartTag>
            <w:r>
              <w:t>. в 1 экз.;</w:t>
            </w:r>
          </w:p>
        </w:tc>
      </w:tr>
      <w:tr w:rsidR="00201CFB" w:rsidTr="00EA73C2">
        <w:tc>
          <w:tcPr>
            <w:tcW w:w="1809" w:type="dxa"/>
          </w:tcPr>
          <w:p w:rsidR="00201CFB" w:rsidRDefault="00201CFB" w:rsidP="00EA73C2">
            <w:pPr>
              <w:jc w:val="both"/>
            </w:pPr>
          </w:p>
        </w:tc>
        <w:tc>
          <w:tcPr>
            <w:tcW w:w="7761" w:type="dxa"/>
          </w:tcPr>
          <w:p w:rsidR="00201CFB" w:rsidRDefault="00201CFB" w:rsidP="005536C4">
            <w:pPr>
              <w:jc w:val="both"/>
            </w:pPr>
            <w:r>
              <w:t xml:space="preserve">финансово-экономическое обоснование на </w:t>
            </w:r>
            <w:smartTag w:uri="urn:schemas-microsoft-com:office:smarttags" w:element="metricconverter">
              <w:smartTagPr>
                <w:attr w:name="ProductID" w:val="1 л"/>
              </w:smartTagPr>
              <w:r>
                <w:t>1 л</w:t>
              </w:r>
            </w:smartTag>
            <w:r>
              <w:t>. в 1 экз.</w:t>
            </w:r>
            <w:r w:rsidR="00366CC5">
              <w:t>;</w:t>
            </w:r>
          </w:p>
        </w:tc>
      </w:tr>
      <w:tr w:rsidR="00640C06" w:rsidTr="00EA73C2">
        <w:tc>
          <w:tcPr>
            <w:tcW w:w="1809" w:type="dxa"/>
          </w:tcPr>
          <w:p w:rsidR="00640C06" w:rsidRDefault="00640C06" w:rsidP="00EA73C2">
            <w:pPr>
              <w:jc w:val="both"/>
            </w:pPr>
          </w:p>
        </w:tc>
        <w:tc>
          <w:tcPr>
            <w:tcW w:w="7761" w:type="dxa"/>
          </w:tcPr>
          <w:p w:rsidR="00640C06" w:rsidRDefault="00640C06" w:rsidP="005536C4">
            <w:pPr>
              <w:jc w:val="both"/>
            </w:pPr>
            <w:r>
              <w:t xml:space="preserve">решение комитета по региональной политике и законности от </w:t>
            </w:r>
            <w:r w:rsidRPr="00A84BAF">
              <w:t>12.02.2019 №</w:t>
            </w:r>
            <w:r>
              <w:t xml:space="preserve"> </w:t>
            </w:r>
            <w:r w:rsidR="00A84BAF">
              <w:t>433</w:t>
            </w:r>
          </w:p>
        </w:tc>
      </w:tr>
    </w:tbl>
    <w:p w:rsidR="00201CFB" w:rsidRDefault="00201CFB" w:rsidP="00201CFB">
      <w:pPr>
        <w:pStyle w:val="a3"/>
        <w:tabs>
          <w:tab w:val="clear" w:pos="4153"/>
          <w:tab w:val="clear" w:pos="8306"/>
        </w:tabs>
        <w:jc w:val="both"/>
      </w:pPr>
    </w:p>
    <w:p w:rsidR="00BA1ADF" w:rsidRDefault="00BA1ADF" w:rsidP="00201CFB">
      <w:pPr>
        <w:pStyle w:val="a3"/>
        <w:tabs>
          <w:tab w:val="clear" w:pos="4153"/>
          <w:tab w:val="clear" w:pos="8306"/>
        </w:tabs>
        <w:jc w:val="both"/>
      </w:pPr>
    </w:p>
    <w:p w:rsidR="00201CFB" w:rsidRDefault="00BA1ADF" w:rsidP="00201CFB">
      <w:pPr>
        <w:pStyle w:val="a3"/>
        <w:tabs>
          <w:tab w:val="clear" w:pos="4153"/>
          <w:tab w:val="clear" w:pos="8306"/>
        </w:tabs>
        <w:jc w:val="both"/>
      </w:pPr>
      <w:r>
        <w:t>Заместитель</w:t>
      </w:r>
    </w:p>
    <w:p w:rsidR="005172A0" w:rsidRDefault="00BA1ADF" w:rsidP="00A84BAF">
      <w:pPr>
        <w:pStyle w:val="a3"/>
        <w:tabs>
          <w:tab w:val="clear" w:pos="4153"/>
          <w:tab w:val="clear" w:pos="8306"/>
        </w:tabs>
        <w:jc w:val="both"/>
      </w:pPr>
      <w:r>
        <w:t>п</w:t>
      </w:r>
      <w:r w:rsidR="00201CFB">
        <w:t>редседател</w:t>
      </w:r>
      <w:r>
        <w:t>я 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01CFB">
        <w:tab/>
      </w:r>
      <w:r>
        <w:t xml:space="preserve">   </w:t>
      </w:r>
      <w:bookmarkStart w:id="0" w:name="_GoBack"/>
      <w:bookmarkEnd w:id="0"/>
      <w:r w:rsidR="00201CFB">
        <w:t xml:space="preserve"> </w:t>
      </w:r>
      <w:r>
        <w:t>Ю.М. Корсаков</w:t>
      </w:r>
    </w:p>
    <w:sectPr w:rsidR="005172A0">
      <w:headerReference w:type="default" r:id="rId10"/>
      <w:footerReference w:type="default" r:id="rId11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1CFB" w:rsidRDefault="00201CFB">
      <w:r>
        <w:separator/>
      </w:r>
    </w:p>
  </w:endnote>
  <w:endnote w:type="continuationSeparator" w:id="0">
    <w:p w:rsidR="00201CFB" w:rsidRDefault="00201C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6CB9" w:rsidRPr="00CB6CB9" w:rsidRDefault="00CB6CB9">
    <w:pPr>
      <w:pStyle w:val="a4"/>
      <w:rPr>
        <w:sz w:val="20"/>
      </w:rPr>
    </w:pPr>
    <w:r w:rsidRPr="00CB6CB9">
      <w:rPr>
        <w:sz w:val="20"/>
      </w:rPr>
      <w:t>Яцук</w:t>
    </w:r>
  </w:p>
  <w:p w:rsidR="00CB6CB9" w:rsidRPr="00CB6CB9" w:rsidRDefault="00CB6CB9">
    <w:pPr>
      <w:pStyle w:val="a4"/>
      <w:rPr>
        <w:sz w:val="20"/>
      </w:rPr>
    </w:pPr>
    <w:r w:rsidRPr="00CB6CB9">
      <w:rPr>
        <w:sz w:val="20"/>
      </w:rPr>
      <w:t>Марина Валентиновна</w:t>
    </w:r>
  </w:p>
  <w:p w:rsidR="00CB6CB9" w:rsidRPr="00CB6CB9" w:rsidRDefault="00CB6CB9">
    <w:pPr>
      <w:pStyle w:val="a4"/>
      <w:rPr>
        <w:sz w:val="20"/>
      </w:rPr>
    </w:pPr>
    <w:r w:rsidRPr="00CB6CB9">
      <w:rPr>
        <w:sz w:val="20"/>
      </w:rPr>
      <w:t>22045407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1CFB" w:rsidRDefault="00201CFB">
      <w:r>
        <w:separator/>
      </w:r>
    </w:p>
  </w:footnote>
  <w:footnote w:type="continuationSeparator" w:id="0">
    <w:p w:rsidR="00201CFB" w:rsidRDefault="00201C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7AA7" w:rsidRDefault="00935893" w:rsidP="003A7AA7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01CFB"/>
    <w:rsid w:val="00020D30"/>
    <w:rsid w:val="000F4A14"/>
    <w:rsid w:val="00121509"/>
    <w:rsid w:val="001400C6"/>
    <w:rsid w:val="00201CFB"/>
    <w:rsid w:val="0023017C"/>
    <w:rsid w:val="00235B46"/>
    <w:rsid w:val="002367BB"/>
    <w:rsid w:val="002A5A6C"/>
    <w:rsid w:val="002D5123"/>
    <w:rsid w:val="0034399A"/>
    <w:rsid w:val="00366CC5"/>
    <w:rsid w:val="003866BA"/>
    <w:rsid w:val="003A7AA7"/>
    <w:rsid w:val="003B6C65"/>
    <w:rsid w:val="003F2DE3"/>
    <w:rsid w:val="00422F76"/>
    <w:rsid w:val="00444F74"/>
    <w:rsid w:val="0048263B"/>
    <w:rsid w:val="005002F3"/>
    <w:rsid w:val="005039CA"/>
    <w:rsid w:val="00515590"/>
    <w:rsid w:val="005172A0"/>
    <w:rsid w:val="0054269B"/>
    <w:rsid w:val="005536C4"/>
    <w:rsid w:val="005754B9"/>
    <w:rsid w:val="005914CF"/>
    <w:rsid w:val="005B0891"/>
    <w:rsid w:val="005C1179"/>
    <w:rsid w:val="005D7D65"/>
    <w:rsid w:val="005E5003"/>
    <w:rsid w:val="006059F8"/>
    <w:rsid w:val="00640C06"/>
    <w:rsid w:val="006A501C"/>
    <w:rsid w:val="006B628B"/>
    <w:rsid w:val="006C38C5"/>
    <w:rsid w:val="00706751"/>
    <w:rsid w:val="00707560"/>
    <w:rsid w:val="0075686F"/>
    <w:rsid w:val="007839F4"/>
    <w:rsid w:val="007D468A"/>
    <w:rsid w:val="00802245"/>
    <w:rsid w:val="0085618A"/>
    <w:rsid w:val="00876011"/>
    <w:rsid w:val="009113BA"/>
    <w:rsid w:val="00935893"/>
    <w:rsid w:val="00937D34"/>
    <w:rsid w:val="009502F4"/>
    <w:rsid w:val="009A4C39"/>
    <w:rsid w:val="009A6F1F"/>
    <w:rsid w:val="00A04B3E"/>
    <w:rsid w:val="00A2797E"/>
    <w:rsid w:val="00A83EA6"/>
    <w:rsid w:val="00A84BAF"/>
    <w:rsid w:val="00B33908"/>
    <w:rsid w:val="00B61225"/>
    <w:rsid w:val="00B618AC"/>
    <w:rsid w:val="00BA1ADF"/>
    <w:rsid w:val="00BF6541"/>
    <w:rsid w:val="00C045FB"/>
    <w:rsid w:val="00C2263B"/>
    <w:rsid w:val="00C3442F"/>
    <w:rsid w:val="00CB6CB9"/>
    <w:rsid w:val="00D17505"/>
    <w:rsid w:val="00D54363"/>
    <w:rsid w:val="00DE16E0"/>
    <w:rsid w:val="00DE4CC3"/>
    <w:rsid w:val="00EC1DA2"/>
    <w:rsid w:val="00F370CC"/>
    <w:rsid w:val="00F64C64"/>
    <w:rsid w:val="00FC6165"/>
    <w:rsid w:val="00FD5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uiPriority w:val="99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A2797E"/>
    <w:rPr>
      <w:rFonts w:ascii="Tahoma" w:hAnsi="Tahoma" w:cs="Tahoma"/>
      <w:sz w:val="16"/>
      <w:szCs w:val="16"/>
    </w:rPr>
  </w:style>
  <w:style w:type="character" w:customStyle="1" w:styleId="a5">
    <w:name w:val="Нижний колонтитул Знак"/>
    <w:link w:val="a4"/>
    <w:uiPriority w:val="99"/>
    <w:rsid w:val="00CB6CB9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chairman@zspk.g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7;&#1080;&#1089;&#1100;&#1084;&#1072;%20&#1082;&#1086;&#1084;&#1080;&#1090;&#1077;&#1090;&#1072;%20&#1087;&#1086;%20&#1088;&#1077;&#1075;&#1080;&#1086;&#1085;.%20&#1087;&#1086;&#1083;&#1080;&#1090;&#1080;&#1082;&#1077;%20&#1080;%20&#1079;&#1072;&#1082;&#1086;&#1085;&#1085;&#1086;&#1089;&#1090;&#108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письма комитета по регион. политике и законности</Template>
  <TotalTime>3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1577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Яцук Марина Валентиновна</dc:creator>
  <cp:lastModifiedBy>Яцук Марина Валентиновна</cp:lastModifiedBy>
  <cp:revision>6</cp:revision>
  <cp:lastPrinted>2019-01-23T23:08:00Z</cp:lastPrinted>
  <dcterms:created xsi:type="dcterms:W3CDTF">2019-01-25T00:56:00Z</dcterms:created>
  <dcterms:modified xsi:type="dcterms:W3CDTF">2019-02-11T04:23:00Z</dcterms:modified>
</cp:coreProperties>
</file>