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628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0929F0">
            <w:pPr>
              <w:pStyle w:val="a8"/>
              <w:jc w:val="both"/>
            </w:pPr>
            <w:r>
              <w:t xml:space="preserve">О </w:t>
            </w:r>
            <w:r w:rsidR="000929F0">
              <w:t>З</w:t>
            </w:r>
            <w:r>
              <w:t>акон</w:t>
            </w:r>
            <w:r w:rsidR="000929F0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</w:t>
            </w:r>
            <w:r w:rsidR="00723746">
              <w:rPr>
                <w:bCs/>
                <w:szCs w:val="28"/>
              </w:rPr>
              <w:t>й</w:t>
            </w:r>
            <w:r w:rsidR="00711B3D">
              <w:rPr>
                <w:bCs/>
                <w:szCs w:val="28"/>
              </w:rPr>
              <w:t xml:space="preserve"> в </w:t>
            </w:r>
            <w:r w:rsidR="001B7939">
              <w:rPr>
                <w:bCs/>
                <w:szCs w:val="28"/>
              </w:rPr>
              <w:t xml:space="preserve">статью </w:t>
            </w:r>
            <w:r w:rsidR="00BA7E68">
              <w:rPr>
                <w:bCs/>
                <w:szCs w:val="28"/>
              </w:rPr>
              <w:t>5</w:t>
            </w:r>
            <w:r w:rsidR="001B7939">
              <w:rPr>
                <w:bCs/>
                <w:szCs w:val="28"/>
              </w:rPr>
              <w:t xml:space="preserve">5 </w:t>
            </w:r>
            <w:r w:rsidR="004C75BA">
              <w:t>Закон</w:t>
            </w:r>
            <w:r w:rsidR="001B7939">
              <w:t>а</w:t>
            </w:r>
            <w:r w:rsidR="004C75BA">
              <w:t xml:space="preserve"> Приморского края 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0929F0">
        <w:t>З</w:t>
      </w:r>
      <w:r>
        <w:t xml:space="preserve">акон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</w:t>
      </w:r>
      <w:r w:rsidR="00723746">
        <w:rPr>
          <w:bCs/>
          <w:szCs w:val="28"/>
        </w:rPr>
        <w:t>й</w:t>
      </w:r>
      <w:r w:rsidR="004C75BA">
        <w:rPr>
          <w:bCs/>
          <w:szCs w:val="28"/>
        </w:rPr>
        <w:t xml:space="preserve"> в </w:t>
      </w:r>
      <w:r w:rsidR="001B7939">
        <w:rPr>
          <w:bCs/>
          <w:szCs w:val="28"/>
        </w:rPr>
        <w:t xml:space="preserve">статью </w:t>
      </w:r>
      <w:r w:rsidR="00BA7E68">
        <w:rPr>
          <w:bCs/>
          <w:szCs w:val="28"/>
        </w:rPr>
        <w:t>5</w:t>
      </w:r>
      <w:r w:rsidR="001B7939">
        <w:rPr>
          <w:bCs/>
          <w:szCs w:val="28"/>
        </w:rPr>
        <w:t>5</w:t>
      </w:r>
      <w:r w:rsidR="005F6628">
        <w:rPr>
          <w:bCs/>
          <w:szCs w:val="28"/>
        </w:rPr>
        <w:t xml:space="preserve"> </w:t>
      </w:r>
      <w:r w:rsidR="004C75BA">
        <w:t>Закон</w:t>
      </w:r>
      <w:r w:rsidR="001B7939">
        <w:t>а</w:t>
      </w:r>
      <w:r w:rsidR="004C75BA">
        <w:t xml:space="preserve"> Приморского края "О референдуме Приморского края"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0929F0" w:rsidRDefault="000929F0" w:rsidP="000929F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929F0" w:rsidRDefault="000929F0" w:rsidP="000929F0">
      <w:pPr>
        <w:ind w:firstLine="720"/>
        <w:jc w:val="both"/>
      </w:pPr>
    </w:p>
    <w:p w:rsidR="000929F0" w:rsidRPr="006C285D" w:rsidRDefault="000929F0" w:rsidP="000929F0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  <w:bookmarkStart w:id="0" w:name="_GoBack"/>
      <w:bookmarkEnd w:id="0"/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929F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929F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929F0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5F6628"/>
    <w:rsid w:val="006259CE"/>
    <w:rsid w:val="00632023"/>
    <w:rsid w:val="0067661B"/>
    <w:rsid w:val="00711B3D"/>
    <w:rsid w:val="00723746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36F25"/>
    <w:rsid w:val="00B37FEC"/>
    <w:rsid w:val="00B92E14"/>
    <w:rsid w:val="00BA7E68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2019-01-14T02:54:00Z</cp:lastPrinted>
  <dcterms:created xsi:type="dcterms:W3CDTF">2019-01-24T00:54:00Z</dcterms:created>
  <dcterms:modified xsi:type="dcterms:W3CDTF">2019-01-24T00:54:00Z</dcterms:modified>
</cp:coreProperties>
</file>