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57835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2E1163" w:rsidP="002E1163">
            <w:pPr>
              <w:jc w:val="both"/>
            </w:pPr>
            <w:r>
              <w:t xml:space="preserve">О плане работы комитета Законодательного Собрания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по бюджетно-налоговой политике и финансовым ресурсам на </w:t>
            </w:r>
            <w:r>
              <w:br/>
            </w:r>
            <w:r>
              <w:rPr>
                <w:lang w:val="en-US"/>
              </w:rPr>
              <w:t>II</w:t>
            </w:r>
            <w:r w:rsidRPr="00440F47">
              <w:t xml:space="preserve"> </w:t>
            </w:r>
            <w:r>
              <w:t>квартал 2019 года</w:t>
            </w:r>
          </w:p>
        </w:tc>
      </w:tr>
    </w:tbl>
    <w:p w:rsidR="00833C1D" w:rsidRDefault="00833C1D" w:rsidP="00833C1D">
      <w:pPr>
        <w:jc w:val="right"/>
      </w:pPr>
    </w:p>
    <w:p w:rsidR="00833C1D" w:rsidRDefault="002E1163" w:rsidP="002E1163">
      <w:pPr>
        <w:tabs>
          <w:tab w:val="left" w:pos="709"/>
        </w:tabs>
        <w:ind w:firstLine="709"/>
        <w:jc w:val="both"/>
      </w:pPr>
      <w:r>
        <w:t xml:space="preserve">Рассмотрев и обсудив проект </w:t>
      </w:r>
      <w:proofErr w:type="gramStart"/>
      <w:r>
        <w:t>плана работы комитета Законодательного Собрания Приморского края</w:t>
      </w:r>
      <w:proofErr w:type="gramEnd"/>
      <w:r>
        <w:t xml:space="preserve"> по бюджетно-налоговой политике и финансовым ресурсам на </w:t>
      </w:r>
      <w:r>
        <w:rPr>
          <w:lang w:val="en-US"/>
        </w:rPr>
        <w:t>II</w:t>
      </w:r>
      <w:r w:rsidRPr="00440F47">
        <w:t xml:space="preserve"> </w:t>
      </w:r>
      <w:r>
        <w:t>квартал 2019 года, комитет</w:t>
      </w:r>
    </w:p>
    <w:p w:rsidR="00833C1D" w:rsidRDefault="00833C1D" w:rsidP="002E1163">
      <w:pPr>
        <w:ind w:firstLine="709"/>
        <w:jc w:val="both"/>
      </w:pPr>
    </w:p>
    <w:p w:rsidR="00833C1D" w:rsidRDefault="00833C1D" w:rsidP="002E1163">
      <w:pPr>
        <w:jc w:val="both"/>
      </w:pPr>
      <w:r>
        <w:t>РЕШИЛ:</w:t>
      </w:r>
    </w:p>
    <w:p w:rsidR="00833C1D" w:rsidRDefault="00833C1D" w:rsidP="002E1163">
      <w:pPr>
        <w:ind w:firstLine="709"/>
        <w:jc w:val="both"/>
      </w:pPr>
    </w:p>
    <w:p w:rsidR="00A14FF2" w:rsidRDefault="002E1163" w:rsidP="002E1163">
      <w:pPr>
        <w:ind w:firstLine="709"/>
        <w:jc w:val="both"/>
      </w:pPr>
      <w:r>
        <w:t xml:space="preserve">Утвердить план работы комитета Законодательного Собрания Приморского края по бюджетно-налоговой политике и финансовым ресурсам на </w:t>
      </w:r>
      <w:r w:rsidRPr="007416DF">
        <w:rPr>
          <w:lang w:val="en-US"/>
        </w:rPr>
        <w:t>II</w:t>
      </w:r>
      <w:r>
        <w:t xml:space="preserve"> квартал 201</w:t>
      </w:r>
      <w:r>
        <w:t>9</w:t>
      </w:r>
      <w:bookmarkStart w:id="0" w:name="_GoBack"/>
      <w:bookmarkEnd w:id="0"/>
      <w:r>
        <w:t xml:space="preserve"> года (прилагается).</w:t>
      </w:r>
    </w:p>
    <w:p w:rsidR="00A14FF2" w:rsidRDefault="00A14FF2" w:rsidP="00A14FF2">
      <w:pPr>
        <w:jc w:val="both"/>
      </w:pPr>
    </w:p>
    <w:p w:rsidR="002E1163" w:rsidRDefault="002E1163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116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E1163"/>
    <w:rsid w:val="00357541"/>
    <w:rsid w:val="00383131"/>
    <w:rsid w:val="003B4C86"/>
    <w:rsid w:val="003D4A28"/>
    <w:rsid w:val="003F2358"/>
    <w:rsid w:val="00461E2B"/>
    <w:rsid w:val="004B0E10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6</cp:revision>
  <cp:lastPrinted>2019-01-21T02:19:00Z</cp:lastPrinted>
  <dcterms:created xsi:type="dcterms:W3CDTF">2019-01-13T23:41:00Z</dcterms:created>
  <dcterms:modified xsi:type="dcterms:W3CDTF">2019-01-21T02:19:00Z</dcterms:modified>
</cp:coreProperties>
</file>