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72325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183C" w:rsidRPr="007B0748" w:rsidRDefault="001C183C" w:rsidP="001C183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7B0748">
        <w:rPr>
          <w:b/>
          <w:szCs w:val="28"/>
        </w:rPr>
        <w:t xml:space="preserve"> В СТАТЬЮ 13</w:t>
      </w:r>
      <w:r>
        <w:rPr>
          <w:b/>
          <w:szCs w:val="28"/>
        </w:rPr>
        <w:t xml:space="preserve"> </w:t>
      </w:r>
      <w:r w:rsidRPr="007B0748">
        <w:rPr>
          <w:b/>
          <w:szCs w:val="28"/>
        </w:rPr>
        <w:t xml:space="preserve">ЗАКОНА ПРИМОРСКОГО КРАЯ </w:t>
      </w:r>
      <w:r>
        <w:rPr>
          <w:b/>
          <w:szCs w:val="28"/>
        </w:rPr>
        <w:t>"</w:t>
      </w:r>
      <w:r w:rsidRPr="007B0748">
        <w:rPr>
          <w:b/>
          <w:bCs/>
          <w:szCs w:val="28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>
        <w:rPr>
          <w:b/>
          <w:bCs/>
          <w:szCs w:val="28"/>
        </w:rPr>
        <w:t>"</w:t>
      </w:r>
    </w:p>
    <w:p w:rsidR="001C183C" w:rsidRPr="007B0748" w:rsidRDefault="001C183C" w:rsidP="001C183C">
      <w:pPr>
        <w:pStyle w:val="a3"/>
        <w:jc w:val="center"/>
        <w:rPr>
          <w:szCs w:val="28"/>
        </w:rPr>
      </w:pPr>
    </w:p>
    <w:p w:rsidR="001C183C" w:rsidRPr="006D72BE" w:rsidRDefault="001C183C" w:rsidP="001C183C">
      <w:pPr>
        <w:ind w:firstLine="720"/>
        <w:jc w:val="both"/>
        <w:rPr>
          <w:szCs w:val="28"/>
        </w:rPr>
      </w:pPr>
      <w:r w:rsidRPr="00E743CD">
        <w:rPr>
          <w:szCs w:val="28"/>
        </w:rPr>
        <w:t>Принят Законодательным Собранием Приморского края</w:t>
      </w:r>
      <w:r w:rsidRPr="00490284">
        <w:rPr>
          <w:szCs w:val="28"/>
        </w:rPr>
        <w:t xml:space="preserve"> </w:t>
      </w:r>
      <w:r>
        <w:rPr>
          <w:szCs w:val="28"/>
        </w:rPr>
        <w:t>19 декабря 2018 года</w:t>
      </w:r>
    </w:p>
    <w:p w:rsidR="001C183C" w:rsidRPr="007B0748" w:rsidRDefault="001C183C" w:rsidP="001C183C">
      <w:pPr>
        <w:ind w:firstLine="709"/>
        <w:rPr>
          <w:szCs w:val="28"/>
        </w:rPr>
      </w:pPr>
    </w:p>
    <w:p w:rsidR="001C183C" w:rsidRPr="007B0748" w:rsidRDefault="001C183C" w:rsidP="001C183C">
      <w:pPr>
        <w:ind w:firstLine="720"/>
        <w:jc w:val="both"/>
        <w:rPr>
          <w:szCs w:val="28"/>
        </w:rPr>
      </w:pPr>
      <w:r w:rsidRPr="007B0748">
        <w:rPr>
          <w:szCs w:val="28"/>
        </w:rPr>
        <w:t>СТАТЬЯ 1.</w:t>
      </w:r>
    </w:p>
    <w:p w:rsidR="001C183C" w:rsidRPr="007B0748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B0748">
        <w:rPr>
          <w:szCs w:val="28"/>
        </w:rPr>
        <w:t>Внести в статью 13 Закона Приморского края от 23</w:t>
      </w:r>
      <w:r>
        <w:rPr>
          <w:szCs w:val="28"/>
        </w:rPr>
        <w:t xml:space="preserve"> ноября 2018 года  № </w:t>
      </w:r>
      <w:r w:rsidRPr="007B0748">
        <w:rPr>
          <w:szCs w:val="28"/>
        </w:rPr>
        <w:t xml:space="preserve">390-КЗ </w:t>
      </w:r>
      <w:r>
        <w:rPr>
          <w:szCs w:val="28"/>
        </w:rPr>
        <w:t>"</w:t>
      </w:r>
      <w:r w:rsidRPr="007B0748">
        <w:rPr>
          <w:szCs w:val="28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>
        <w:rPr>
          <w:szCs w:val="28"/>
        </w:rPr>
        <w:t>"</w:t>
      </w:r>
      <w:r w:rsidRPr="007B0748">
        <w:rPr>
          <w:szCs w:val="28"/>
        </w:rPr>
        <w:t xml:space="preserve"> (Ведомости Законодательного Собрания Приморского края, 2018, № 72, с</w:t>
      </w:r>
      <w:r>
        <w:rPr>
          <w:szCs w:val="28"/>
        </w:rPr>
        <w:t>тр. 28) изменения</w:t>
      </w:r>
      <w:r w:rsidRPr="007B0748">
        <w:rPr>
          <w:szCs w:val="28"/>
        </w:rPr>
        <w:t xml:space="preserve">, изложив ее в следующей редакции: </w:t>
      </w:r>
    </w:p>
    <w:p w:rsidR="001C183C" w:rsidRDefault="001C183C" w:rsidP="001C183C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"</w:t>
      </w:r>
      <w:r w:rsidRPr="007B0748">
        <w:rPr>
          <w:szCs w:val="28"/>
        </w:rPr>
        <w:t>СТАТЬЯ 13.</w:t>
      </w:r>
      <w:r>
        <w:rPr>
          <w:szCs w:val="28"/>
        </w:rPr>
        <w:t xml:space="preserve"> </w:t>
      </w:r>
      <w:r w:rsidRPr="007B0748">
        <w:rPr>
          <w:szCs w:val="28"/>
        </w:rPr>
        <w:t xml:space="preserve">ПОРЯДОК ВСТУПЛЕНИЯ В СИЛУ </w:t>
      </w:r>
    </w:p>
    <w:p w:rsidR="001C183C" w:rsidRDefault="001C183C" w:rsidP="001C183C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Pr="007B0748">
        <w:rPr>
          <w:szCs w:val="28"/>
        </w:rPr>
        <w:t>НАСТОЯЩЕГО ЗАКОНА</w:t>
      </w:r>
    </w:p>
    <w:p w:rsidR="001C183C" w:rsidRPr="007B0748" w:rsidRDefault="001C183C" w:rsidP="001C183C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:rsidR="001C183C" w:rsidRPr="007B0748" w:rsidRDefault="001C183C" w:rsidP="001C183C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B0748">
        <w:rPr>
          <w:szCs w:val="28"/>
        </w:rPr>
        <w:t>1.Настоящий Закон вступает в силу с 1 декабря 2018 года.</w:t>
      </w:r>
    </w:p>
    <w:p w:rsidR="001C183C" w:rsidRPr="007B0748" w:rsidRDefault="001C183C" w:rsidP="001C183C">
      <w:pPr>
        <w:ind w:firstLine="720"/>
        <w:jc w:val="both"/>
        <w:rPr>
          <w:szCs w:val="28"/>
        </w:rPr>
      </w:pPr>
      <w:r w:rsidRPr="007B0748">
        <w:rPr>
          <w:szCs w:val="28"/>
        </w:rPr>
        <w:t xml:space="preserve">2.Принятые органами местного самоуправления </w:t>
      </w:r>
      <w:r>
        <w:rPr>
          <w:szCs w:val="28"/>
        </w:rPr>
        <w:t xml:space="preserve">до </w:t>
      </w:r>
      <w:r w:rsidRPr="007B0748">
        <w:rPr>
          <w:szCs w:val="28"/>
        </w:rPr>
        <w:t>1 декабря 2018 года бюджетные обязательства по обеспечению обучающихся в младших классах (1-4 включительно) бесплатным питанием, исполнение которых на день вступления в силу настоящего Закона не завершено, в период до 31 декабря 2018 года могут быть исполнены за счет средств:</w:t>
      </w:r>
    </w:p>
    <w:p w:rsidR="001C183C" w:rsidRPr="007B0748" w:rsidRDefault="001C183C" w:rsidP="001C183C">
      <w:pPr>
        <w:ind w:firstLine="720"/>
        <w:jc w:val="both"/>
        <w:rPr>
          <w:szCs w:val="28"/>
        </w:rPr>
      </w:pPr>
      <w:r>
        <w:rPr>
          <w:szCs w:val="28"/>
        </w:rPr>
        <w:t>1)</w:t>
      </w:r>
      <w:r w:rsidRPr="007B0748">
        <w:rPr>
          <w:szCs w:val="28"/>
        </w:rPr>
        <w:t xml:space="preserve">субвенции на обеспечение обучающихся в младших классах </w:t>
      </w:r>
      <w:r>
        <w:rPr>
          <w:szCs w:val="28"/>
        </w:rPr>
        <w:t xml:space="preserve">                       </w:t>
      </w:r>
      <w:r w:rsidRPr="007B0748">
        <w:rPr>
          <w:szCs w:val="28"/>
        </w:rPr>
        <w:t>(1-4 включительно) бесплатным питанием;</w:t>
      </w:r>
    </w:p>
    <w:p w:rsidR="001C183C" w:rsidRPr="007B0748" w:rsidRDefault="001C183C" w:rsidP="001C183C">
      <w:pPr>
        <w:ind w:firstLine="720"/>
        <w:jc w:val="both"/>
        <w:rPr>
          <w:szCs w:val="28"/>
        </w:rPr>
      </w:pPr>
      <w:r>
        <w:rPr>
          <w:szCs w:val="28"/>
        </w:rPr>
        <w:t>2)</w:t>
      </w:r>
      <w:r w:rsidRPr="007B0748">
        <w:rPr>
          <w:szCs w:val="28"/>
        </w:rPr>
        <w:t>субвенции, предоставляемой из краевого бюджета бюджетам муниципальных образований Приморского края 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</w:t>
      </w:r>
      <w:r>
        <w:rPr>
          <w:szCs w:val="28"/>
        </w:rPr>
        <w:t>,</w:t>
      </w:r>
      <w:r w:rsidRPr="007B0748">
        <w:rPr>
          <w:szCs w:val="28"/>
        </w:rPr>
        <w:t xml:space="preserve"> в соответствии с настоящим Законом.</w:t>
      </w:r>
      <w:r>
        <w:rPr>
          <w:szCs w:val="28"/>
        </w:rPr>
        <w:t>"</w:t>
      </w:r>
      <w:r w:rsidRPr="007B0748">
        <w:rPr>
          <w:szCs w:val="28"/>
        </w:rPr>
        <w:t>.</w:t>
      </w:r>
    </w:p>
    <w:p w:rsidR="001C183C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Pr="007B0748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C183C" w:rsidRPr="007B0748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B0748">
        <w:rPr>
          <w:szCs w:val="28"/>
        </w:rPr>
        <w:lastRenderedPageBreak/>
        <w:t xml:space="preserve">СТАТЬЯ 2. </w:t>
      </w:r>
    </w:p>
    <w:p w:rsidR="001C183C" w:rsidRPr="007B0748" w:rsidRDefault="001C183C" w:rsidP="001C183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B0748">
        <w:rPr>
          <w:szCs w:val="28"/>
        </w:rPr>
        <w:t>Настоящий Закон вступает в силу со дня официального опубликования и распространяет свое действие на правоотношения, возникшие с 1 декабря 2018 года.</w:t>
      </w:r>
    </w:p>
    <w:p w:rsidR="001C183C" w:rsidRPr="007B0748" w:rsidRDefault="001C183C" w:rsidP="001C183C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183C" w:rsidRPr="007B0748" w:rsidRDefault="001C183C" w:rsidP="001C183C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183C" w:rsidRPr="007B0748" w:rsidRDefault="001C183C" w:rsidP="001C183C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183C" w:rsidRDefault="001C183C" w:rsidP="001C183C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7B0748">
        <w:rPr>
          <w:szCs w:val="28"/>
        </w:rPr>
        <w:t xml:space="preserve">   О.Н. Кожемяко</w:t>
      </w:r>
    </w:p>
    <w:p w:rsidR="00513095" w:rsidRDefault="00513095" w:rsidP="001C183C">
      <w:pPr>
        <w:jc w:val="both"/>
        <w:rPr>
          <w:szCs w:val="28"/>
        </w:rPr>
      </w:pPr>
    </w:p>
    <w:p w:rsidR="00513095" w:rsidRPr="00D86144" w:rsidRDefault="00513095" w:rsidP="00513095">
      <w:pPr>
        <w:jc w:val="both"/>
        <w:rPr>
          <w:szCs w:val="28"/>
        </w:rPr>
      </w:pPr>
      <w:bookmarkStart w:id="0" w:name="_GoBack"/>
      <w:r w:rsidRPr="00D86144">
        <w:rPr>
          <w:szCs w:val="28"/>
        </w:rPr>
        <w:t>г. Владивосток</w:t>
      </w:r>
    </w:p>
    <w:p w:rsidR="00513095" w:rsidRPr="00D86144" w:rsidRDefault="00513095" w:rsidP="00513095">
      <w:pPr>
        <w:jc w:val="both"/>
        <w:rPr>
          <w:szCs w:val="28"/>
        </w:rPr>
      </w:pPr>
      <w:r w:rsidRPr="00D86144">
        <w:rPr>
          <w:szCs w:val="28"/>
        </w:rPr>
        <w:t>24 декабря 2018 года</w:t>
      </w:r>
    </w:p>
    <w:p w:rsidR="00513095" w:rsidRPr="00216B3C" w:rsidRDefault="00513095" w:rsidP="00513095">
      <w:pPr>
        <w:tabs>
          <w:tab w:val="left" w:pos="709"/>
        </w:tabs>
        <w:jc w:val="both"/>
        <w:rPr>
          <w:szCs w:val="28"/>
        </w:rPr>
      </w:pPr>
      <w:r w:rsidRPr="00D86144">
        <w:rPr>
          <w:szCs w:val="28"/>
        </w:rPr>
        <w:t>№ 43</w:t>
      </w:r>
      <w:r>
        <w:rPr>
          <w:szCs w:val="28"/>
        </w:rPr>
        <w:t>5</w:t>
      </w:r>
      <w:r w:rsidRPr="00D86144">
        <w:rPr>
          <w:szCs w:val="28"/>
        </w:rPr>
        <w:t>-КЗ</w:t>
      </w:r>
      <w:bookmarkEnd w:id="0"/>
    </w:p>
    <w:p w:rsidR="00513095" w:rsidRPr="007B0748" w:rsidRDefault="00513095" w:rsidP="001C183C">
      <w:pPr>
        <w:jc w:val="both"/>
        <w:rPr>
          <w:szCs w:val="28"/>
        </w:rPr>
      </w:pPr>
    </w:p>
    <w:p w:rsidR="00BE0544" w:rsidRDefault="00BE0544"/>
    <w:sectPr w:rsidR="00BE0544" w:rsidSect="001C18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A5F" w:rsidRDefault="00080A5F">
      <w:r>
        <w:separator/>
      </w:r>
    </w:p>
  </w:endnote>
  <w:endnote w:type="continuationSeparator" w:id="0">
    <w:p w:rsidR="00080A5F" w:rsidRDefault="00080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A5F" w:rsidRDefault="00080A5F">
      <w:r>
        <w:separator/>
      </w:r>
    </w:p>
  </w:footnote>
  <w:footnote w:type="continuationSeparator" w:id="0">
    <w:p w:rsidR="00080A5F" w:rsidRDefault="00080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83C" w:rsidRDefault="001C183C" w:rsidP="001C183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1309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183C"/>
    <w:rsid w:val="0003291F"/>
    <w:rsid w:val="00080A5F"/>
    <w:rsid w:val="00191039"/>
    <w:rsid w:val="001C183C"/>
    <w:rsid w:val="00380EE1"/>
    <w:rsid w:val="003B26E7"/>
    <w:rsid w:val="0047435B"/>
    <w:rsid w:val="00513095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C18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2018-12-19T06:05:00Z</cp:lastPrinted>
  <dcterms:created xsi:type="dcterms:W3CDTF">2018-12-24T22:42:00Z</dcterms:created>
  <dcterms:modified xsi:type="dcterms:W3CDTF">2018-12-24T22:42:00Z</dcterms:modified>
</cp:coreProperties>
</file>