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460" w:rsidRPr="005868BC" w:rsidRDefault="00126460" w:rsidP="0012646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5868BC">
        <w:rPr>
          <w:color w:val="000000"/>
          <w:sz w:val="28"/>
          <w:szCs w:val="28"/>
        </w:rPr>
        <w:t xml:space="preserve">Приложение </w:t>
      </w:r>
      <w:r w:rsidR="00B27B23">
        <w:rPr>
          <w:color w:val="000000"/>
          <w:sz w:val="28"/>
          <w:szCs w:val="28"/>
        </w:rPr>
        <w:t>3</w:t>
      </w:r>
      <w:r w:rsidRPr="005868BC">
        <w:rPr>
          <w:color w:val="000000"/>
          <w:sz w:val="28"/>
          <w:szCs w:val="28"/>
        </w:rPr>
        <w:t xml:space="preserve">   </w:t>
      </w:r>
    </w:p>
    <w:p w:rsidR="00126460" w:rsidRPr="005868BC" w:rsidRDefault="00126460" w:rsidP="0012646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5868BC">
        <w:rPr>
          <w:color w:val="000000"/>
          <w:sz w:val="28"/>
          <w:szCs w:val="28"/>
        </w:rPr>
        <w:t>к постановлению</w:t>
      </w:r>
    </w:p>
    <w:p w:rsidR="00126460" w:rsidRPr="005868BC" w:rsidRDefault="00126460" w:rsidP="0012646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5868BC">
        <w:rPr>
          <w:color w:val="000000"/>
          <w:sz w:val="28"/>
          <w:szCs w:val="28"/>
        </w:rPr>
        <w:t xml:space="preserve">Законодательного Собрания </w:t>
      </w:r>
    </w:p>
    <w:p w:rsidR="00126460" w:rsidRDefault="00126460" w:rsidP="0012646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5868BC">
        <w:rPr>
          <w:color w:val="000000"/>
          <w:sz w:val="28"/>
          <w:szCs w:val="28"/>
        </w:rPr>
        <w:t>Приморского края</w:t>
      </w:r>
    </w:p>
    <w:p w:rsidR="007372F7" w:rsidRPr="005868BC" w:rsidRDefault="007372F7" w:rsidP="007372F7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11.12.2018 № 1180</w:t>
      </w:r>
    </w:p>
    <w:p w:rsidR="00126460" w:rsidRDefault="00126460" w:rsidP="00235038">
      <w:pPr>
        <w:pStyle w:val="a3"/>
        <w:spacing w:before="0" w:beforeAutospacing="0" w:after="0" w:afterAutospacing="0"/>
        <w:ind w:left="6804"/>
      </w:pPr>
      <w:bookmarkStart w:id="0" w:name="_GoBack"/>
      <w:bookmarkEnd w:id="0"/>
    </w:p>
    <w:p w:rsidR="00235038" w:rsidRDefault="00235038" w:rsidP="00235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0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235038" w:rsidRDefault="00235038" w:rsidP="00235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0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2019 году</w:t>
      </w:r>
    </w:p>
    <w:p w:rsidR="00235038" w:rsidRDefault="00235038" w:rsidP="00235038">
      <w:pPr>
        <w:spacing w:after="0" w:line="240" w:lineRule="auto"/>
        <w:jc w:val="right"/>
      </w:pPr>
      <w:r w:rsidRPr="00235038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4196"/>
        <w:gridCol w:w="2440"/>
      </w:tblGrid>
      <w:tr w:rsidR="00235038" w:rsidRPr="00235038" w:rsidTr="00C12854">
        <w:trPr>
          <w:cantSplit/>
          <w:trHeight w:val="1331"/>
        </w:trPr>
        <w:tc>
          <w:tcPr>
            <w:tcW w:w="27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96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4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235038" w:rsidRPr="00C12854" w:rsidRDefault="00235038" w:rsidP="00C12854">
      <w:pPr>
        <w:spacing w:after="0" w:line="240" w:lineRule="auto"/>
        <w:rPr>
          <w:sz w:val="2"/>
          <w:szCs w:val="2"/>
        </w:rPr>
      </w:pPr>
    </w:p>
    <w:tbl>
      <w:tblPr>
        <w:tblW w:w="93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4196"/>
        <w:gridCol w:w="2440"/>
      </w:tblGrid>
      <w:tr w:rsidR="00235038" w:rsidRPr="00235038" w:rsidTr="00235038">
        <w:trPr>
          <w:cantSplit/>
          <w:trHeight w:val="340"/>
          <w:tblHeader/>
        </w:trPr>
        <w:tc>
          <w:tcPr>
            <w:tcW w:w="27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6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1 00 00000 00 0000 000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84 274 883 529,39</w:t>
            </w:r>
          </w:p>
        </w:tc>
      </w:tr>
      <w:tr w:rsidR="00235038" w:rsidRPr="00235038" w:rsidTr="00235038">
        <w:trPr>
          <w:cantSplit/>
          <w:trHeight w:val="287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56 866 944 412,00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23 156 039 000,00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33 710 905 412,00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7 526 009 957,49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7 526 009 957,49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6 949 413 000,00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6 949 413 000,00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10 623 713 000,00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8 423 410 000,00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2 091 973 000,00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108 330 000,00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693 557 000,00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285 962 000,00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407 595 000,00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403 999 700,00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1 08 06000 01 0000 110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45 070 000,00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358 929 700,00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119 483 276,90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725 806,00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средств бюджетов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40 910 958,90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10 458 350,00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50 079 232,00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320 330,00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1 11 07000 00 0000 120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9 785 000,00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7 203 600,00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165 570 360,00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79 000 000,00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4 372 860,00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82 197 500,00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44 490 740,00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19 059 100,00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25 431 640,00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83 843 180,00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46 783 180,00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37 060 000,00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9 964 800,00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9 495 800,00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1 15 07000 01 0000 140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787 894 103,00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1 555 700,00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5 695 000,00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1 158 000,00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1 16 26000 01 0000 140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720 100 000,00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975 203,00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835 200,00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55 060 000,00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29 598 172 518,46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29 598 172 518,46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2 02 10000 00 0000 151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10 572 470 500,00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8 702 394 500,00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2 02 15009 02 0000 151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1 618 042 000,00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2 02 15010 02 0000 150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252 034 000,00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2 02 20000 00 0000 150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10 141 170 698,46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2 02 25027 02 0000 150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C12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ции "Доступная среда" на 2011-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9 866 700,00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2 02 25065 02 0000 150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государственных программ (подпрограмм государственных программ) субъектов Российской Федерации в области использования и охраны водных объектов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151 649 100,00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2 02 25066 02 0000 150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1 124 900,00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6 229 300,00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311 704 500,00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2 02 25084 02 0000 150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1 154 646 700,00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7 920 000,00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2 02 25097 02 0000 150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16 672 700,00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2 02 25402 02 0000 150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9 489 100,00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10 697 900,00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                           300 тысяч человек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9 500 000,00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2 02 25467 02 0000 150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                              50 тысяч человек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12 597 000,00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2 02 25478 02 0000 150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138 320 400,00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2 02 25497 02 0000 150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151 036 000,00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1 662 000,00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4 793 500,00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4 817 000,00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отрасли культуры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98 942 500,00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2 02 25520 02 0000 150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97 543 900,00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2 02 25527 02 0000 150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619 716 298,46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2 02 25536 02 0000 150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на создание условий, обеспечивающих доступность дополнительных общеобразовательных программ естественно-научной и технической направленности для обучающихся в субъектах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71 586 900,00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77 182 700,00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38 293 200,00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2 02 25543 02 0000 150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234 295 100,00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2 02 25552 02 0000 150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приоритетного проекта "Безопасные и качественные дороги"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1 057 252 100,00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2 02 25555 02 0000 150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618 535 700,00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2 02 25567 02 0000 150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78 672 100,00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2 02 25568 02 0000 150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47 300 000,00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2 02 25674 02 0000 150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государственных программ субъектов Российской Федерации, содержащих мероприятия по развитию материально-технической базы детских поликлиник и детских поликлинических отделений медицинских организаций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154 658 400,00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2 02 29999 02 0000 150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4 944 465 000,00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2 02 30000 00 0000 150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4 274 716 600,00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2 02 35118 02 0000 150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28 349 300,00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1 911 900,00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2 02 35128 02 0000 150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20 753 600,00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462 064 800,00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2 02 35134 02 0000 150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C12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                            2008 года № 714 "Об обеспечении жильем ветеранов Великой Отечественной войны </w:t>
            </w:r>
            <w:r w:rsidR="00C12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</w:t>
            </w:r>
            <w:r w:rsidR="00C12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945 годов"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48 868 300,00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 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10 524 500,00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6 206 600,00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2 02 35176 02 0000 150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28 674 200,00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2 02 35220 02 0000 150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74 575 300,00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2 02 35240 02 0000 150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2 02 35250 02 0000 150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844 817 200,00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2 02 35260 02 0000 150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27 991 800,00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2 02 35270 02 0000 150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22 858 200,00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2 02 35280 02 0000 150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2 02 35290 02 0000 150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744 643 900,00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2 02 35380 02 0000 150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1 103 473 200,00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2 02 35573 02 0000 151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(усыновлением) первого ребенка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551 741 800,00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2 02 35900 02 0000 150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226 082 800,00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2 02 39999 02 0000 150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71 027 700,00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2 02 40000 00 0000 150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4 609 814 720,00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2 02 45133 02 0000 151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4 320 900,00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</w:t>
            </w:r>
            <w:r w:rsidR="005757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субъектов Российской Федерации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2 02 45142 02 0000 150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</w:t>
            </w:r>
            <w:r w:rsidR="005757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субъектов Российской Федерации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2 02 45153 02 0000 150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989 960 700,00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79 622 900,00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362 781 000,00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2 02 45161 02 0000 150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114 154 600,00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2 02 45197 02 0000 150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2 371 100,00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2 02 45505 02 0000 150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2 028 180 000,00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2 02 49999 02 0000 150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1 020 573 520,00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113 873 056 047,85</w:t>
            </w:r>
          </w:p>
        </w:tc>
      </w:tr>
    </w:tbl>
    <w:p w:rsidR="003D7C51" w:rsidRDefault="003D7C51"/>
    <w:sectPr w:rsidR="003D7C51" w:rsidSect="00235038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17A" w:rsidRDefault="00AB517A" w:rsidP="00235038">
      <w:pPr>
        <w:spacing w:after="0" w:line="240" w:lineRule="auto"/>
      </w:pPr>
      <w:r>
        <w:separator/>
      </w:r>
    </w:p>
  </w:endnote>
  <w:endnote w:type="continuationSeparator" w:id="0">
    <w:p w:rsidR="00AB517A" w:rsidRDefault="00AB517A" w:rsidP="0023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17A" w:rsidRDefault="00AB517A" w:rsidP="00235038">
      <w:pPr>
        <w:spacing w:after="0" w:line="240" w:lineRule="auto"/>
      </w:pPr>
      <w:r>
        <w:separator/>
      </w:r>
    </w:p>
  </w:footnote>
  <w:footnote w:type="continuationSeparator" w:id="0">
    <w:p w:rsidR="00AB517A" w:rsidRDefault="00AB517A" w:rsidP="0023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63315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35038" w:rsidRPr="00235038" w:rsidRDefault="00235038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3503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3503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3503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5C8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3503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038"/>
    <w:rsid w:val="00126460"/>
    <w:rsid w:val="00155C84"/>
    <w:rsid w:val="00235038"/>
    <w:rsid w:val="003D7C51"/>
    <w:rsid w:val="0057571A"/>
    <w:rsid w:val="007372F7"/>
    <w:rsid w:val="00AB517A"/>
    <w:rsid w:val="00B27B23"/>
    <w:rsid w:val="00C1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50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5038"/>
  </w:style>
  <w:style w:type="paragraph" w:styleId="a6">
    <w:name w:val="footer"/>
    <w:basedOn w:val="a"/>
    <w:link w:val="a7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5038"/>
  </w:style>
  <w:style w:type="paragraph" w:styleId="a8">
    <w:name w:val="Balloon Text"/>
    <w:basedOn w:val="a"/>
    <w:link w:val="a9"/>
    <w:uiPriority w:val="99"/>
    <w:semiHidden/>
    <w:unhideWhenUsed/>
    <w:rsid w:val="0057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57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50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5038"/>
  </w:style>
  <w:style w:type="paragraph" w:styleId="a6">
    <w:name w:val="footer"/>
    <w:basedOn w:val="a"/>
    <w:link w:val="a7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5038"/>
  </w:style>
  <w:style w:type="paragraph" w:styleId="a8">
    <w:name w:val="Balloon Text"/>
    <w:basedOn w:val="a"/>
    <w:link w:val="a9"/>
    <w:uiPriority w:val="99"/>
    <w:semiHidden/>
    <w:unhideWhenUsed/>
    <w:rsid w:val="0057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57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3218</Words>
  <Characters>18347</Characters>
  <Application>Microsoft Office Word</Application>
  <DocSecurity>4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2</cp:revision>
  <cp:lastPrinted>2018-12-11T04:07:00Z</cp:lastPrinted>
  <dcterms:created xsi:type="dcterms:W3CDTF">2018-12-11T04:07:00Z</dcterms:created>
  <dcterms:modified xsi:type="dcterms:W3CDTF">2018-12-11T04:07:00Z</dcterms:modified>
</cp:coreProperties>
</file>