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96525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D21A9" w:rsidP="009744A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21A9">
              <w:rPr>
                <w:szCs w:val="28"/>
              </w:rPr>
              <w:t>1</w:t>
            </w:r>
            <w:r w:rsidR="009744A1">
              <w:rPr>
                <w:szCs w:val="28"/>
              </w:rPr>
              <w:t>1</w:t>
            </w:r>
            <w:bookmarkStart w:id="0" w:name="_GoBack"/>
            <w:bookmarkEnd w:id="0"/>
            <w:r w:rsidRPr="005D21A9">
              <w:rPr>
                <w:szCs w:val="28"/>
              </w:rPr>
              <w:t>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21A9" w:rsidRPr="005D21A9">
              <w:rPr>
                <w:szCs w:val="28"/>
              </w:rPr>
              <w:t>1186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21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21A9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15024D">
              <w:t>"О дополнительных мерах социальной поддержки отдельных категорий граждан на территории Приморского края"</w:t>
            </w:r>
          </w:p>
          <w:p w:rsidR="000B3FB2" w:rsidRPr="005D21A9" w:rsidRDefault="000B3FB2" w:rsidP="0094344A">
            <w:pPr>
              <w:ind w:left="-108"/>
              <w:jc w:val="both"/>
            </w:pPr>
          </w:p>
        </w:tc>
      </w:tr>
    </w:tbl>
    <w:p w:rsidR="005D21A9" w:rsidRPr="005D21A9" w:rsidRDefault="005D21A9" w:rsidP="005D21A9">
      <w:pPr>
        <w:ind w:right="-2" w:firstLine="709"/>
        <w:jc w:val="both"/>
      </w:pPr>
      <w:r w:rsidRPr="005D21A9">
        <w:t>Законодательное Собрание Приморского края</w:t>
      </w:r>
    </w:p>
    <w:p w:rsidR="005D21A9" w:rsidRPr="005D21A9" w:rsidRDefault="005D21A9" w:rsidP="005D21A9">
      <w:pPr>
        <w:ind w:right="-2"/>
        <w:jc w:val="both"/>
      </w:pPr>
    </w:p>
    <w:p w:rsidR="005D21A9" w:rsidRPr="005D21A9" w:rsidRDefault="005D21A9" w:rsidP="005D21A9">
      <w:pPr>
        <w:ind w:right="-2"/>
        <w:jc w:val="both"/>
      </w:pPr>
      <w:r w:rsidRPr="005D21A9">
        <w:t>ПОСТАНОВЛЯЕТ:</w:t>
      </w:r>
    </w:p>
    <w:p w:rsidR="005D21A9" w:rsidRPr="005D21A9" w:rsidRDefault="005D21A9" w:rsidP="005D21A9">
      <w:pPr>
        <w:ind w:right="-2"/>
        <w:jc w:val="both"/>
      </w:pPr>
    </w:p>
    <w:p w:rsidR="005D21A9" w:rsidRPr="005D21A9" w:rsidRDefault="005D21A9" w:rsidP="005D21A9">
      <w:pPr>
        <w:ind w:firstLine="709"/>
        <w:jc w:val="both"/>
        <w:rPr>
          <w:szCs w:val="28"/>
        </w:rPr>
      </w:pPr>
      <w:r w:rsidRPr="005D21A9">
        <w:rPr>
          <w:szCs w:val="28"/>
        </w:rPr>
        <w:t>1.Принять Закон Приморского края "О дополнительных мерах социальной поддержки отдельных категорий граждан на территории Приморского края".</w:t>
      </w:r>
    </w:p>
    <w:p w:rsidR="005D21A9" w:rsidRPr="005D21A9" w:rsidRDefault="005D21A9" w:rsidP="005D21A9">
      <w:pPr>
        <w:ind w:right="-2" w:firstLine="709"/>
        <w:jc w:val="both"/>
        <w:rPr>
          <w:szCs w:val="28"/>
        </w:rPr>
      </w:pPr>
    </w:p>
    <w:p w:rsidR="005D21A9" w:rsidRPr="005D21A9" w:rsidRDefault="005D21A9" w:rsidP="005D21A9">
      <w:pPr>
        <w:ind w:right="-2" w:firstLine="709"/>
        <w:jc w:val="both"/>
      </w:pPr>
      <w:r w:rsidRPr="005D21A9">
        <w:t>2.Направить указанный Закон Губернатору Приморского края для обнародования.</w:t>
      </w:r>
    </w:p>
    <w:p w:rsidR="005D21A9" w:rsidRPr="005D21A9" w:rsidRDefault="005D21A9" w:rsidP="005D21A9">
      <w:pPr>
        <w:ind w:right="-2" w:firstLine="709"/>
        <w:jc w:val="both"/>
      </w:pPr>
      <w:r w:rsidRPr="005D21A9">
        <w:t xml:space="preserve"> </w:t>
      </w:r>
    </w:p>
    <w:p w:rsidR="005D21A9" w:rsidRPr="005D21A9" w:rsidRDefault="005D21A9" w:rsidP="005D21A9">
      <w:pPr>
        <w:ind w:right="-2" w:firstLine="709"/>
        <w:jc w:val="both"/>
      </w:pPr>
      <w:r w:rsidRPr="005D21A9">
        <w:t>3.Настоящее постановление вступает в силу со дня его принятия.</w:t>
      </w:r>
    </w:p>
    <w:p w:rsidR="005D21A9" w:rsidRPr="005D21A9" w:rsidRDefault="005D21A9" w:rsidP="005D21A9">
      <w:pPr>
        <w:ind w:right="-2"/>
        <w:jc w:val="both"/>
      </w:pPr>
    </w:p>
    <w:p w:rsidR="005D21A9" w:rsidRPr="005D21A9" w:rsidRDefault="005D21A9" w:rsidP="005D21A9">
      <w:pPr>
        <w:ind w:right="-2"/>
        <w:jc w:val="both"/>
      </w:pPr>
    </w:p>
    <w:p w:rsidR="005D21A9" w:rsidRPr="005D21A9" w:rsidRDefault="005D21A9" w:rsidP="005D21A9">
      <w:pPr>
        <w:ind w:right="-2"/>
        <w:jc w:val="both"/>
      </w:pPr>
    </w:p>
    <w:p w:rsidR="005D21A9" w:rsidRPr="005D21A9" w:rsidRDefault="005D21A9" w:rsidP="005D21A9">
      <w:pPr>
        <w:ind w:right="-2"/>
        <w:jc w:val="both"/>
      </w:pPr>
      <w:r w:rsidRPr="005D21A9">
        <w:t>Председатель</w:t>
      </w:r>
    </w:p>
    <w:p w:rsidR="005D21A9" w:rsidRPr="005D21A9" w:rsidRDefault="005D21A9" w:rsidP="005D21A9">
      <w:r w:rsidRPr="005D21A9">
        <w:t>Законодательного Собрания                                                                  А.И. Ролик</w:t>
      </w:r>
    </w:p>
    <w:p w:rsidR="005D21A9" w:rsidRPr="005D21A9" w:rsidRDefault="005D21A9" w:rsidP="005D21A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03" w:rsidRDefault="00A31E03">
      <w:r>
        <w:separator/>
      </w:r>
    </w:p>
  </w:endnote>
  <w:endnote w:type="continuationSeparator" w:id="0">
    <w:p w:rsidR="00A31E03" w:rsidRDefault="00A3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03" w:rsidRDefault="00A31E03">
      <w:r>
        <w:separator/>
      </w:r>
    </w:p>
  </w:footnote>
  <w:footnote w:type="continuationSeparator" w:id="0">
    <w:p w:rsidR="00A31E03" w:rsidRDefault="00A31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1A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21A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5036"/>
    <w:rsid w:val="009372FF"/>
    <w:rsid w:val="0094344A"/>
    <w:rsid w:val="009744A1"/>
    <w:rsid w:val="009959AC"/>
    <w:rsid w:val="009C06BA"/>
    <w:rsid w:val="00A13794"/>
    <w:rsid w:val="00A26C60"/>
    <w:rsid w:val="00A31E0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2018-12-10T06:41:00Z</cp:lastPrinted>
  <dcterms:created xsi:type="dcterms:W3CDTF">2018-12-10T06:30:00Z</dcterms:created>
  <dcterms:modified xsi:type="dcterms:W3CDTF">2018-12-10T06:41:00Z</dcterms:modified>
</cp:coreProperties>
</file>