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5334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164E" w:rsidRPr="005E71D8" w:rsidRDefault="004C164E" w:rsidP="004C164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>"</w:t>
      </w:r>
      <w:r w:rsidRPr="00013117">
        <w:rPr>
          <w:b/>
          <w:szCs w:val="28"/>
        </w:rPr>
        <w:t>О РАЗВИТИИ МАЛОГО И СРЕДНЕГО ПРЕДПРИНИМАТЕЛЬСТВА В ПРИМОРСКОМ КРАЕ</w:t>
      </w:r>
      <w:r>
        <w:rPr>
          <w:b/>
          <w:szCs w:val="28"/>
        </w:rPr>
        <w:t>"</w:t>
      </w:r>
    </w:p>
    <w:p w:rsidR="004C164E" w:rsidRPr="003F55A1" w:rsidRDefault="004C164E" w:rsidP="004C164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C164E" w:rsidRDefault="004C164E" w:rsidP="004C164E">
      <w:pPr>
        <w:ind w:firstLine="720"/>
        <w:jc w:val="both"/>
        <w:rPr>
          <w:szCs w:val="28"/>
        </w:rPr>
      </w:pPr>
      <w:r w:rsidRPr="003F55A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ноября 2018 года </w:t>
      </w:r>
    </w:p>
    <w:p w:rsidR="004C164E" w:rsidRPr="003F55A1" w:rsidRDefault="004C164E" w:rsidP="004C164E">
      <w:pPr>
        <w:jc w:val="both"/>
        <w:rPr>
          <w:szCs w:val="28"/>
        </w:rPr>
      </w:pPr>
    </w:p>
    <w:p w:rsidR="004C164E" w:rsidRPr="003F55A1" w:rsidRDefault="004C164E" w:rsidP="004C164E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4C164E" w:rsidRDefault="004C164E" w:rsidP="004C164E">
      <w:pPr>
        <w:pStyle w:val="ConsPlusNormal"/>
        <w:ind w:firstLine="720"/>
        <w:jc w:val="both"/>
        <w:rPr>
          <w:sz w:val="28"/>
          <w:szCs w:val="28"/>
        </w:rPr>
      </w:pPr>
      <w:r w:rsidRPr="007C3DA8">
        <w:rPr>
          <w:sz w:val="28"/>
          <w:szCs w:val="28"/>
        </w:rPr>
        <w:t>Внести</w:t>
      </w:r>
      <w:r w:rsidRPr="007C3DA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C3DA8">
        <w:rPr>
          <w:sz w:val="28"/>
          <w:szCs w:val="28"/>
        </w:rPr>
        <w:t xml:space="preserve">Закон Приморского края от 1 июля 2008 года </w:t>
      </w:r>
      <w:r>
        <w:rPr>
          <w:sz w:val="28"/>
          <w:szCs w:val="28"/>
        </w:rPr>
        <w:br/>
      </w:r>
      <w:r w:rsidRPr="007C3DA8">
        <w:rPr>
          <w:sz w:val="28"/>
          <w:szCs w:val="28"/>
        </w:rPr>
        <w:t xml:space="preserve">№ 278-КЗ </w:t>
      </w:r>
      <w:r>
        <w:rPr>
          <w:sz w:val="28"/>
          <w:szCs w:val="28"/>
        </w:rPr>
        <w:t>"</w:t>
      </w:r>
      <w:r w:rsidRPr="007C3DA8">
        <w:rPr>
          <w:sz w:val="28"/>
          <w:szCs w:val="28"/>
        </w:rPr>
        <w:t>О развитии малого и среднего предпринимательства в Приморском крае</w:t>
      </w:r>
      <w:r>
        <w:rPr>
          <w:sz w:val="28"/>
          <w:szCs w:val="28"/>
        </w:rPr>
        <w:t>"</w:t>
      </w:r>
      <w:r w:rsidRPr="007C3DA8">
        <w:rPr>
          <w:sz w:val="28"/>
          <w:szCs w:val="28"/>
        </w:rPr>
        <w:t xml:space="preserve"> (Ведомости Законодательного Собрания Приморского края, 2008, № 80, стр. 12, № 94, стр. 7; 2010, № 167, стр. 61; 2012, № 35, </w:t>
      </w:r>
      <w:r>
        <w:rPr>
          <w:sz w:val="28"/>
          <w:szCs w:val="28"/>
        </w:rPr>
        <w:br/>
      </w:r>
      <w:r w:rsidRPr="007C3DA8">
        <w:rPr>
          <w:sz w:val="28"/>
          <w:szCs w:val="28"/>
        </w:rPr>
        <w:t>стр. 26; 2013, № 55, стр. 58, № 60, стр. 14; 2014, № 78, стр. 13; 2015, № 145, стр.</w:t>
      </w:r>
      <w:r>
        <w:rPr>
          <w:sz w:val="28"/>
          <w:szCs w:val="28"/>
        </w:rPr>
        <w:t xml:space="preserve"> </w:t>
      </w:r>
      <w:r w:rsidRPr="007C3DA8">
        <w:rPr>
          <w:sz w:val="28"/>
          <w:szCs w:val="28"/>
        </w:rPr>
        <w:t>68</w:t>
      </w:r>
      <w:r>
        <w:rPr>
          <w:sz w:val="28"/>
          <w:szCs w:val="28"/>
        </w:rPr>
        <w:t>; 2016, № 4, стр. 8; 2017, №</w:t>
      </w:r>
      <w:r w:rsidRPr="000F4104">
        <w:rPr>
          <w:sz w:val="28"/>
          <w:szCs w:val="28"/>
        </w:rPr>
        <w:t xml:space="preserve"> 15, с</w:t>
      </w:r>
      <w:r>
        <w:rPr>
          <w:sz w:val="28"/>
          <w:szCs w:val="28"/>
        </w:rPr>
        <w:t>тр</w:t>
      </w:r>
      <w:r w:rsidRPr="000F4104">
        <w:rPr>
          <w:sz w:val="28"/>
          <w:szCs w:val="28"/>
        </w:rPr>
        <w:t>. 25</w:t>
      </w:r>
      <w:r w:rsidRPr="007C3DA8">
        <w:rPr>
          <w:sz w:val="28"/>
          <w:szCs w:val="28"/>
        </w:rPr>
        <w:t>) следующие изменения:</w:t>
      </w:r>
    </w:p>
    <w:p w:rsidR="004C164E" w:rsidRDefault="004C164E" w:rsidP="004C164E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1)в </w:t>
      </w:r>
      <w:r w:rsidRPr="0068447B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Pr="0068447B">
        <w:rPr>
          <w:sz w:val="28"/>
          <w:szCs w:val="28"/>
        </w:rPr>
        <w:t xml:space="preserve"> 13</w:t>
      </w:r>
      <w:r>
        <w:rPr>
          <w:sz w:val="28"/>
          <w:szCs w:val="28"/>
        </w:rPr>
        <w:t xml:space="preserve"> части 2</w:t>
      </w:r>
      <w:r w:rsidRPr="0068447B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статьи 2 слова "</w:t>
      </w:r>
      <w:r w:rsidRPr="00FD75BE">
        <w:rPr>
          <w:sz w:val="28"/>
          <w:szCs w:val="28"/>
        </w:rPr>
        <w:t>(за исключением имущественных прав субъектов малого и среднего предпринимательства)</w:t>
      </w:r>
      <w:r>
        <w:rPr>
          <w:sz w:val="28"/>
          <w:szCs w:val="28"/>
        </w:rPr>
        <w:t>" заменить словами "</w:t>
      </w:r>
      <w:r w:rsidRPr="006A76DC">
        <w:rPr>
          <w:sz w:val="28"/>
          <w:szCs w:val="28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>
        <w:rPr>
          <w:sz w:val="28"/>
          <w:szCs w:val="28"/>
        </w:rPr>
        <w:t>";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2)в статье 6: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а)</w:t>
      </w:r>
      <w:r>
        <w:rPr>
          <w:sz w:val="28"/>
          <w:szCs w:val="28"/>
        </w:rPr>
        <w:t xml:space="preserve">в </w:t>
      </w:r>
      <w:r w:rsidRPr="00DC465D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Pr="00DC465D">
        <w:rPr>
          <w:sz w:val="28"/>
          <w:szCs w:val="28"/>
        </w:rPr>
        <w:t xml:space="preserve"> 1 после слов "в том числе земельных участков" дополнить словами "(за исключением земельных участков, предназначенных для ведения личного подсобного хозяйства, огородничества, садоводства, индивидуа</w:t>
      </w:r>
      <w:r>
        <w:rPr>
          <w:sz w:val="28"/>
          <w:szCs w:val="28"/>
        </w:rPr>
        <w:t>льного жилищного строительства)</w:t>
      </w:r>
      <w:r w:rsidRPr="00DC465D">
        <w:rPr>
          <w:sz w:val="28"/>
          <w:szCs w:val="28"/>
        </w:rPr>
        <w:t>";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б)часть 2</w:t>
      </w:r>
      <w:r w:rsidRPr="001E3548">
        <w:rPr>
          <w:sz w:val="28"/>
          <w:szCs w:val="28"/>
          <w:vertAlign w:val="superscript"/>
        </w:rPr>
        <w:t>1</w:t>
      </w:r>
      <w:r w:rsidRPr="00DC465D">
        <w:rPr>
          <w:sz w:val="28"/>
          <w:szCs w:val="28"/>
        </w:rPr>
        <w:t xml:space="preserve"> признать утратившей силу;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в)часть 3 изложить в следующей редакции: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"</w:t>
      </w:r>
      <w:r>
        <w:rPr>
          <w:sz w:val="28"/>
          <w:szCs w:val="28"/>
        </w:rPr>
        <w:t>3.</w:t>
      </w:r>
      <w:r w:rsidRPr="00DC465D">
        <w:rPr>
          <w:sz w:val="28"/>
          <w:szCs w:val="28"/>
        </w:rPr>
        <w:t>Перечень имущества Приморского края утверждается Администрацией Приморского края с ежегодным</w:t>
      </w:r>
      <w:r>
        <w:rPr>
          <w:sz w:val="28"/>
          <w:szCs w:val="28"/>
        </w:rPr>
        <w:t xml:space="preserve"> -</w:t>
      </w:r>
      <w:r w:rsidRPr="00DC465D">
        <w:rPr>
          <w:sz w:val="28"/>
          <w:szCs w:val="28"/>
        </w:rPr>
        <w:t xml:space="preserve"> до 1 ноября текущего </w:t>
      </w:r>
      <w:r>
        <w:rPr>
          <w:sz w:val="28"/>
          <w:szCs w:val="28"/>
        </w:rPr>
        <w:br/>
      </w:r>
      <w:r w:rsidRPr="00DC465D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- </w:t>
      </w:r>
      <w:r w:rsidRPr="00DC465D">
        <w:rPr>
          <w:sz w:val="28"/>
          <w:szCs w:val="28"/>
        </w:rPr>
        <w:t>дополнением государственным имуществом.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Имущество Приморского края, включенное в указанный перечень, используется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</w:t>
      </w:r>
      <w:r>
        <w:rPr>
          <w:sz w:val="28"/>
          <w:szCs w:val="28"/>
        </w:rPr>
        <w:t>ьства и организациям, образующ</w:t>
      </w:r>
      <w:r w:rsidRPr="0040420F">
        <w:rPr>
          <w:sz w:val="28"/>
          <w:szCs w:val="28"/>
        </w:rPr>
        <w:t>им</w:t>
      </w:r>
      <w:r w:rsidRPr="00DC465D">
        <w:rPr>
          <w:sz w:val="28"/>
          <w:szCs w:val="28"/>
        </w:rPr>
        <w:t xml:space="preserve">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законом от 22 июля 2008 года № 159-ФЗ </w:t>
      </w:r>
      <w:r w:rsidRPr="00A52DE8">
        <w:rPr>
          <w:sz w:val="28"/>
          <w:szCs w:val="28"/>
        </w:rPr>
        <w:t>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>
        <w:rPr>
          <w:sz w:val="28"/>
          <w:szCs w:val="28"/>
        </w:rPr>
        <w:t xml:space="preserve"> </w:t>
      </w:r>
      <w:r w:rsidRPr="00DC465D">
        <w:rPr>
          <w:sz w:val="28"/>
          <w:szCs w:val="28"/>
        </w:rPr>
        <w:t xml:space="preserve">и </w:t>
      </w:r>
      <w:r>
        <w:rPr>
          <w:sz w:val="28"/>
          <w:szCs w:val="28"/>
        </w:rPr>
        <w:br/>
      </w:r>
      <w:r w:rsidRPr="00DC465D">
        <w:rPr>
          <w:sz w:val="28"/>
          <w:szCs w:val="28"/>
        </w:rPr>
        <w:lastRenderedPageBreak/>
        <w:t>в случаях, указанных в подпунктах 6,</w:t>
      </w:r>
      <w:r>
        <w:rPr>
          <w:sz w:val="28"/>
          <w:szCs w:val="28"/>
        </w:rPr>
        <w:t xml:space="preserve"> </w:t>
      </w:r>
      <w:r w:rsidRPr="00DC465D">
        <w:rPr>
          <w:sz w:val="28"/>
          <w:szCs w:val="28"/>
        </w:rPr>
        <w:t>8 и 9 пункта 2 статьи 39</w:t>
      </w:r>
      <w:r w:rsidRPr="00DE0AFF">
        <w:rPr>
          <w:sz w:val="28"/>
          <w:szCs w:val="28"/>
          <w:vertAlign w:val="superscript"/>
        </w:rPr>
        <w:t>3</w:t>
      </w:r>
      <w:r w:rsidRPr="00DC465D">
        <w:rPr>
          <w:sz w:val="28"/>
          <w:szCs w:val="28"/>
        </w:rPr>
        <w:t xml:space="preserve"> Земельно</w:t>
      </w:r>
      <w:r>
        <w:rPr>
          <w:sz w:val="28"/>
          <w:szCs w:val="28"/>
        </w:rPr>
        <w:t>го кодекса Российской Федерации</w:t>
      </w:r>
      <w:r w:rsidRPr="00DC465D">
        <w:rPr>
          <w:sz w:val="28"/>
          <w:szCs w:val="28"/>
        </w:rPr>
        <w:t>. Этот перечень подлежит обязательному опубликованию в средствах массовой информации, а также размещению на официальном сайте Администрации Приморского края и (или) на официальных сайтах информационной поддержки субъектов малого и среднего предпринимательства в информационно-телекоммуникационной сети "Интернет". В указанный перечень не включаются земельные участки, предусмотренные подпунктами 1</w:t>
      </w:r>
      <w:r>
        <w:rPr>
          <w:sz w:val="28"/>
          <w:szCs w:val="28"/>
        </w:rPr>
        <w:t>-</w:t>
      </w:r>
      <w:r w:rsidRPr="00DC465D">
        <w:rPr>
          <w:sz w:val="28"/>
          <w:szCs w:val="28"/>
        </w:rPr>
        <w:t>10, 13</w:t>
      </w:r>
      <w:r>
        <w:rPr>
          <w:sz w:val="28"/>
          <w:szCs w:val="28"/>
        </w:rPr>
        <w:t>-</w:t>
      </w:r>
      <w:r w:rsidRPr="00DC465D">
        <w:rPr>
          <w:sz w:val="28"/>
          <w:szCs w:val="28"/>
        </w:rPr>
        <w:t>15, 18 и 19 пункта 8 статьи 39</w:t>
      </w:r>
      <w:r w:rsidRPr="00DE0AFF">
        <w:rPr>
          <w:sz w:val="28"/>
          <w:szCs w:val="28"/>
          <w:vertAlign w:val="superscript"/>
        </w:rPr>
        <w:t>11</w:t>
      </w:r>
      <w:r w:rsidRPr="00DC465D">
        <w:rPr>
          <w:sz w:val="28"/>
          <w:szCs w:val="28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предпринимательства.";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C465D">
        <w:rPr>
          <w:sz w:val="28"/>
          <w:szCs w:val="28"/>
        </w:rPr>
        <w:t xml:space="preserve">)часть 5 изложить в следующей редакции: 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"</w:t>
      </w:r>
      <w:r>
        <w:rPr>
          <w:sz w:val="28"/>
          <w:szCs w:val="28"/>
        </w:rPr>
        <w:t>5.</w:t>
      </w:r>
      <w:r w:rsidRPr="00DC465D">
        <w:rPr>
          <w:sz w:val="28"/>
          <w:szCs w:val="28"/>
        </w:rPr>
        <w:t>Порядок и условия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установленными государственными программами Приморского края приоритетными видами деятельности) имущества, включенного в перечень имущества Приморского края, указанного в части 3 настоящей статьи, устанавливаются законом Приморского края. Порядок и условия предоставления в аренду земельных участков, включенных в перечень имущества Приморского края, указанного в части 3 настоящей статьи, устанавливаются в соответствии с гражданским законодательством и земельным законодательством.";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DC465D">
        <w:rPr>
          <w:sz w:val="28"/>
          <w:szCs w:val="28"/>
        </w:rPr>
        <w:t>)часть 6 изложить в следующей редакции:</w:t>
      </w:r>
    </w:p>
    <w:p w:rsidR="004C164E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"</w:t>
      </w:r>
      <w:r>
        <w:rPr>
          <w:sz w:val="28"/>
          <w:szCs w:val="28"/>
        </w:rPr>
        <w:t>6.</w:t>
      </w:r>
      <w:r w:rsidRPr="00DC465D">
        <w:rPr>
          <w:sz w:val="28"/>
          <w:szCs w:val="28"/>
        </w:rPr>
        <w:t xml:space="preserve">Запрещается продажа имущества, включенного в перечень имущества Приморского края, указанного в части 3 настоящей статьи,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законом </w:t>
      </w:r>
      <w:r w:rsidRPr="00605D1F">
        <w:rPr>
          <w:sz w:val="28"/>
          <w:szCs w:val="28"/>
        </w:rPr>
        <w:t>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 w:rsidRPr="00DC465D">
        <w:rPr>
          <w:sz w:val="28"/>
          <w:szCs w:val="28"/>
        </w:rPr>
        <w:t xml:space="preserve"> и в случаях, указанных в подпунктах 6, 8 и 9 пункта 2 статьи 39</w:t>
      </w:r>
      <w:r w:rsidRPr="00DE0AFF">
        <w:rPr>
          <w:sz w:val="28"/>
          <w:szCs w:val="28"/>
          <w:vertAlign w:val="superscript"/>
        </w:rPr>
        <w:t>3</w:t>
      </w:r>
      <w:r w:rsidRPr="00DC465D">
        <w:rPr>
          <w:sz w:val="28"/>
          <w:szCs w:val="28"/>
        </w:rPr>
        <w:t xml:space="preserve"> Земельного кодекса Российской Федерации. 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</w:t>
      </w:r>
      <w:r>
        <w:rPr>
          <w:sz w:val="28"/>
          <w:szCs w:val="28"/>
        </w:rPr>
        <w:t xml:space="preserve"> и среднего предпринимательства </w:t>
      </w:r>
      <w:r w:rsidRPr="00DC465D">
        <w:rPr>
          <w:sz w:val="28"/>
          <w:szCs w:val="28"/>
        </w:rPr>
        <w:t>организация</w:t>
      </w:r>
      <w:r w:rsidRPr="0040420F">
        <w:rPr>
          <w:sz w:val="28"/>
          <w:szCs w:val="28"/>
        </w:rPr>
        <w:t>ми</w:t>
      </w:r>
      <w:r w:rsidRPr="00DC465D">
        <w:rPr>
          <w:sz w:val="28"/>
          <w:szCs w:val="28"/>
        </w:rPr>
        <w:t>, образующи</w:t>
      </w:r>
      <w:r w:rsidRPr="0040420F">
        <w:rPr>
          <w:sz w:val="28"/>
          <w:szCs w:val="28"/>
        </w:rPr>
        <w:t>ми</w:t>
      </w:r>
      <w:r w:rsidRPr="00DC465D">
        <w:rPr>
          <w:sz w:val="28"/>
          <w:szCs w:val="28"/>
        </w:rPr>
        <w:t xml:space="preserve"> инфраструктуру поддержки субъектов малого и среднего предпринимательства, и в случае, если </w:t>
      </w:r>
      <w:r>
        <w:rPr>
          <w:sz w:val="28"/>
          <w:szCs w:val="28"/>
        </w:rPr>
        <w:t xml:space="preserve">в </w:t>
      </w:r>
      <w:r w:rsidRPr="00DC465D">
        <w:rPr>
          <w:sz w:val="28"/>
          <w:szCs w:val="28"/>
        </w:rPr>
        <w:t>субаренду предоставляется имущество, предусмотренное пунктом 14 части 1 статьи 17</w:t>
      </w:r>
      <w:r w:rsidRPr="00DE0AFF">
        <w:rPr>
          <w:sz w:val="28"/>
          <w:szCs w:val="28"/>
          <w:vertAlign w:val="superscript"/>
        </w:rPr>
        <w:t>1</w:t>
      </w:r>
      <w:r w:rsidRPr="00DC465D">
        <w:rPr>
          <w:sz w:val="28"/>
          <w:szCs w:val="28"/>
        </w:rPr>
        <w:t xml:space="preserve"> Федерального закона от 26 июля 2006 года № 135-ФЗ "О защите конкуренции".";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</w:t>
      </w:r>
      <w:r w:rsidRPr="00DC465D">
        <w:rPr>
          <w:sz w:val="28"/>
          <w:szCs w:val="28"/>
        </w:rPr>
        <w:t>)часть 7 признать утратившей силу;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DC465D">
        <w:rPr>
          <w:sz w:val="28"/>
          <w:szCs w:val="28"/>
        </w:rPr>
        <w:t>)дополнить частью 8 следующего содержания:</w:t>
      </w:r>
    </w:p>
    <w:p w:rsidR="004C164E" w:rsidRPr="00DC465D" w:rsidRDefault="004C164E" w:rsidP="004C164E">
      <w:pPr>
        <w:pStyle w:val="ConsPlusNormal"/>
        <w:ind w:firstLine="709"/>
        <w:jc w:val="both"/>
        <w:rPr>
          <w:sz w:val="28"/>
          <w:szCs w:val="28"/>
        </w:rPr>
      </w:pPr>
      <w:r w:rsidRPr="00DC465D">
        <w:rPr>
          <w:sz w:val="28"/>
          <w:szCs w:val="28"/>
        </w:rPr>
        <w:t>"</w:t>
      </w:r>
      <w:r>
        <w:rPr>
          <w:sz w:val="28"/>
          <w:szCs w:val="28"/>
        </w:rPr>
        <w:t>8.</w:t>
      </w:r>
      <w:r w:rsidRPr="00DC465D">
        <w:rPr>
          <w:sz w:val="28"/>
          <w:szCs w:val="28"/>
        </w:rPr>
        <w:t xml:space="preserve">Государственное имущество, закрепленное на праве хозяйственного ведения или оперативного управления за государственным унитарным предприятием, на праве оперативного управления за государственным учреждением, по предложению указанных предприятия </w:t>
      </w:r>
      <w:r w:rsidRPr="0040420F">
        <w:rPr>
          <w:sz w:val="28"/>
          <w:szCs w:val="28"/>
        </w:rPr>
        <w:t>или</w:t>
      </w:r>
      <w:r w:rsidRPr="00DC465D">
        <w:rPr>
          <w:sz w:val="28"/>
          <w:szCs w:val="28"/>
        </w:rPr>
        <w:t xml:space="preserve"> учреждения и с согласия органа исполнительной власти Приморского края, уполномоченного на согласование сделок с соответствующим имуществом, может быть включено в перечень имущества Приморского края, указанного в части 3 настоящей статьи, в порядке, установленном настоящей статьей, в целях предоставления такого имущества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предпринимательства.".</w:t>
      </w:r>
    </w:p>
    <w:p w:rsidR="004C164E" w:rsidRDefault="004C164E" w:rsidP="004C164E">
      <w:pPr>
        <w:ind w:left="708"/>
        <w:rPr>
          <w:szCs w:val="28"/>
        </w:rPr>
      </w:pPr>
    </w:p>
    <w:p w:rsidR="004C164E" w:rsidRPr="00915652" w:rsidRDefault="004C164E" w:rsidP="004C16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15652">
        <w:rPr>
          <w:szCs w:val="28"/>
        </w:rPr>
        <w:t xml:space="preserve">СТАТЬЯ 2. </w:t>
      </w:r>
    </w:p>
    <w:p w:rsidR="004C164E" w:rsidRPr="00915652" w:rsidRDefault="004C164E" w:rsidP="004C164E">
      <w:pPr>
        <w:ind w:firstLine="705"/>
        <w:jc w:val="both"/>
        <w:rPr>
          <w:szCs w:val="28"/>
        </w:rPr>
      </w:pPr>
      <w:r w:rsidRPr="00915652">
        <w:rPr>
          <w:szCs w:val="28"/>
        </w:rPr>
        <w:t>Настоящий Закон вступает в силу по истечении 10 дней со дня его официального опубликова</w:t>
      </w:r>
      <w:r>
        <w:rPr>
          <w:szCs w:val="28"/>
        </w:rPr>
        <w:t>ния.</w:t>
      </w:r>
    </w:p>
    <w:p w:rsidR="004C164E" w:rsidRPr="00391D3D" w:rsidRDefault="004C164E" w:rsidP="004C164E">
      <w:pPr>
        <w:jc w:val="both"/>
        <w:rPr>
          <w:szCs w:val="28"/>
        </w:rPr>
      </w:pPr>
    </w:p>
    <w:p w:rsidR="004C164E" w:rsidRPr="007C3DA8" w:rsidRDefault="004C164E" w:rsidP="004C164E">
      <w:pPr>
        <w:jc w:val="both"/>
        <w:rPr>
          <w:szCs w:val="28"/>
        </w:rPr>
      </w:pPr>
    </w:p>
    <w:p w:rsidR="004C164E" w:rsidRDefault="004C164E" w:rsidP="004C164E">
      <w:pPr>
        <w:jc w:val="both"/>
        <w:rPr>
          <w:szCs w:val="28"/>
        </w:rPr>
      </w:pPr>
    </w:p>
    <w:p w:rsidR="004C164E" w:rsidRPr="007C3DA8" w:rsidRDefault="004C164E" w:rsidP="004C164E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4C164E" w:rsidRPr="007C3DA8" w:rsidRDefault="004C164E" w:rsidP="004C164E">
      <w:pPr>
        <w:jc w:val="both"/>
        <w:rPr>
          <w:szCs w:val="28"/>
        </w:rPr>
      </w:pPr>
      <w:r w:rsidRPr="007C3DA8">
        <w:rPr>
          <w:szCs w:val="28"/>
        </w:rPr>
        <w:t>Губернатор</w:t>
      </w:r>
      <w:r>
        <w:rPr>
          <w:szCs w:val="28"/>
        </w:rPr>
        <w:t>а</w:t>
      </w:r>
      <w:r w:rsidRPr="007C3DA8">
        <w:rPr>
          <w:szCs w:val="28"/>
        </w:rPr>
        <w:t xml:space="preserve"> края </w:t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>
        <w:rPr>
          <w:szCs w:val="28"/>
        </w:rPr>
        <w:t xml:space="preserve">    О.Н. Кожемяко</w:t>
      </w:r>
    </w:p>
    <w:p w:rsidR="00BE0544" w:rsidRDefault="00BE0544"/>
    <w:p w:rsidR="00CF07E8" w:rsidRDefault="00CF07E8">
      <w:bookmarkStart w:id="0" w:name="_GoBack"/>
      <w:r>
        <w:t>г. Владивосток</w:t>
      </w:r>
    </w:p>
    <w:p w:rsidR="00CF07E8" w:rsidRDefault="00CF07E8">
      <w:r>
        <w:t>5 декабря 2018 года</w:t>
      </w:r>
    </w:p>
    <w:p w:rsidR="00CF07E8" w:rsidRDefault="00CF07E8">
      <w:r>
        <w:t>№ 405-КЗ</w:t>
      </w:r>
      <w:bookmarkEnd w:id="0"/>
    </w:p>
    <w:sectPr w:rsidR="00CF07E8" w:rsidSect="004C164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52E" w:rsidRDefault="007A652E">
      <w:r>
        <w:separator/>
      </w:r>
    </w:p>
  </w:endnote>
  <w:endnote w:type="continuationSeparator" w:id="0">
    <w:p w:rsidR="007A652E" w:rsidRDefault="007A6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52E" w:rsidRDefault="007A652E">
      <w:r>
        <w:separator/>
      </w:r>
    </w:p>
  </w:footnote>
  <w:footnote w:type="continuationSeparator" w:id="0">
    <w:p w:rsidR="007A652E" w:rsidRDefault="007A6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64E" w:rsidRDefault="004C164E" w:rsidP="004C16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F07E8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64E"/>
    <w:rsid w:val="0003291F"/>
    <w:rsid w:val="0034465B"/>
    <w:rsid w:val="00380EE1"/>
    <w:rsid w:val="003B26E7"/>
    <w:rsid w:val="0047435B"/>
    <w:rsid w:val="004C164E"/>
    <w:rsid w:val="005A2827"/>
    <w:rsid w:val="007A652E"/>
    <w:rsid w:val="00AB70F9"/>
    <w:rsid w:val="00AC31EC"/>
    <w:rsid w:val="00B14397"/>
    <w:rsid w:val="00BE0544"/>
    <w:rsid w:val="00CF07E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C164E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C164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2018-11-28T06:29:00Z</cp:lastPrinted>
  <dcterms:created xsi:type="dcterms:W3CDTF">2018-12-05T06:42:00Z</dcterms:created>
  <dcterms:modified xsi:type="dcterms:W3CDTF">2018-12-05T06:42:00Z</dcterms:modified>
</cp:coreProperties>
</file>