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0EED" w:rsidTr="00711A8A">
        <w:trPr>
          <w:cantSplit/>
          <w:trHeight w:hRule="exact" w:val="1236"/>
        </w:trPr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13683E" wp14:editId="41930324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5524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0EED" w:rsidRDefault="00C80EED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36237F"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C80EED" w:rsidRPr="00AF3D98" w:rsidRDefault="00C80EED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" stroked="f">
                      <v:textbox>
                        <w:txbxContent>
                          <w:p w:rsidR="00C80EED" w:rsidRDefault="00C80EED" w:rsidP="00C80E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36237F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C80EED" w:rsidRPr="00AF3D98" w:rsidRDefault="00C80EED" w:rsidP="00C80E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0EED" w:rsidRPr="00D215C3" w:rsidRDefault="00C80EED" w:rsidP="00711A8A"/>
        </w:tc>
      </w:tr>
      <w:tr w:rsidR="00C80EED" w:rsidTr="00711A8A"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07C02" w:rsidRPr="00007C02" w:rsidRDefault="00007C02" w:rsidP="00007C02">
      <w:pPr>
        <w:jc w:val="center"/>
        <w:rPr>
          <w:rFonts w:eastAsiaTheme="minorHAnsi"/>
          <w:b/>
          <w:szCs w:val="28"/>
          <w:lang w:eastAsia="en-US"/>
        </w:rPr>
      </w:pPr>
      <w:r w:rsidRPr="00007C02">
        <w:rPr>
          <w:rFonts w:eastAsiaTheme="minorHAnsi"/>
          <w:b/>
          <w:szCs w:val="28"/>
          <w:lang w:eastAsia="en-US"/>
        </w:rPr>
        <w:t xml:space="preserve">О ВНЕСЕНИИ ИЗМЕНЕНИЙ В </w:t>
      </w:r>
      <w:proofErr w:type="gramStart"/>
      <w:r w:rsidRPr="00007C02">
        <w:rPr>
          <w:rFonts w:eastAsiaTheme="minorHAnsi"/>
          <w:b/>
          <w:szCs w:val="28"/>
          <w:lang w:eastAsia="en-US"/>
        </w:rPr>
        <w:t>ОТДЕЛЬНЫЕ</w:t>
      </w:r>
      <w:proofErr w:type="gramEnd"/>
      <w:r w:rsidRPr="00007C02">
        <w:rPr>
          <w:rFonts w:eastAsiaTheme="minorHAnsi"/>
          <w:b/>
          <w:szCs w:val="28"/>
          <w:lang w:eastAsia="en-US"/>
        </w:rPr>
        <w:t xml:space="preserve"> </w:t>
      </w:r>
    </w:p>
    <w:p w:rsidR="00007C02" w:rsidRPr="00007C02" w:rsidRDefault="00007C02" w:rsidP="00007C02">
      <w:pPr>
        <w:jc w:val="center"/>
        <w:rPr>
          <w:rFonts w:eastAsiaTheme="minorHAnsi"/>
          <w:b/>
          <w:szCs w:val="28"/>
          <w:lang w:eastAsia="en-US"/>
        </w:rPr>
      </w:pPr>
      <w:r w:rsidRPr="00007C02">
        <w:rPr>
          <w:rFonts w:eastAsiaTheme="minorHAnsi"/>
          <w:b/>
          <w:szCs w:val="28"/>
          <w:lang w:eastAsia="en-US"/>
        </w:rPr>
        <w:t>ЗАКОНОДАТЕЛЬНЫЕ АКТЫ ПРИМОРСКОГО КРАЯ В ОБЛАСТИ РЕГУЛИРОВАНИЯ ЗЕМЕЛЬНЫХ ОТНОШЕНИЙ</w:t>
      </w:r>
    </w:p>
    <w:p w:rsidR="00007C02" w:rsidRPr="00007C02" w:rsidRDefault="00007C02" w:rsidP="00007C02">
      <w:pPr>
        <w:rPr>
          <w:rFonts w:eastAsiaTheme="minorHAnsi"/>
          <w:b/>
          <w:sz w:val="32"/>
          <w:szCs w:val="32"/>
          <w:lang w:eastAsia="en-US"/>
        </w:rPr>
      </w:pP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>Принят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Законодательным Собранием Приморского края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 w:val="32"/>
          <w:szCs w:val="32"/>
          <w:lang w:eastAsia="en-US"/>
        </w:rPr>
      </w:pPr>
    </w:p>
    <w:p w:rsidR="00007C02" w:rsidRPr="00521468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521468">
        <w:rPr>
          <w:rFonts w:eastAsiaTheme="minorHAnsi"/>
          <w:szCs w:val="28"/>
          <w:lang w:eastAsia="en-US"/>
        </w:rPr>
        <w:t>СТАТЬЯ 1</w:t>
      </w:r>
      <w:r w:rsidR="00521468">
        <w:rPr>
          <w:rFonts w:eastAsiaTheme="minorHAnsi"/>
          <w:szCs w:val="28"/>
          <w:lang w:eastAsia="en-US"/>
        </w:rPr>
        <w:t>.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 xml:space="preserve">Внести в статью 2 Закона Приморского края от 18 ноября 2014 года </w:t>
      </w:r>
      <w:r w:rsidRPr="00007C02">
        <w:rPr>
          <w:rFonts w:eastAsiaTheme="minorHAnsi"/>
          <w:szCs w:val="28"/>
          <w:lang w:eastAsia="en-US"/>
        </w:rPr>
        <w:br/>
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</w:t>
      </w:r>
      <w:r w:rsidR="005A11A2">
        <w:rPr>
          <w:rFonts w:eastAsiaTheme="minorHAnsi"/>
          <w:szCs w:val="28"/>
          <w:lang w:eastAsia="en-US"/>
        </w:rPr>
        <w:t>,</w:t>
      </w:r>
      <w:r w:rsidRPr="00007C02">
        <w:rPr>
          <w:rFonts w:eastAsiaTheme="minorHAnsi"/>
          <w:szCs w:val="28"/>
          <w:lang w:eastAsia="en-US"/>
        </w:rPr>
        <w:t xml:space="preserve"> 2014, № 96, стр. 54; 2016, № 148, стр. 44, № 166, стр. 3, № 12, стр. 222;</w:t>
      </w:r>
      <w:proofErr w:type="gramEnd"/>
      <w:r w:rsidRPr="00007C02">
        <w:rPr>
          <w:rFonts w:eastAsiaTheme="minorHAnsi"/>
          <w:szCs w:val="28"/>
          <w:lang w:eastAsia="en-US"/>
        </w:rPr>
        <w:t xml:space="preserve"> 2017, № 15, стр. 23, № 32, стр. 6; 2018, № 54, стр.</w:t>
      </w:r>
      <w:r w:rsidR="006A7872"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>23</w:t>
      </w:r>
      <w:r w:rsidR="005A11A2">
        <w:rPr>
          <w:rFonts w:eastAsiaTheme="minorHAnsi"/>
          <w:szCs w:val="28"/>
          <w:lang w:eastAsia="en-US"/>
        </w:rPr>
        <w:t>,</w:t>
      </w:r>
      <w:r w:rsidR="006A7872">
        <w:rPr>
          <w:rFonts w:eastAsiaTheme="minorHAnsi"/>
          <w:szCs w:val="28"/>
          <w:lang w:eastAsia="en-US"/>
        </w:rPr>
        <w:t xml:space="preserve"> № 70, стр. 4</w:t>
      </w:r>
      <w:r w:rsidRPr="00007C02">
        <w:rPr>
          <w:rFonts w:eastAsiaTheme="minorHAnsi"/>
          <w:szCs w:val="28"/>
          <w:lang w:eastAsia="en-US"/>
        </w:rPr>
        <w:t>) следующие изменения: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1)в части 1:</w:t>
      </w:r>
    </w:p>
    <w:p w:rsidR="00007C02" w:rsidRPr="00007C02" w:rsidRDefault="006A787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</w:t>
      </w:r>
      <w:proofErr w:type="gramStart"/>
      <w:r>
        <w:rPr>
          <w:rFonts w:eastAsiaTheme="minorHAnsi"/>
          <w:szCs w:val="28"/>
          <w:lang w:eastAsia="en-US"/>
        </w:rPr>
        <w:t>)</w:t>
      </w:r>
      <w:r w:rsidR="00007C02" w:rsidRPr="00007C02">
        <w:rPr>
          <w:rFonts w:eastAsiaTheme="minorHAnsi"/>
          <w:szCs w:val="28"/>
          <w:lang w:eastAsia="en-US"/>
        </w:rPr>
        <w:t>п</w:t>
      </w:r>
      <w:proofErr w:type="gramEnd"/>
      <w:r w:rsidR="00007C02" w:rsidRPr="00007C02">
        <w:rPr>
          <w:rFonts w:eastAsiaTheme="minorHAnsi"/>
          <w:szCs w:val="28"/>
          <w:lang w:eastAsia="en-US"/>
        </w:rPr>
        <w:t>ункт 17 признать утратившим силу;</w:t>
      </w:r>
    </w:p>
    <w:p w:rsidR="00007C02" w:rsidRPr="00007C02" w:rsidRDefault="006A787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</w:t>
      </w:r>
      <w:proofErr w:type="gramStart"/>
      <w:r>
        <w:rPr>
          <w:rFonts w:eastAsiaTheme="minorHAnsi"/>
          <w:szCs w:val="28"/>
          <w:lang w:eastAsia="en-US"/>
        </w:rPr>
        <w:t>)</w:t>
      </w:r>
      <w:r w:rsidR="00007C02" w:rsidRPr="00007C02">
        <w:rPr>
          <w:rFonts w:eastAsiaTheme="minorHAnsi"/>
          <w:szCs w:val="28"/>
          <w:lang w:eastAsia="en-US"/>
        </w:rPr>
        <w:t>п</w:t>
      </w:r>
      <w:proofErr w:type="gramEnd"/>
      <w:r w:rsidR="00007C02" w:rsidRPr="00007C02">
        <w:rPr>
          <w:rFonts w:eastAsiaTheme="minorHAnsi"/>
          <w:szCs w:val="28"/>
          <w:lang w:eastAsia="en-US"/>
        </w:rPr>
        <w:t>ункт 21 признать утратившим силу;</w:t>
      </w:r>
    </w:p>
    <w:p w:rsidR="00007C02" w:rsidRPr="00007C02" w:rsidRDefault="006A787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</w:t>
      </w:r>
      <w:r w:rsidR="00007C02" w:rsidRPr="00007C02">
        <w:rPr>
          <w:rFonts w:eastAsiaTheme="minorHAnsi"/>
          <w:szCs w:val="28"/>
          <w:lang w:eastAsia="en-US"/>
        </w:rPr>
        <w:t>в части 4: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4 признать утратившим силу;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б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5 признать утратившим силу;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3)часть 6 признать утративш</w:t>
      </w:r>
      <w:r w:rsidR="00DF5CD2">
        <w:rPr>
          <w:rFonts w:eastAsiaTheme="minorHAnsi"/>
          <w:szCs w:val="28"/>
          <w:lang w:eastAsia="en-US"/>
        </w:rPr>
        <w:t>ей</w:t>
      </w:r>
      <w:r w:rsidRPr="00007C02">
        <w:rPr>
          <w:rFonts w:eastAsiaTheme="minorHAnsi"/>
          <w:szCs w:val="28"/>
          <w:lang w:eastAsia="en-US"/>
        </w:rPr>
        <w:t xml:space="preserve"> силу;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4)часть 7 признать утративш</w:t>
      </w:r>
      <w:r w:rsidR="00DF5CD2">
        <w:rPr>
          <w:rFonts w:eastAsiaTheme="minorHAnsi"/>
          <w:szCs w:val="28"/>
          <w:lang w:eastAsia="en-US"/>
        </w:rPr>
        <w:t>ей</w:t>
      </w:r>
      <w:r w:rsidRPr="00007C02">
        <w:rPr>
          <w:rFonts w:eastAsiaTheme="minorHAnsi"/>
          <w:szCs w:val="28"/>
          <w:lang w:eastAsia="en-US"/>
        </w:rPr>
        <w:t xml:space="preserve"> силу;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5)часть 8 признать утративш</w:t>
      </w:r>
      <w:r w:rsidR="00DF5CD2">
        <w:rPr>
          <w:rFonts w:eastAsiaTheme="minorHAnsi"/>
          <w:szCs w:val="28"/>
          <w:lang w:eastAsia="en-US"/>
        </w:rPr>
        <w:t xml:space="preserve">ей </w:t>
      </w:r>
      <w:r w:rsidRPr="00007C02">
        <w:rPr>
          <w:rFonts w:eastAsiaTheme="minorHAnsi"/>
          <w:szCs w:val="28"/>
          <w:lang w:eastAsia="en-US"/>
        </w:rPr>
        <w:t>силу;</w:t>
      </w:r>
    </w:p>
    <w:p w:rsidR="00007C02" w:rsidRPr="00007C02" w:rsidRDefault="006A787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6)</w:t>
      </w:r>
      <w:r w:rsidR="00007C02" w:rsidRPr="00007C02">
        <w:rPr>
          <w:rFonts w:eastAsiaTheme="minorHAnsi"/>
          <w:szCs w:val="28"/>
          <w:lang w:eastAsia="en-US"/>
        </w:rPr>
        <w:t>часть 10 изложить в следующей редакции:</w:t>
      </w:r>
    </w:p>
    <w:p w:rsidR="00007C02" w:rsidRPr="00007C02" w:rsidRDefault="006A7872" w:rsidP="006A787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"10.</w:t>
      </w:r>
      <w:r w:rsidR="00007C02" w:rsidRPr="00007C02">
        <w:rPr>
          <w:rFonts w:eastAsiaTheme="minorHAnsi"/>
          <w:szCs w:val="28"/>
          <w:lang w:eastAsia="en-US"/>
        </w:rPr>
        <w:t xml:space="preserve">Полномочия, предусмотренные </w:t>
      </w:r>
      <w:hyperlink r:id="rId7" w:history="1">
        <w:r w:rsidR="00007C02" w:rsidRPr="00007C02">
          <w:rPr>
            <w:rFonts w:eastAsiaTheme="minorHAnsi"/>
            <w:szCs w:val="28"/>
            <w:lang w:eastAsia="en-US"/>
          </w:rPr>
          <w:t>пунктами 2</w:t>
        </w:r>
      </w:hyperlink>
      <w:r w:rsidR="00007C02" w:rsidRPr="00007C02">
        <w:rPr>
          <w:rFonts w:eastAsiaTheme="minorHAnsi"/>
          <w:szCs w:val="28"/>
          <w:lang w:eastAsia="en-US"/>
        </w:rPr>
        <w:t>-</w:t>
      </w:r>
      <w:hyperlink r:id="rId8" w:history="1">
        <w:r w:rsidR="00007C02" w:rsidRPr="00007C02">
          <w:rPr>
            <w:rFonts w:eastAsiaTheme="minorHAnsi"/>
            <w:szCs w:val="28"/>
            <w:lang w:eastAsia="en-US"/>
          </w:rPr>
          <w:t>5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, </w:t>
      </w:r>
      <w:hyperlink r:id="rId9" w:history="1">
        <w:r w:rsidR="00007C02" w:rsidRPr="00007C02">
          <w:rPr>
            <w:rFonts w:eastAsiaTheme="minorHAnsi"/>
            <w:szCs w:val="28"/>
            <w:lang w:eastAsia="en-US"/>
          </w:rPr>
          <w:t>7</w:t>
        </w:r>
      </w:hyperlink>
      <w:r w:rsidR="00007C02" w:rsidRPr="00007C02">
        <w:rPr>
          <w:rFonts w:eastAsiaTheme="minorHAnsi"/>
          <w:szCs w:val="28"/>
          <w:lang w:eastAsia="en-US"/>
        </w:rPr>
        <w:t>-</w:t>
      </w:r>
      <w:hyperlink r:id="rId10" w:history="1">
        <w:r w:rsidR="00007C02" w:rsidRPr="00007C02">
          <w:rPr>
            <w:rFonts w:eastAsiaTheme="minorHAnsi"/>
            <w:szCs w:val="28"/>
            <w:lang w:eastAsia="en-US"/>
          </w:rPr>
          <w:t>10 части 1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, </w:t>
      </w:r>
      <w:r>
        <w:rPr>
          <w:rFonts w:eastAsiaTheme="minorHAnsi"/>
          <w:szCs w:val="28"/>
          <w:lang w:eastAsia="en-US"/>
        </w:rPr>
        <w:br/>
      </w:r>
      <w:hyperlink r:id="rId11" w:history="1">
        <w:r w:rsidR="00007C02" w:rsidRPr="00007C02">
          <w:rPr>
            <w:rFonts w:eastAsiaTheme="minorHAnsi"/>
            <w:szCs w:val="28"/>
            <w:lang w:eastAsia="en-US"/>
          </w:rPr>
          <w:t>частью 2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, </w:t>
      </w:r>
      <w:hyperlink r:id="rId12" w:history="1">
        <w:r w:rsidR="00007C02" w:rsidRPr="00007C02">
          <w:rPr>
            <w:rFonts w:eastAsiaTheme="minorHAnsi"/>
            <w:szCs w:val="28"/>
            <w:lang w:eastAsia="en-US"/>
          </w:rPr>
          <w:t>пунктами 1</w:t>
        </w:r>
      </w:hyperlink>
      <w:r w:rsidR="00007C02" w:rsidRPr="00007C02">
        <w:rPr>
          <w:rFonts w:eastAsiaTheme="minorHAnsi"/>
          <w:szCs w:val="28"/>
          <w:lang w:eastAsia="en-US"/>
        </w:rPr>
        <w:t>-</w:t>
      </w:r>
      <w:hyperlink r:id="rId13" w:history="1">
        <w:r w:rsidR="00007C02" w:rsidRPr="00007C02">
          <w:rPr>
            <w:rFonts w:eastAsiaTheme="minorHAnsi"/>
            <w:szCs w:val="28"/>
            <w:lang w:eastAsia="en-US"/>
          </w:rPr>
          <w:t>3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, </w:t>
      </w:r>
      <w:hyperlink r:id="rId14" w:history="1">
        <w:r w:rsidR="00007C02" w:rsidRPr="00007C02">
          <w:rPr>
            <w:rFonts w:eastAsiaTheme="minorHAnsi"/>
            <w:szCs w:val="28"/>
            <w:lang w:eastAsia="en-US"/>
          </w:rPr>
          <w:t>5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, </w:t>
      </w:r>
      <w:hyperlink r:id="rId15" w:history="1">
        <w:r w:rsidR="00007C02" w:rsidRPr="00007C02">
          <w:rPr>
            <w:rFonts w:eastAsiaTheme="minorHAnsi"/>
            <w:szCs w:val="28"/>
            <w:lang w:eastAsia="en-US"/>
          </w:rPr>
          <w:t>7</w:t>
        </w:r>
        <w:proofErr w:type="gramEnd"/>
      </w:hyperlink>
      <w:r w:rsidR="00007C02" w:rsidRPr="00007C02">
        <w:rPr>
          <w:rFonts w:eastAsiaTheme="minorHAnsi"/>
          <w:szCs w:val="28"/>
          <w:lang w:eastAsia="en-US"/>
        </w:rPr>
        <w:t>-</w:t>
      </w:r>
      <w:hyperlink r:id="rId16" w:history="1">
        <w:r w:rsidR="00007C02" w:rsidRPr="00007C02">
          <w:rPr>
            <w:rFonts w:eastAsiaTheme="minorHAnsi"/>
            <w:szCs w:val="28"/>
            <w:lang w:eastAsia="en-US"/>
          </w:rPr>
          <w:t>12, 21, 22 части 3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, </w:t>
      </w:r>
      <w:hyperlink r:id="rId17" w:history="1">
        <w:r w:rsidR="00007C02" w:rsidRPr="00007C02">
          <w:rPr>
            <w:rFonts w:eastAsiaTheme="minorHAnsi"/>
            <w:szCs w:val="28"/>
            <w:lang w:eastAsia="en-US"/>
          </w:rPr>
          <w:t>пунктами 1</w:t>
        </w:r>
      </w:hyperlink>
      <w:r w:rsidR="00007C02" w:rsidRPr="00007C02">
        <w:rPr>
          <w:rFonts w:eastAsiaTheme="minorHAnsi"/>
          <w:szCs w:val="28"/>
          <w:lang w:eastAsia="en-US"/>
        </w:rPr>
        <w:t>-</w:t>
      </w:r>
      <w:hyperlink r:id="rId18" w:history="1">
        <w:r w:rsidR="00007C02" w:rsidRPr="00007C02">
          <w:rPr>
            <w:rFonts w:eastAsiaTheme="minorHAnsi"/>
            <w:szCs w:val="28"/>
            <w:lang w:eastAsia="en-US"/>
          </w:rPr>
          <w:t>9 части 5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 настоящей статьи, перераспределяются с 1 января 2015 года, полномочия, предусмотренные </w:t>
      </w:r>
      <w:hyperlink r:id="rId19" w:history="1">
        <w:r w:rsidR="00007C02" w:rsidRPr="00007C02">
          <w:rPr>
            <w:rFonts w:eastAsiaTheme="minorHAnsi"/>
            <w:szCs w:val="28"/>
            <w:lang w:eastAsia="en-US"/>
          </w:rPr>
          <w:t>пунктами 11</w:t>
        </w:r>
      </w:hyperlink>
      <w:r w:rsidR="00007C02" w:rsidRPr="00007C02">
        <w:rPr>
          <w:rFonts w:eastAsiaTheme="minorHAnsi"/>
          <w:szCs w:val="28"/>
          <w:lang w:eastAsia="en-US"/>
        </w:rPr>
        <w:t>-</w:t>
      </w:r>
      <w:hyperlink r:id="rId20" w:history="1">
        <w:r w:rsidR="00007C02" w:rsidRPr="00007C02">
          <w:rPr>
            <w:rFonts w:eastAsiaTheme="minorHAnsi"/>
            <w:szCs w:val="28"/>
            <w:lang w:eastAsia="en-US"/>
          </w:rPr>
          <w:t>1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6, </w:t>
      </w:r>
      <w:hyperlink r:id="rId21" w:history="1">
        <w:r w:rsidR="00007C02" w:rsidRPr="00007C02">
          <w:rPr>
            <w:rFonts w:eastAsiaTheme="minorHAnsi"/>
            <w:szCs w:val="28"/>
            <w:lang w:eastAsia="en-US"/>
          </w:rPr>
          <w:t>18 части 1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, </w:t>
      </w:r>
      <w:hyperlink r:id="rId22" w:history="1">
        <w:r w:rsidR="00007C02" w:rsidRPr="00007C02">
          <w:rPr>
            <w:rFonts w:eastAsiaTheme="minorHAnsi"/>
            <w:szCs w:val="28"/>
            <w:lang w:eastAsia="en-US"/>
          </w:rPr>
          <w:t>пунктами 13</w:t>
        </w:r>
      </w:hyperlink>
      <w:r w:rsidR="00007C02" w:rsidRPr="00007C02">
        <w:rPr>
          <w:rFonts w:eastAsiaTheme="minorHAnsi"/>
          <w:szCs w:val="28"/>
          <w:lang w:eastAsia="en-US"/>
        </w:rPr>
        <w:t>-</w:t>
      </w:r>
      <w:hyperlink r:id="rId23" w:history="1">
        <w:r w:rsidR="00007C02" w:rsidRPr="00007C02">
          <w:rPr>
            <w:rFonts w:eastAsiaTheme="minorHAnsi"/>
            <w:szCs w:val="28"/>
            <w:lang w:eastAsia="en-US"/>
          </w:rPr>
          <w:t>18 части 3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, </w:t>
      </w:r>
      <w:hyperlink r:id="rId24" w:history="1">
        <w:r w:rsidR="00007C02" w:rsidRPr="00007C02">
          <w:rPr>
            <w:rFonts w:eastAsiaTheme="minorHAnsi"/>
            <w:szCs w:val="28"/>
            <w:lang w:eastAsia="en-US"/>
          </w:rPr>
          <w:t xml:space="preserve">пунктом </w:t>
        </w:r>
      </w:hyperlink>
      <w:hyperlink r:id="rId25" w:history="1">
        <w:r w:rsidR="00007C02" w:rsidRPr="00007C02">
          <w:rPr>
            <w:rFonts w:eastAsiaTheme="minorHAnsi"/>
            <w:szCs w:val="28"/>
            <w:lang w:eastAsia="en-US"/>
          </w:rPr>
          <w:t>6 части 4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 настоящей статьи, перераспределяются с 1 марта </w:t>
      </w:r>
      <w:r w:rsidR="00DF5CD2">
        <w:rPr>
          <w:rFonts w:eastAsiaTheme="minorHAnsi"/>
          <w:szCs w:val="28"/>
          <w:lang w:eastAsia="en-US"/>
        </w:rPr>
        <w:br/>
      </w:r>
      <w:r w:rsidR="00007C02" w:rsidRPr="00007C02">
        <w:rPr>
          <w:rFonts w:eastAsiaTheme="minorHAnsi"/>
          <w:szCs w:val="28"/>
          <w:lang w:eastAsia="en-US"/>
        </w:rPr>
        <w:t>2015 года</w:t>
      </w:r>
      <w:proofErr w:type="gramStart"/>
      <w:r w:rsidR="00007C02" w:rsidRPr="00007C02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".</w:t>
      </w:r>
      <w:proofErr w:type="gramEnd"/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СТАТЬЯ 2</w:t>
      </w:r>
      <w:r w:rsidR="00521468">
        <w:rPr>
          <w:rFonts w:eastAsiaTheme="minorHAnsi"/>
          <w:szCs w:val="28"/>
          <w:lang w:eastAsia="en-US"/>
        </w:rPr>
        <w:t>.</w:t>
      </w:r>
    </w:p>
    <w:p w:rsid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 xml:space="preserve">Внести в </w:t>
      </w:r>
      <w:hyperlink r:id="rId26" w:history="1">
        <w:r w:rsidRPr="00007C02">
          <w:rPr>
            <w:rFonts w:eastAsiaTheme="minorHAnsi"/>
            <w:szCs w:val="28"/>
            <w:lang w:eastAsia="en-US"/>
          </w:rPr>
          <w:t>Закон</w:t>
        </w:r>
      </w:hyperlink>
      <w:r w:rsidRPr="00007C02">
        <w:rPr>
          <w:rFonts w:eastAsiaTheme="minorHAnsi"/>
          <w:szCs w:val="28"/>
          <w:lang w:eastAsia="en-US"/>
        </w:rPr>
        <w:t xml:space="preserve"> Приморского края от 29 декабря 2003 года </w:t>
      </w:r>
      <w:r w:rsidRPr="00007C02">
        <w:rPr>
          <w:rFonts w:eastAsiaTheme="minorHAnsi"/>
          <w:szCs w:val="28"/>
          <w:lang w:eastAsia="en-US"/>
        </w:rPr>
        <w:br/>
        <w:t xml:space="preserve">№ 90-КЗ "О регулировании земельных отношений в Приморском крае" </w:t>
      </w:r>
      <w:r w:rsidRPr="00007C02">
        <w:rPr>
          <w:rFonts w:eastAsiaTheme="minorHAnsi"/>
          <w:szCs w:val="28"/>
          <w:lang w:eastAsia="en-US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 w:rsidR="006A7872">
        <w:rPr>
          <w:rFonts w:eastAsiaTheme="minorHAnsi"/>
          <w:szCs w:val="28"/>
          <w:lang w:eastAsia="en-US"/>
        </w:rPr>
        <w:br/>
      </w:r>
      <w:r w:rsidRPr="00007C02">
        <w:rPr>
          <w:rFonts w:eastAsiaTheme="minorHAnsi"/>
          <w:szCs w:val="28"/>
          <w:lang w:eastAsia="en-US"/>
        </w:rPr>
        <w:t>стр. 24, № 36, стр. 16; 2018,</w:t>
      </w:r>
      <w:r w:rsidR="005A11A2">
        <w:rPr>
          <w:rFonts w:eastAsiaTheme="minorHAnsi"/>
          <w:szCs w:val="28"/>
          <w:lang w:eastAsia="en-US"/>
        </w:rPr>
        <w:t xml:space="preserve"> № 62, стр. 20,</w:t>
      </w:r>
      <w:r w:rsidRPr="00007C02">
        <w:rPr>
          <w:rFonts w:eastAsiaTheme="minorHAnsi"/>
          <w:szCs w:val="28"/>
          <w:lang w:eastAsia="en-US"/>
        </w:rPr>
        <w:t xml:space="preserve"> № 64, стр.</w:t>
      </w:r>
      <w:r w:rsidR="006A7872"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>25</w:t>
      </w:r>
      <w:r w:rsidR="005A11A2">
        <w:rPr>
          <w:rFonts w:eastAsiaTheme="minorHAnsi"/>
          <w:szCs w:val="28"/>
          <w:lang w:eastAsia="en-US"/>
        </w:rPr>
        <w:t>, № 70, стр. 4</w:t>
      </w:r>
      <w:r w:rsidRPr="00007C02">
        <w:rPr>
          <w:rFonts w:eastAsiaTheme="minorHAnsi"/>
          <w:szCs w:val="28"/>
          <w:lang w:eastAsia="en-US"/>
        </w:rPr>
        <w:t>) следующие изменения:</w:t>
      </w:r>
      <w:proofErr w:type="gramEnd"/>
    </w:p>
    <w:p w:rsidR="005A11A2" w:rsidRPr="00007C02" w:rsidRDefault="005A11A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lastRenderedPageBreak/>
        <w:t>1)в статье 5: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одпункт "в" пункта 1 признать утратившим силу;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б</w:t>
      </w:r>
      <w:proofErr w:type="gramStart"/>
      <w:r w:rsidRPr="00007C02">
        <w:rPr>
          <w:rFonts w:eastAsiaTheme="minorHAnsi"/>
          <w:szCs w:val="28"/>
          <w:lang w:eastAsia="en-US"/>
        </w:rPr>
        <w:t>)в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пункте 2: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абзац третий подпункта "б" признать утратившим силу;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абзац третий подпункта "в" признать утратившим силу;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2)в статье 8: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7 изложить в следующей редакции: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"7)проведение аукционов по продаже земельных участков, находящихся в собственности Приморского края, а также аукционов на право заключения договоров аренды таких земельных участков</w:t>
      </w:r>
      <w:proofErr w:type="gramStart"/>
      <w:r w:rsidRPr="00007C02">
        <w:rPr>
          <w:rFonts w:eastAsiaTheme="minorHAnsi"/>
          <w:szCs w:val="28"/>
          <w:lang w:eastAsia="en-US"/>
        </w:rPr>
        <w:t>;"</w:t>
      </w:r>
      <w:proofErr w:type="gramEnd"/>
      <w:r w:rsidRPr="00007C02">
        <w:rPr>
          <w:rFonts w:eastAsiaTheme="minorHAnsi"/>
          <w:szCs w:val="28"/>
          <w:lang w:eastAsia="en-US"/>
        </w:rPr>
        <w:t>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б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8 признать утратившим силу;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в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10 признать утратившим силу;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г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одпункт "в" пункта 11 признать утратившим силу;</w:t>
      </w:r>
    </w:p>
    <w:p w:rsidR="006A787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3)статью 9 изложить в следующей редакции:</w:t>
      </w:r>
    </w:p>
    <w:p w:rsidR="006A787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"СТАТЬЯ 9. ПОЛНОМОЧИЯ ОРГАНОВ МЕСТНОГО</w:t>
      </w:r>
    </w:p>
    <w:p w:rsidR="006A7872" w:rsidRDefault="006A787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          </w:t>
      </w:r>
      <w:r w:rsidR="00007C02" w:rsidRPr="00007C02">
        <w:rPr>
          <w:rFonts w:eastAsiaTheme="minorHAnsi"/>
          <w:szCs w:val="28"/>
          <w:lang w:eastAsia="en-US"/>
        </w:rPr>
        <w:t xml:space="preserve"> </w:t>
      </w:r>
      <w:r w:rsidR="00A8214B">
        <w:rPr>
          <w:rFonts w:eastAsiaTheme="minorHAnsi"/>
          <w:szCs w:val="28"/>
          <w:lang w:eastAsia="en-US"/>
        </w:rPr>
        <w:t xml:space="preserve"> </w:t>
      </w:r>
      <w:r w:rsidR="00007C02" w:rsidRPr="00007C02">
        <w:rPr>
          <w:rFonts w:eastAsiaTheme="minorHAnsi"/>
          <w:szCs w:val="28"/>
          <w:lang w:eastAsia="en-US"/>
        </w:rPr>
        <w:t xml:space="preserve">САМОУПРАВЛЕНИЯ </w:t>
      </w:r>
      <w:proofErr w:type="gramStart"/>
      <w:r w:rsidR="00007C02" w:rsidRPr="00007C02">
        <w:rPr>
          <w:rFonts w:eastAsiaTheme="minorHAnsi"/>
          <w:szCs w:val="28"/>
          <w:lang w:eastAsia="en-US"/>
        </w:rPr>
        <w:t>МУНИЦИПАЛЬНЫХ</w:t>
      </w:r>
      <w:proofErr w:type="gramEnd"/>
    </w:p>
    <w:p w:rsidR="006A7872" w:rsidRDefault="006A787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          </w:t>
      </w:r>
      <w:r w:rsidR="00007C02" w:rsidRPr="00007C02">
        <w:rPr>
          <w:rFonts w:eastAsiaTheme="minorHAnsi"/>
          <w:szCs w:val="28"/>
          <w:lang w:eastAsia="en-US"/>
        </w:rPr>
        <w:t xml:space="preserve"> </w:t>
      </w:r>
      <w:r w:rsidR="00A8214B">
        <w:rPr>
          <w:rFonts w:eastAsiaTheme="minorHAnsi"/>
          <w:szCs w:val="28"/>
          <w:lang w:eastAsia="en-US"/>
        </w:rPr>
        <w:t xml:space="preserve"> </w:t>
      </w:r>
      <w:r w:rsidR="00007C02" w:rsidRPr="00007C02">
        <w:rPr>
          <w:rFonts w:eastAsiaTheme="minorHAnsi"/>
          <w:szCs w:val="28"/>
          <w:lang w:eastAsia="en-US"/>
        </w:rPr>
        <w:t>ОБРАЗОВАНИЙ ПРИМОРСКОГО КРАЯ В ОБЛАСТИ</w:t>
      </w:r>
    </w:p>
    <w:p w:rsidR="00007C02" w:rsidRDefault="006A787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          </w:t>
      </w:r>
      <w:r w:rsidR="00007C02" w:rsidRPr="00007C02">
        <w:rPr>
          <w:rFonts w:eastAsiaTheme="minorHAnsi"/>
          <w:szCs w:val="28"/>
          <w:lang w:eastAsia="en-US"/>
        </w:rPr>
        <w:t xml:space="preserve"> </w:t>
      </w:r>
      <w:r w:rsidR="00A8214B">
        <w:rPr>
          <w:rFonts w:eastAsiaTheme="minorHAnsi"/>
          <w:szCs w:val="28"/>
          <w:lang w:eastAsia="en-US"/>
        </w:rPr>
        <w:t xml:space="preserve"> </w:t>
      </w:r>
      <w:r w:rsidR="00007C02" w:rsidRPr="00007C02">
        <w:rPr>
          <w:rFonts w:eastAsiaTheme="minorHAnsi"/>
          <w:szCs w:val="28"/>
          <w:lang w:eastAsia="en-US"/>
        </w:rPr>
        <w:t>РЕГУЛИРОВАНИЯ ЗЕМЕЛЬНЫХ ОТНОШЕНИЙ</w:t>
      </w:r>
    </w:p>
    <w:p w:rsidR="007C311D" w:rsidRDefault="007C311D" w:rsidP="00007C02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Органы местного самоуправления муниципальных образований Приморского края в области регулирования земельных отношений осуществляют свои полномочия в соответствии с действующим законодательством</w:t>
      </w:r>
      <w:proofErr w:type="gramStart"/>
      <w:r w:rsidRPr="00007C02">
        <w:rPr>
          <w:rFonts w:eastAsiaTheme="minorHAnsi"/>
          <w:szCs w:val="28"/>
          <w:lang w:eastAsia="en-US"/>
        </w:rPr>
        <w:t>.".</w:t>
      </w:r>
      <w:proofErr w:type="gramEnd"/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СТАТЬЯ 3</w:t>
      </w:r>
      <w:r w:rsidR="00521468">
        <w:rPr>
          <w:rFonts w:eastAsiaTheme="minorHAnsi"/>
          <w:szCs w:val="28"/>
          <w:lang w:eastAsia="en-US"/>
        </w:rPr>
        <w:t>.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 xml:space="preserve">Внести в статью 2 Закона Приморского края от 3 июня 2015 года </w:t>
      </w:r>
      <w:r w:rsidRPr="00007C02">
        <w:rPr>
          <w:rFonts w:eastAsiaTheme="minorHAnsi"/>
          <w:szCs w:val="28"/>
          <w:lang w:eastAsia="en-US"/>
        </w:rPr>
        <w:br/>
        <w:t>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 (Ведомости Законодательного Собрания Приморского края, 2015, № 125, стр. 113, № 132, стр. 44; 2016, № 12, стр.</w:t>
      </w:r>
      <w:r w:rsidR="0091229F"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>217</w:t>
      </w:r>
      <w:r w:rsidR="005A11A2">
        <w:rPr>
          <w:rFonts w:eastAsiaTheme="minorHAnsi"/>
          <w:szCs w:val="28"/>
          <w:lang w:eastAsia="en-US"/>
        </w:rPr>
        <w:t>;</w:t>
      </w:r>
      <w:proofErr w:type="gramEnd"/>
      <w:r w:rsidR="005A11A2">
        <w:rPr>
          <w:rFonts w:eastAsiaTheme="minorHAnsi"/>
          <w:szCs w:val="28"/>
          <w:lang w:eastAsia="en-US"/>
        </w:rPr>
        <w:t xml:space="preserve"> 2018, № 70, стр. 4</w:t>
      </w:r>
      <w:r w:rsidRPr="00007C02">
        <w:rPr>
          <w:rFonts w:eastAsiaTheme="minorHAnsi"/>
          <w:szCs w:val="28"/>
          <w:lang w:eastAsia="en-US"/>
        </w:rPr>
        <w:t>) следующие изменения: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1)пункт 9 признать утратившим силу;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2)в пункте 10 слова "</w:t>
      </w:r>
      <w:r w:rsidRPr="00007C02">
        <w:rPr>
          <w:rFonts w:ascii="Arial" w:eastAsiaTheme="minorHAnsi" w:hAnsi="Arial" w:cs="Arial"/>
          <w:sz w:val="20"/>
          <w:lang w:eastAsia="en-US"/>
        </w:rPr>
        <w:t>(</w:t>
      </w:r>
      <w:r w:rsidRPr="00007C02">
        <w:rPr>
          <w:rFonts w:eastAsiaTheme="minorHAnsi"/>
          <w:szCs w:val="28"/>
          <w:lang w:eastAsia="en-US"/>
        </w:rPr>
        <w:t xml:space="preserve">за исключением органов местного самоуправления, указанных в </w:t>
      </w:r>
      <w:hyperlink r:id="rId27" w:history="1">
        <w:r w:rsidRPr="00007C02">
          <w:rPr>
            <w:rFonts w:eastAsiaTheme="minorHAnsi"/>
            <w:szCs w:val="28"/>
            <w:lang w:eastAsia="en-US"/>
          </w:rPr>
          <w:t>пункте 9</w:t>
        </w:r>
      </w:hyperlink>
      <w:r w:rsidRPr="00007C02">
        <w:rPr>
          <w:rFonts w:eastAsiaTheme="minorHAnsi"/>
          <w:szCs w:val="28"/>
          <w:lang w:eastAsia="en-US"/>
        </w:rPr>
        <w:t xml:space="preserve"> настоящей статьи)" заменить словами </w:t>
      </w:r>
      <w:r w:rsidR="006A7872">
        <w:rPr>
          <w:rFonts w:eastAsiaTheme="minorHAnsi"/>
          <w:szCs w:val="28"/>
          <w:lang w:eastAsia="en-US"/>
        </w:rPr>
        <w:t>"</w:t>
      </w:r>
      <w:r w:rsidRPr="00007C02">
        <w:rPr>
          <w:rFonts w:eastAsiaTheme="minorHAnsi"/>
          <w:szCs w:val="28"/>
          <w:lang w:eastAsia="en-US"/>
        </w:rPr>
        <w:t>(за исключением органов местного самоуправления, определенных действующим законодательством)</w:t>
      </w:r>
      <w:r w:rsidR="006A7872">
        <w:rPr>
          <w:rFonts w:eastAsiaTheme="minorHAnsi"/>
          <w:szCs w:val="28"/>
          <w:lang w:eastAsia="en-US"/>
        </w:rPr>
        <w:t>"</w:t>
      </w:r>
      <w:r w:rsidRPr="00007C02">
        <w:rPr>
          <w:rFonts w:eastAsiaTheme="minorHAnsi"/>
          <w:szCs w:val="28"/>
          <w:lang w:eastAsia="en-US"/>
        </w:rPr>
        <w:t>.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СТАТЬЯ 4. 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Отменить Закон Приморского края от 29 октября 2018 года № 363-КЗ </w:t>
      </w:r>
      <w:r w:rsidRPr="00007C02">
        <w:rPr>
          <w:rFonts w:eastAsiaTheme="minorHAnsi"/>
          <w:szCs w:val="28"/>
          <w:lang w:eastAsia="en-US"/>
        </w:rPr>
        <w:br/>
        <w:t>"О внесении изменений в отдельные законодательные акты Приморского края в области регулирования земельных отношений" (Ведомости Законодательного Собрания Приморского края, 2018, № 70, стр. 4).</w:t>
      </w:r>
    </w:p>
    <w:p w:rsid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6A7872" w:rsidRPr="00007C02" w:rsidRDefault="006A787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lastRenderedPageBreak/>
        <w:t>СТАТЬЯ 5</w:t>
      </w:r>
      <w:r w:rsidR="00521468">
        <w:rPr>
          <w:rFonts w:eastAsiaTheme="minorHAnsi"/>
          <w:szCs w:val="28"/>
          <w:lang w:eastAsia="en-US"/>
        </w:rPr>
        <w:t>.</w:t>
      </w:r>
    </w:p>
    <w:p w:rsidR="00007C02" w:rsidRPr="00007C02" w:rsidRDefault="006A787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007C02" w:rsidRPr="00007C02">
        <w:rPr>
          <w:rFonts w:eastAsiaTheme="minorHAnsi"/>
          <w:szCs w:val="28"/>
          <w:lang w:eastAsia="en-US"/>
        </w:rPr>
        <w:t>Настоящий Закон вступает в силу с 1 января 2019 года.</w:t>
      </w:r>
    </w:p>
    <w:p w:rsidR="00007C02" w:rsidRPr="00007C02" w:rsidRDefault="006A7872" w:rsidP="00007C02">
      <w:pPr>
        <w:ind w:firstLine="709"/>
        <w:jc w:val="both"/>
        <w:rPr>
          <w:rFonts w:eastAsiaTheme="minorHAnsi"/>
          <w:szCs w:val="22"/>
          <w:lang w:eastAsia="en-US"/>
        </w:rPr>
      </w:pPr>
      <w:proofErr w:type="gramStart"/>
      <w:r>
        <w:rPr>
          <w:rFonts w:eastAsiaTheme="minorHAnsi"/>
          <w:szCs w:val="22"/>
          <w:lang w:eastAsia="en-US"/>
        </w:rPr>
        <w:t>2.</w:t>
      </w:r>
      <w:r w:rsidR="00007C02" w:rsidRPr="00007C02">
        <w:rPr>
          <w:rFonts w:eastAsiaTheme="minorHAnsi"/>
          <w:szCs w:val="22"/>
          <w:lang w:eastAsia="en-US"/>
        </w:rPr>
        <w:t>С 1 января до 1 мая 2019 года в части осуществления на территории Владивостокского городского округа полномочий, указанных в пунктах 17, 21 части 1, частях 6, 8 статьи 2 Закона</w:t>
      </w:r>
      <w:r w:rsidR="00007C02" w:rsidRPr="00007C02">
        <w:rPr>
          <w:rFonts w:eastAsiaTheme="minorHAnsi"/>
          <w:szCs w:val="28"/>
          <w:lang w:eastAsia="en-US"/>
        </w:rPr>
        <w:t xml:space="preserve"> Приморского края </w:t>
      </w:r>
      <w:r w:rsidR="00007C02" w:rsidRPr="00007C02">
        <w:rPr>
          <w:rFonts w:eastAsiaTheme="minorHAnsi"/>
          <w:szCs w:val="28"/>
          <w:lang w:eastAsia="en-US"/>
        </w:rPr>
        <w:br/>
        <w:t>от 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</w:t>
      </w:r>
      <w:proofErr w:type="gramEnd"/>
      <w:r w:rsidR="00007C02" w:rsidRPr="00007C02">
        <w:rPr>
          <w:rFonts w:eastAsiaTheme="minorHAnsi"/>
          <w:szCs w:val="28"/>
          <w:lang w:eastAsia="en-US"/>
        </w:rPr>
        <w:t xml:space="preserve"> </w:t>
      </w:r>
      <w:proofErr w:type="gramStart"/>
      <w:r w:rsidR="00007C02" w:rsidRPr="00007C02">
        <w:rPr>
          <w:rFonts w:eastAsiaTheme="minorHAnsi"/>
          <w:szCs w:val="28"/>
          <w:lang w:eastAsia="en-US"/>
        </w:rPr>
        <w:t>отдельные законодательные акты Приморского края"</w:t>
      </w:r>
      <w:r w:rsidR="005A11A2">
        <w:rPr>
          <w:rFonts w:eastAsiaTheme="minorHAnsi"/>
          <w:szCs w:val="22"/>
          <w:lang w:eastAsia="en-US"/>
        </w:rPr>
        <w:t xml:space="preserve">, </w:t>
      </w:r>
      <w:r w:rsidR="00007C02" w:rsidRPr="00007C02">
        <w:rPr>
          <w:rFonts w:eastAsiaTheme="minorHAnsi"/>
          <w:szCs w:val="22"/>
          <w:lang w:eastAsia="en-US"/>
        </w:rPr>
        <w:t xml:space="preserve">подпункте </w:t>
      </w:r>
      <w:r w:rsidR="007C311D">
        <w:rPr>
          <w:rFonts w:eastAsiaTheme="minorHAnsi"/>
          <w:szCs w:val="22"/>
          <w:lang w:eastAsia="en-US"/>
        </w:rPr>
        <w:t>"</w:t>
      </w:r>
      <w:r w:rsidR="00007C02" w:rsidRPr="00007C02">
        <w:rPr>
          <w:rFonts w:eastAsiaTheme="minorHAnsi"/>
          <w:szCs w:val="22"/>
          <w:lang w:eastAsia="en-US"/>
        </w:rPr>
        <w:t>в</w:t>
      </w:r>
      <w:r w:rsidR="007C311D">
        <w:rPr>
          <w:rFonts w:eastAsiaTheme="minorHAnsi"/>
          <w:szCs w:val="22"/>
          <w:lang w:eastAsia="en-US"/>
        </w:rPr>
        <w:t>"</w:t>
      </w:r>
      <w:r w:rsidR="00007C02" w:rsidRPr="00007C02">
        <w:rPr>
          <w:rFonts w:eastAsiaTheme="minorHAnsi"/>
          <w:szCs w:val="22"/>
          <w:lang w:eastAsia="en-US"/>
        </w:rPr>
        <w:t xml:space="preserve"> пункта 1, абзац</w:t>
      </w:r>
      <w:r w:rsidR="005A11A2">
        <w:rPr>
          <w:rFonts w:eastAsiaTheme="minorHAnsi"/>
          <w:szCs w:val="22"/>
          <w:lang w:eastAsia="en-US"/>
        </w:rPr>
        <w:t>е</w:t>
      </w:r>
      <w:r w:rsidR="00007C02" w:rsidRPr="00007C02">
        <w:rPr>
          <w:rFonts w:eastAsiaTheme="minorHAnsi"/>
          <w:szCs w:val="22"/>
          <w:lang w:eastAsia="en-US"/>
        </w:rPr>
        <w:t xml:space="preserve"> третье</w:t>
      </w:r>
      <w:r w:rsidR="005A11A2">
        <w:rPr>
          <w:rFonts w:eastAsiaTheme="minorHAnsi"/>
          <w:szCs w:val="22"/>
          <w:lang w:eastAsia="en-US"/>
        </w:rPr>
        <w:t>м</w:t>
      </w:r>
      <w:r w:rsidR="00007C02" w:rsidRPr="00007C02">
        <w:rPr>
          <w:rFonts w:eastAsiaTheme="minorHAnsi"/>
          <w:szCs w:val="22"/>
          <w:lang w:eastAsia="en-US"/>
        </w:rPr>
        <w:t xml:space="preserve"> подпункта </w:t>
      </w:r>
      <w:r w:rsidR="007C311D">
        <w:rPr>
          <w:rFonts w:eastAsiaTheme="minorHAnsi"/>
          <w:szCs w:val="22"/>
          <w:lang w:eastAsia="en-US"/>
        </w:rPr>
        <w:t>"</w:t>
      </w:r>
      <w:r w:rsidR="00007C02" w:rsidRPr="00007C02">
        <w:rPr>
          <w:rFonts w:eastAsiaTheme="minorHAnsi"/>
          <w:szCs w:val="22"/>
          <w:lang w:eastAsia="en-US"/>
        </w:rPr>
        <w:t>б</w:t>
      </w:r>
      <w:r w:rsidR="007C311D">
        <w:rPr>
          <w:rFonts w:eastAsiaTheme="minorHAnsi"/>
          <w:szCs w:val="22"/>
          <w:lang w:eastAsia="en-US"/>
        </w:rPr>
        <w:t>"</w:t>
      </w:r>
      <w:r w:rsidR="00007C02" w:rsidRPr="00007C02">
        <w:rPr>
          <w:rFonts w:eastAsiaTheme="minorHAnsi"/>
          <w:szCs w:val="22"/>
          <w:lang w:eastAsia="en-US"/>
        </w:rPr>
        <w:t xml:space="preserve"> и абзац</w:t>
      </w:r>
      <w:r w:rsidR="005A11A2">
        <w:rPr>
          <w:rFonts w:eastAsiaTheme="minorHAnsi"/>
          <w:szCs w:val="22"/>
          <w:lang w:eastAsia="en-US"/>
        </w:rPr>
        <w:t>е</w:t>
      </w:r>
      <w:r w:rsidR="00007C02" w:rsidRPr="00007C02">
        <w:rPr>
          <w:rFonts w:eastAsiaTheme="minorHAnsi"/>
          <w:szCs w:val="22"/>
          <w:lang w:eastAsia="en-US"/>
        </w:rPr>
        <w:t xml:space="preserve"> третье</w:t>
      </w:r>
      <w:r w:rsidR="005A11A2">
        <w:rPr>
          <w:rFonts w:eastAsiaTheme="minorHAnsi"/>
          <w:szCs w:val="22"/>
          <w:lang w:eastAsia="en-US"/>
        </w:rPr>
        <w:t>м</w:t>
      </w:r>
      <w:r w:rsidR="00007C02" w:rsidRPr="00007C02">
        <w:rPr>
          <w:rFonts w:eastAsiaTheme="minorHAnsi"/>
          <w:szCs w:val="22"/>
          <w:lang w:eastAsia="en-US"/>
        </w:rPr>
        <w:t xml:space="preserve"> подпункта </w:t>
      </w:r>
      <w:r w:rsidR="007C311D">
        <w:rPr>
          <w:rFonts w:eastAsiaTheme="minorHAnsi"/>
          <w:szCs w:val="22"/>
          <w:lang w:eastAsia="en-US"/>
        </w:rPr>
        <w:t>"</w:t>
      </w:r>
      <w:r w:rsidR="00007C02" w:rsidRPr="00007C02">
        <w:rPr>
          <w:rFonts w:eastAsiaTheme="minorHAnsi"/>
          <w:szCs w:val="22"/>
          <w:lang w:eastAsia="en-US"/>
        </w:rPr>
        <w:t>в</w:t>
      </w:r>
      <w:r w:rsidR="007C311D">
        <w:rPr>
          <w:rFonts w:eastAsiaTheme="minorHAnsi"/>
          <w:szCs w:val="22"/>
          <w:lang w:eastAsia="en-US"/>
        </w:rPr>
        <w:t>"</w:t>
      </w:r>
      <w:r w:rsidR="00007C02" w:rsidRPr="00007C02">
        <w:rPr>
          <w:rFonts w:eastAsiaTheme="minorHAnsi"/>
          <w:szCs w:val="22"/>
          <w:lang w:eastAsia="en-US"/>
        </w:rPr>
        <w:t xml:space="preserve"> пункта 2 статьи 5, пункт</w:t>
      </w:r>
      <w:r w:rsidR="005A11A2">
        <w:rPr>
          <w:rFonts w:eastAsiaTheme="minorHAnsi"/>
          <w:szCs w:val="22"/>
          <w:lang w:eastAsia="en-US"/>
        </w:rPr>
        <w:t>ах</w:t>
      </w:r>
      <w:r w:rsidR="00007C02" w:rsidRPr="00007C02">
        <w:rPr>
          <w:rFonts w:eastAsiaTheme="minorHAnsi"/>
          <w:szCs w:val="22"/>
          <w:lang w:eastAsia="en-US"/>
        </w:rPr>
        <w:t xml:space="preserve"> 7, 8, 10, подпункт</w:t>
      </w:r>
      <w:r w:rsidR="005A11A2">
        <w:rPr>
          <w:rFonts w:eastAsiaTheme="minorHAnsi"/>
          <w:szCs w:val="22"/>
          <w:lang w:eastAsia="en-US"/>
        </w:rPr>
        <w:t>е</w:t>
      </w:r>
      <w:r w:rsidR="00007C02" w:rsidRPr="00007C02">
        <w:rPr>
          <w:rFonts w:eastAsiaTheme="minorHAnsi"/>
          <w:szCs w:val="22"/>
          <w:lang w:eastAsia="en-US"/>
        </w:rPr>
        <w:t xml:space="preserve"> </w:t>
      </w:r>
      <w:r w:rsidR="007C311D">
        <w:rPr>
          <w:rFonts w:eastAsiaTheme="minorHAnsi"/>
          <w:szCs w:val="22"/>
          <w:lang w:eastAsia="en-US"/>
        </w:rPr>
        <w:t>"</w:t>
      </w:r>
      <w:r w:rsidR="00007C02" w:rsidRPr="00007C02">
        <w:rPr>
          <w:rFonts w:eastAsiaTheme="minorHAnsi"/>
          <w:szCs w:val="22"/>
          <w:lang w:eastAsia="en-US"/>
        </w:rPr>
        <w:t>в</w:t>
      </w:r>
      <w:r w:rsidR="007C311D">
        <w:rPr>
          <w:rFonts w:eastAsiaTheme="minorHAnsi"/>
          <w:szCs w:val="22"/>
          <w:lang w:eastAsia="en-US"/>
        </w:rPr>
        <w:t>"</w:t>
      </w:r>
      <w:r w:rsidR="00007C02" w:rsidRPr="00007C02">
        <w:rPr>
          <w:rFonts w:eastAsiaTheme="minorHAnsi"/>
          <w:szCs w:val="22"/>
          <w:lang w:eastAsia="en-US"/>
        </w:rPr>
        <w:t xml:space="preserve"> пункта 11 статьи 8 Закона Приморского края </w:t>
      </w:r>
      <w:r w:rsidR="00007C02" w:rsidRPr="00007C02">
        <w:rPr>
          <w:rFonts w:eastAsiaTheme="minorHAnsi"/>
          <w:szCs w:val="28"/>
          <w:lang w:eastAsia="en-US"/>
        </w:rPr>
        <w:t xml:space="preserve">от 29 декабря 2003 года № 90-КЗ </w:t>
      </w:r>
      <w:r w:rsidR="00007C02" w:rsidRPr="00007C02">
        <w:rPr>
          <w:rFonts w:eastAsiaTheme="minorHAnsi"/>
          <w:szCs w:val="28"/>
          <w:lang w:eastAsia="en-US"/>
        </w:rPr>
        <w:br/>
        <w:t xml:space="preserve">"О регулировании земельных отношений в Приморском крае", </w:t>
      </w:r>
      <w:r w:rsidR="00007C02" w:rsidRPr="00007C02">
        <w:rPr>
          <w:rFonts w:eastAsiaTheme="minorHAnsi"/>
          <w:szCs w:val="22"/>
          <w:lang w:eastAsia="en-US"/>
        </w:rPr>
        <w:t>устанавливается переходный период, в течение которого:</w:t>
      </w:r>
      <w:proofErr w:type="gramEnd"/>
    </w:p>
    <w:p w:rsidR="00007C02" w:rsidRPr="00007C02" w:rsidRDefault="005A11A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2"/>
          <w:lang w:eastAsia="en-US"/>
        </w:rPr>
        <w:t>1</w:t>
      </w:r>
      <w:r w:rsidR="00007C02" w:rsidRPr="00007C02">
        <w:rPr>
          <w:rFonts w:eastAsiaTheme="minorHAnsi"/>
          <w:szCs w:val="22"/>
          <w:lang w:eastAsia="en-US"/>
        </w:rPr>
        <w:t>)</w:t>
      </w:r>
      <w:r w:rsidR="00007C02" w:rsidRPr="00007C02">
        <w:rPr>
          <w:rFonts w:eastAsiaTheme="minorHAnsi"/>
          <w:szCs w:val="28"/>
          <w:lang w:eastAsia="en-US"/>
        </w:rPr>
        <w:t>департамент земельных и имущественных отношений Приморского края с</w:t>
      </w:r>
      <w:r w:rsidR="007C311D">
        <w:rPr>
          <w:rFonts w:eastAsiaTheme="minorHAnsi"/>
          <w:szCs w:val="28"/>
          <w:lang w:eastAsia="en-US"/>
        </w:rPr>
        <w:t xml:space="preserve"> </w:t>
      </w:r>
      <w:r w:rsidR="00007C02" w:rsidRPr="00007C02">
        <w:rPr>
          <w:rFonts w:eastAsiaTheme="minorHAnsi"/>
          <w:szCs w:val="28"/>
          <w:lang w:eastAsia="en-US"/>
        </w:rPr>
        <w:t>1 января по 30 апреля 2019 года включительно:</w:t>
      </w:r>
    </w:p>
    <w:p w:rsidR="00007C02" w:rsidRPr="00007C02" w:rsidRDefault="00007C02" w:rsidP="007C31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принимает решения об изменении одного вида разрешенного использования земельного участка, государственная собственность на который не разграничена, расположенн</w:t>
      </w:r>
      <w:r w:rsidR="0061709E">
        <w:rPr>
          <w:rFonts w:eastAsiaTheme="minorHAnsi"/>
          <w:szCs w:val="28"/>
          <w:lang w:eastAsia="en-US"/>
        </w:rPr>
        <w:t>ого</w:t>
      </w:r>
      <w:r w:rsidRPr="00007C02">
        <w:rPr>
          <w:rFonts w:eastAsiaTheme="minorHAnsi"/>
          <w:szCs w:val="28"/>
          <w:lang w:eastAsia="en-US"/>
        </w:rPr>
        <w:t xml:space="preserve"> в границах Владивостокского городского округа, на другой вид такого использования;</w:t>
      </w:r>
    </w:p>
    <w:p w:rsidR="00007C02" w:rsidRPr="00007C02" w:rsidRDefault="00007C02" w:rsidP="007C31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принимает решение о переводе земель, находящихся в частной собственности, а также государственная </w:t>
      </w:r>
      <w:proofErr w:type="gramStart"/>
      <w:r w:rsidRPr="00007C02">
        <w:rPr>
          <w:rFonts w:eastAsiaTheme="minorHAnsi"/>
          <w:szCs w:val="28"/>
          <w:lang w:eastAsia="en-US"/>
        </w:rPr>
        <w:t>собственность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на которые не разграничена, расположенных в границах Владивостокского городского округа, из одной категории в другую;</w:t>
      </w:r>
    </w:p>
    <w:p w:rsidR="00007C02" w:rsidRPr="00007C02" w:rsidRDefault="00007C02" w:rsidP="007C31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>предоставляет земельные участки, государственная собственность на которые не разграничена, расположенные в границах Владивостокского городского округа (за исключением земельных участков, бесплатно предоставляемых гражданам, имеющим трех и более детей, гражданам, имеющим двух детей, а также молодым семьям для индивидуального жилищного строительства, земельных участков, предоставляемых для строительства объектов дошкольного, начального общего, основного общего, среднего общего образования), в том числе обеспечивает подготовку схемы расположения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земельного участка или земельных участков на кадастровом плане территории, утверждает схему расположения земельного участка или земельных участков на кадастровом плане территории, предоставляет земельные участки на торгах и без проведения торгов;</w:t>
      </w:r>
    </w:p>
    <w:p w:rsidR="00007C02" w:rsidRPr="00007C02" w:rsidRDefault="00007C02" w:rsidP="007C31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>осуществляет полномочия по предоставлению земельных участков, государственная собственность на которые не разграничена, расположенных в границах Владивостокского городского округа с учетом уведомлений органов местного самоуправления Владивостокского городского округа</w:t>
      </w:r>
      <w:r w:rsidR="00A8214B">
        <w:rPr>
          <w:rFonts w:eastAsiaTheme="minorHAnsi"/>
          <w:szCs w:val="28"/>
          <w:lang w:eastAsia="en-US"/>
        </w:rPr>
        <w:t>,</w:t>
      </w:r>
      <w:r w:rsidRPr="00007C02">
        <w:rPr>
          <w:rFonts w:eastAsiaTheme="minorHAnsi"/>
          <w:szCs w:val="28"/>
          <w:lang w:eastAsia="en-US"/>
        </w:rPr>
        <w:t xml:space="preserve"> о подготовке схемы расположения земельного участка или земельных участков на кадастровом плане территории и об утверждении схемы расположения земельного участка или земельных участков на кадастровом плане территории с целью реализации </w:t>
      </w:r>
      <w:r w:rsidR="006258CB">
        <w:rPr>
          <w:rFonts w:eastAsiaTheme="minorHAnsi"/>
          <w:szCs w:val="28"/>
          <w:lang w:eastAsia="en-US"/>
        </w:rPr>
        <w:t>З</w:t>
      </w:r>
      <w:r w:rsidRPr="00007C02">
        <w:rPr>
          <w:rFonts w:eastAsiaTheme="minorHAnsi"/>
          <w:szCs w:val="28"/>
          <w:lang w:eastAsia="en-US"/>
        </w:rPr>
        <w:t>акон</w:t>
      </w:r>
      <w:r w:rsidR="0061709E">
        <w:rPr>
          <w:rFonts w:eastAsiaTheme="minorHAnsi"/>
          <w:szCs w:val="28"/>
          <w:lang w:eastAsia="en-US"/>
        </w:rPr>
        <w:t>а</w:t>
      </w:r>
      <w:r w:rsidRPr="00007C02">
        <w:rPr>
          <w:rFonts w:eastAsiaTheme="minorHAnsi"/>
          <w:szCs w:val="28"/>
          <w:lang w:eastAsia="en-US"/>
        </w:rPr>
        <w:t xml:space="preserve"> Приморского края</w:t>
      </w:r>
      <w:proofErr w:type="gramEnd"/>
      <w:r w:rsidRPr="00007C02">
        <w:rPr>
          <w:rFonts w:eastAsiaTheme="minorHAnsi"/>
          <w:szCs w:val="28"/>
          <w:lang w:eastAsia="en-US"/>
        </w:rPr>
        <w:t xml:space="preserve"> </w:t>
      </w:r>
      <w:proofErr w:type="gramStart"/>
      <w:r w:rsidRPr="00007C02">
        <w:rPr>
          <w:rFonts w:eastAsiaTheme="minorHAnsi"/>
          <w:szCs w:val="28"/>
          <w:lang w:eastAsia="en-US"/>
        </w:rPr>
        <w:t xml:space="preserve">от 8 ноября </w:t>
      </w:r>
      <w:r w:rsidR="007C311D">
        <w:rPr>
          <w:rFonts w:eastAsiaTheme="minorHAnsi"/>
          <w:szCs w:val="28"/>
          <w:lang w:eastAsia="en-US"/>
        </w:rPr>
        <w:br/>
      </w:r>
      <w:r w:rsidRPr="00007C02">
        <w:rPr>
          <w:rFonts w:eastAsiaTheme="minorHAnsi"/>
          <w:szCs w:val="28"/>
          <w:lang w:eastAsia="en-US"/>
        </w:rPr>
        <w:t xml:space="preserve">2011 года </w:t>
      </w:r>
      <w:hyperlink r:id="rId28" w:history="1">
        <w:r w:rsidRPr="00007C02">
          <w:rPr>
            <w:rFonts w:eastAsiaTheme="minorHAnsi"/>
            <w:szCs w:val="28"/>
            <w:lang w:eastAsia="en-US"/>
          </w:rPr>
          <w:t>№ 837-КЗ</w:t>
        </w:r>
      </w:hyperlink>
      <w:r w:rsidRPr="00007C02">
        <w:rPr>
          <w:rFonts w:eastAsiaTheme="minorHAnsi"/>
          <w:szCs w:val="28"/>
          <w:lang w:eastAsia="en-US"/>
        </w:rPr>
        <w:t xml:space="preserve"> "</w:t>
      </w:r>
      <w:hyperlink r:id="rId29" w:history="1">
        <w:r w:rsidRPr="00007C02">
          <w:rPr>
            <w:rFonts w:eastAsiaTheme="minorHAnsi"/>
            <w:szCs w:val="28"/>
            <w:lang w:eastAsia="en-US"/>
          </w:rPr>
          <w:t>О бесплатном предоставлении земельных участков</w:t>
        </w:r>
      </w:hyperlink>
      <w:r w:rsidRPr="00007C02"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lastRenderedPageBreak/>
        <w:t>гражданам, имеющим трех и более детей, в Приморском крае"</w:t>
      </w:r>
      <w:r w:rsidR="0061709E">
        <w:rPr>
          <w:rFonts w:eastAsiaTheme="minorHAnsi"/>
          <w:szCs w:val="28"/>
          <w:lang w:eastAsia="en-US"/>
        </w:rPr>
        <w:t xml:space="preserve"> и</w:t>
      </w:r>
      <w:r w:rsidRPr="00007C02">
        <w:rPr>
          <w:rFonts w:eastAsiaTheme="minorHAnsi"/>
          <w:szCs w:val="28"/>
          <w:lang w:eastAsia="en-US"/>
        </w:rPr>
        <w:t xml:space="preserve"> </w:t>
      </w:r>
      <w:r w:rsidR="0061709E">
        <w:rPr>
          <w:rFonts w:eastAsiaTheme="minorHAnsi"/>
          <w:szCs w:val="28"/>
          <w:lang w:eastAsia="en-US"/>
        </w:rPr>
        <w:t xml:space="preserve">Закона Приморского края </w:t>
      </w:r>
      <w:r w:rsidRPr="00007C02">
        <w:rPr>
          <w:rFonts w:eastAsiaTheme="minorHAnsi"/>
          <w:szCs w:val="28"/>
          <w:lang w:eastAsia="en-US"/>
        </w:rPr>
        <w:t xml:space="preserve">от 27 сентября 2013 года </w:t>
      </w:r>
      <w:hyperlink r:id="rId30" w:history="1">
        <w:r w:rsidR="007C311D">
          <w:rPr>
            <w:rFonts w:eastAsiaTheme="minorHAnsi"/>
            <w:szCs w:val="28"/>
            <w:lang w:eastAsia="en-US"/>
          </w:rPr>
          <w:t>№</w:t>
        </w:r>
        <w:r w:rsidRPr="00007C02">
          <w:rPr>
            <w:rFonts w:eastAsiaTheme="minorHAnsi"/>
            <w:szCs w:val="28"/>
            <w:lang w:eastAsia="en-US"/>
          </w:rPr>
          <w:t xml:space="preserve"> 250-КЗ</w:t>
        </w:r>
      </w:hyperlink>
      <w:r w:rsidRPr="00007C02">
        <w:rPr>
          <w:rFonts w:eastAsiaTheme="minorHAnsi"/>
          <w:szCs w:val="28"/>
          <w:lang w:eastAsia="en-US"/>
        </w:rPr>
        <w:t xml:space="preserve"> "</w:t>
      </w:r>
      <w:hyperlink r:id="rId31" w:history="1">
        <w:r w:rsidRPr="00007C02">
          <w:rPr>
            <w:rFonts w:eastAsiaTheme="minorHAnsi"/>
            <w:szCs w:val="28"/>
            <w:lang w:eastAsia="en-US"/>
          </w:rPr>
          <w:t>О бесплатном предоставлении земельных участков</w:t>
        </w:r>
      </w:hyperlink>
      <w:r w:rsidRPr="00007C02">
        <w:rPr>
          <w:rFonts w:eastAsiaTheme="minorHAnsi"/>
          <w:szCs w:val="28"/>
          <w:lang w:eastAsia="en-US"/>
        </w:rPr>
        <w:t xml:space="preserve"> для индивидуального жилищного строительства на территории Приморского края", а также строительства объектов дошкольного, начального общего, основного общего, среднего образования;</w:t>
      </w:r>
      <w:proofErr w:type="gramEnd"/>
    </w:p>
    <w:p w:rsidR="00007C02" w:rsidRPr="00007C02" w:rsidRDefault="00007C02" w:rsidP="007C31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проводит аукционы по продаже земельных участков, государственная собственность на которые не разграничена, расположенных в границах Владивостокского городского округа, а также аукционов на право заключения договоров аренды таких земельных участков;</w:t>
      </w:r>
    </w:p>
    <w:p w:rsidR="00007C02" w:rsidRPr="00007C02" w:rsidRDefault="00007C02" w:rsidP="007C31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принимает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Владивостокского городского округа;</w:t>
      </w:r>
    </w:p>
    <w:p w:rsidR="00007C02" w:rsidRPr="00007C02" w:rsidRDefault="005A11A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2</w:t>
      </w:r>
      <w:r w:rsidR="007C311D">
        <w:rPr>
          <w:rFonts w:eastAsiaTheme="minorHAnsi"/>
          <w:szCs w:val="22"/>
          <w:lang w:eastAsia="en-US"/>
        </w:rPr>
        <w:t>)</w:t>
      </w:r>
      <w:r w:rsidR="00007C02" w:rsidRPr="00007C02">
        <w:rPr>
          <w:rFonts w:eastAsiaTheme="minorHAnsi"/>
          <w:szCs w:val="22"/>
          <w:lang w:eastAsia="en-US"/>
        </w:rPr>
        <w:t xml:space="preserve">органы местного самоуправления Владивостокского городского округа приступают к осуществлению указанных полномочий с 1 мая </w:t>
      </w:r>
      <w:r w:rsidR="007C311D">
        <w:rPr>
          <w:rFonts w:eastAsiaTheme="minorHAnsi"/>
          <w:szCs w:val="22"/>
          <w:lang w:eastAsia="en-US"/>
        </w:rPr>
        <w:br/>
      </w:r>
      <w:r w:rsidR="00007C02" w:rsidRPr="00007C02">
        <w:rPr>
          <w:rFonts w:eastAsiaTheme="minorHAnsi"/>
          <w:szCs w:val="22"/>
          <w:lang w:eastAsia="en-US"/>
        </w:rPr>
        <w:t xml:space="preserve">2019 года; </w:t>
      </w:r>
    </w:p>
    <w:p w:rsidR="00007C02" w:rsidRPr="00007C02" w:rsidRDefault="005A11A2" w:rsidP="00007C02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2"/>
          <w:lang w:eastAsia="en-US"/>
        </w:rPr>
        <w:t>3</w:t>
      </w:r>
      <w:r w:rsidR="007C311D">
        <w:rPr>
          <w:rFonts w:eastAsiaTheme="minorHAnsi"/>
          <w:szCs w:val="22"/>
          <w:lang w:eastAsia="en-US"/>
        </w:rPr>
        <w:t>)</w:t>
      </w:r>
      <w:r w:rsidR="00007C02" w:rsidRPr="00007C02">
        <w:rPr>
          <w:rFonts w:eastAsiaTheme="minorHAnsi"/>
          <w:szCs w:val="22"/>
          <w:lang w:eastAsia="en-US"/>
        </w:rPr>
        <w:t>органы местного самоуправления Владивостокского городского округа в период с 1 января по 30 апреля 2019 года включительно с</w:t>
      </w:r>
      <w:r w:rsidR="00007C02" w:rsidRPr="00007C02">
        <w:rPr>
          <w:rFonts w:eastAsiaTheme="minorHAnsi"/>
          <w:szCs w:val="28"/>
          <w:lang w:eastAsia="en-US"/>
        </w:rPr>
        <w:t xml:space="preserve"> целью реализации </w:t>
      </w:r>
      <w:r w:rsidR="007C311D">
        <w:rPr>
          <w:rFonts w:eastAsiaTheme="minorHAnsi"/>
          <w:szCs w:val="28"/>
          <w:lang w:eastAsia="en-US"/>
        </w:rPr>
        <w:t>З</w:t>
      </w:r>
      <w:r w:rsidR="00007C02" w:rsidRPr="00007C02">
        <w:rPr>
          <w:rFonts w:eastAsiaTheme="minorHAnsi"/>
          <w:szCs w:val="28"/>
          <w:lang w:eastAsia="en-US"/>
        </w:rPr>
        <w:t>акон</w:t>
      </w:r>
      <w:r w:rsidR="007C311D">
        <w:rPr>
          <w:rFonts w:eastAsiaTheme="minorHAnsi"/>
          <w:szCs w:val="28"/>
          <w:lang w:eastAsia="en-US"/>
        </w:rPr>
        <w:t>а</w:t>
      </w:r>
      <w:r w:rsidR="00007C02" w:rsidRPr="00007C02">
        <w:rPr>
          <w:rFonts w:eastAsiaTheme="minorHAnsi"/>
          <w:szCs w:val="28"/>
          <w:lang w:eastAsia="en-US"/>
        </w:rPr>
        <w:t xml:space="preserve"> Приморского края "О бесплатном предоставлении земельных участков гражданам, имеющим трех и более детей, в Приморском крае" </w:t>
      </w:r>
      <w:r w:rsidR="007C311D">
        <w:rPr>
          <w:rFonts w:eastAsiaTheme="minorHAnsi"/>
          <w:szCs w:val="28"/>
          <w:lang w:eastAsia="en-US"/>
        </w:rPr>
        <w:t xml:space="preserve">и Закона Приморского края </w:t>
      </w:r>
      <w:r w:rsidR="00007C02" w:rsidRPr="00007C02">
        <w:rPr>
          <w:rFonts w:eastAsiaTheme="minorHAnsi"/>
          <w:szCs w:val="28"/>
          <w:lang w:eastAsia="en-US"/>
        </w:rPr>
        <w:t>"О бесплатном предоставлении земельных участков для индивидуального жилищного строительства на территории Приморского края", а также в целях предоставления</w:t>
      </w:r>
      <w:proofErr w:type="gramEnd"/>
      <w:r w:rsidR="00007C02" w:rsidRPr="00007C02">
        <w:rPr>
          <w:rFonts w:eastAsiaTheme="minorHAnsi"/>
          <w:szCs w:val="28"/>
          <w:lang w:eastAsia="en-US"/>
        </w:rPr>
        <w:t xml:space="preserve"> земельных участков, государственная собственность на которые не разграничена, в целях строительства объектов дошкольного, начального общего, основного общего, среднего образования уведомляют уполномоченный Администрацией Приморского края орган исполнительной власти Приморского края: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о подготовке схемы расположения земельного участка или земельных участков на кадастровом плане территории не </w:t>
      </w:r>
      <w:proofErr w:type="gramStart"/>
      <w:r w:rsidRPr="00007C02">
        <w:rPr>
          <w:rFonts w:eastAsiaTheme="minorHAnsi"/>
          <w:szCs w:val="28"/>
          <w:lang w:eastAsia="en-US"/>
        </w:rPr>
        <w:t>позднее</w:t>
      </w:r>
      <w:proofErr w:type="gramEnd"/>
      <w:r w:rsidRPr="00007C02">
        <w:rPr>
          <w:rFonts w:eastAsiaTheme="minorHAnsi"/>
          <w:szCs w:val="28"/>
          <w:lang w:eastAsia="en-US"/>
        </w:rPr>
        <w:t xml:space="preserve"> чем за семь календарных дней до начала ее подготовки;</w:t>
      </w:r>
    </w:p>
    <w:p w:rsidR="00007C02" w:rsidRPr="00007C02" w:rsidRDefault="00007C0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об утверждении схемы расположения земельного участка или земельных участков на кадастровом плане территории не позднее чем через три календарных дня со дня ее утверждения;</w:t>
      </w:r>
    </w:p>
    <w:p w:rsidR="00007C02" w:rsidRPr="00007C02" w:rsidRDefault="005A11A2" w:rsidP="00007C0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4</w:t>
      </w:r>
      <w:r w:rsidR="007C311D">
        <w:rPr>
          <w:rFonts w:eastAsiaTheme="minorHAnsi"/>
          <w:szCs w:val="28"/>
          <w:lang w:eastAsia="en-US"/>
        </w:rPr>
        <w:t>)</w:t>
      </w:r>
      <w:r w:rsidR="00007C02" w:rsidRPr="00007C02">
        <w:rPr>
          <w:rFonts w:eastAsiaTheme="minorHAnsi"/>
          <w:szCs w:val="28"/>
          <w:lang w:eastAsia="en-US"/>
        </w:rPr>
        <w:t xml:space="preserve">департамент земельных и имущественных отношений Приморского края с 1 января по 30 апреля 2019 года включительно принимает решения об отказе в утверждении схемы расположения земельного участка при наличии уведомления органов местного самоуправления Владивостокского городского округа о подготовке схемы расположения земельного участка в целях реализации </w:t>
      </w:r>
      <w:hyperlink r:id="rId32" w:history="1">
        <w:r w:rsidR="00007C02" w:rsidRPr="00007C02">
          <w:rPr>
            <w:rFonts w:eastAsiaTheme="minorHAnsi"/>
            <w:szCs w:val="28"/>
            <w:lang w:eastAsia="en-US"/>
          </w:rPr>
          <w:t>Закона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 Приморского края "О бесплатном предоставлении земельных участков гражданам, имеющим трех и более детей, в</w:t>
      </w:r>
      <w:proofErr w:type="gramEnd"/>
      <w:r w:rsidR="00007C02" w:rsidRPr="00007C02">
        <w:rPr>
          <w:rFonts w:eastAsiaTheme="minorHAnsi"/>
          <w:szCs w:val="28"/>
          <w:lang w:eastAsia="en-US"/>
        </w:rPr>
        <w:t xml:space="preserve"> Приморском </w:t>
      </w:r>
      <w:proofErr w:type="gramStart"/>
      <w:r w:rsidR="00007C02" w:rsidRPr="00007C02">
        <w:rPr>
          <w:rFonts w:eastAsiaTheme="minorHAnsi"/>
          <w:szCs w:val="28"/>
          <w:lang w:eastAsia="en-US"/>
        </w:rPr>
        <w:t>крае</w:t>
      </w:r>
      <w:proofErr w:type="gramEnd"/>
      <w:r w:rsidR="00007C02" w:rsidRPr="00007C02">
        <w:rPr>
          <w:rFonts w:eastAsiaTheme="minorHAnsi"/>
          <w:szCs w:val="28"/>
          <w:lang w:eastAsia="en-US"/>
        </w:rPr>
        <w:t xml:space="preserve">" и </w:t>
      </w:r>
      <w:hyperlink r:id="rId33" w:history="1">
        <w:r w:rsidR="00007C02" w:rsidRPr="00007C02">
          <w:rPr>
            <w:rFonts w:eastAsiaTheme="minorHAnsi"/>
            <w:szCs w:val="28"/>
            <w:lang w:eastAsia="en-US"/>
          </w:rPr>
          <w:t>Закона</w:t>
        </w:r>
      </w:hyperlink>
      <w:r w:rsidR="00007C02" w:rsidRPr="00007C02">
        <w:rPr>
          <w:rFonts w:eastAsiaTheme="minorHAnsi"/>
          <w:szCs w:val="28"/>
          <w:lang w:eastAsia="en-US"/>
        </w:rPr>
        <w:t xml:space="preserve"> Приморского края</w:t>
      </w:r>
      <w:r w:rsidR="007C311D">
        <w:rPr>
          <w:rFonts w:eastAsiaTheme="minorHAnsi"/>
          <w:szCs w:val="28"/>
          <w:lang w:eastAsia="en-US"/>
        </w:rPr>
        <w:t xml:space="preserve"> </w:t>
      </w:r>
      <w:r w:rsidR="00007C02" w:rsidRPr="00007C02">
        <w:rPr>
          <w:rFonts w:eastAsiaTheme="minorHAnsi"/>
          <w:szCs w:val="28"/>
          <w:lang w:eastAsia="en-US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в случае, если земельный участок имеет наложение на указанную схему. Данное основание действует в течение двух месяцев со дня </w:t>
      </w:r>
      <w:r w:rsidR="00007C02" w:rsidRPr="00007C02">
        <w:rPr>
          <w:rFonts w:eastAsiaTheme="minorHAnsi"/>
          <w:szCs w:val="28"/>
          <w:lang w:eastAsia="en-US"/>
        </w:rPr>
        <w:lastRenderedPageBreak/>
        <w:t>поступления указанного уведомления в уполномоченный орган. Применение данного основания при наличии в уполномоченном органе повторного уведомления в отношении одного и того же земельного участка не допускается;</w:t>
      </w:r>
    </w:p>
    <w:p w:rsidR="00007C02" w:rsidRPr="00007C02" w:rsidRDefault="005A11A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5</w:t>
      </w:r>
      <w:r w:rsidR="007C311D">
        <w:rPr>
          <w:rFonts w:eastAsiaTheme="minorHAnsi"/>
          <w:szCs w:val="22"/>
          <w:lang w:eastAsia="en-US"/>
        </w:rPr>
        <w:t>)</w:t>
      </w:r>
      <w:r w:rsidR="00007C02" w:rsidRPr="00007C02">
        <w:rPr>
          <w:rFonts w:eastAsiaTheme="minorHAnsi"/>
          <w:szCs w:val="22"/>
          <w:lang w:eastAsia="en-US"/>
        </w:rPr>
        <w:t>д</w:t>
      </w:r>
      <w:r w:rsidR="00007C02" w:rsidRPr="00007C02">
        <w:rPr>
          <w:rFonts w:eastAsiaTheme="minorHAnsi"/>
          <w:szCs w:val="28"/>
          <w:lang w:eastAsia="en-US"/>
        </w:rPr>
        <w:t xml:space="preserve">епартамент земельных и имущественных отношений Приморского края в срок до 1 мая 2019 года обеспечивает передачу органам местного самоуправления </w:t>
      </w:r>
      <w:r w:rsidR="00007C02" w:rsidRPr="00007C02">
        <w:rPr>
          <w:rFonts w:eastAsiaTheme="minorHAnsi"/>
          <w:szCs w:val="22"/>
          <w:lang w:eastAsia="en-US"/>
        </w:rPr>
        <w:t>Владивостокского городского округа в соответствии графиком, утвержденным д</w:t>
      </w:r>
      <w:r w:rsidR="00007C02" w:rsidRPr="00007C02">
        <w:rPr>
          <w:rFonts w:eastAsiaTheme="minorHAnsi"/>
          <w:szCs w:val="28"/>
          <w:lang w:eastAsia="en-US"/>
        </w:rPr>
        <w:t>епартаментом земельных и имущественных отношений Приморского края</w:t>
      </w:r>
      <w:r w:rsidR="00007C02" w:rsidRPr="00007C02">
        <w:rPr>
          <w:rFonts w:eastAsiaTheme="minorHAnsi"/>
          <w:szCs w:val="22"/>
          <w:lang w:eastAsia="en-US"/>
        </w:rPr>
        <w:t xml:space="preserve"> по согласованию с органами </w:t>
      </w:r>
      <w:r w:rsidR="00007C02" w:rsidRPr="00007C02">
        <w:rPr>
          <w:rFonts w:eastAsiaTheme="minorHAnsi"/>
          <w:szCs w:val="28"/>
          <w:lang w:eastAsia="en-US"/>
        </w:rPr>
        <w:t xml:space="preserve">местного самоуправления </w:t>
      </w:r>
      <w:r w:rsidR="00007C02" w:rsidRPr="00007C02">
        <w:rPr>
          <w:rFonts w:eastAsiaTheme="minorHAnsi"/>
          <w:szCs w:val="22"/>
          <w:lang w:eastAsia="en-US"/>
        </w:rPr>
        <w:t>Владивостокского городского округа: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действующих договоров аренды земельных участков, государственная собственность на которые не разграничена, заключенных до 1 мая 2019 года; 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действующих договоров безвозмездного пользования земельными участками, государственная собственность на которые не разграничена, заключенных до 1 мая 2019 года; 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соглашений об установлении сервитута в отношении земельных участков, государственная собственность на которые не разграничена, заключенных до 1 мая 2019 года;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разрешений на использование земель, находящихся в государственной или муниципальной собственности, без предоставления земельных участков и установления сервитутов, выданных до 1 мая 2019 года;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электронных баз данных учета арендой платы за землю;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заявлений </w:t>
      </w:r>
      <w:r w:rsidR="00A178EF" w:rsidRPr="00007C02">
        <w:rPr>
          <w:rFonts w:eastAsiaTheme="minorHAnsi"/>
          <w:szCs w:val="22"/>
          <w:lang w:eastAsia="en-US"/>
        </w:rPr>
        <w:t>физических</w:t>
      </w:r>
      <w:r w:rsidR="00A178EF" w:rsidRPr="00007C02">
        <w:rPr>
          <w:rFonts w:eastAsiaTheme="minorHAnsi"/>
          <w:szCs w:val="22"/>
          <w:lang w:eastAsia="en-US"/>
        </w:rPr>
        <w:t xml:space="preserve"> </w:t>
      </w:r>
      <w:r w:rsidR="00A178EF">
        <w:rPr>
          <w:rFonts w:eastAsiaTheme="minorHAnsi"/>
          <w:szCs w:val="22"/>
          <w:lang w:eastAsia="en-US"/>
        </w:rPr>
        <w:t xml:space="preserve">и </w:t>
      </w:r>
      <w:r w:rsidRPr="00007C02">
        <w:rPr>
          <w:rFonts w:eastAsiaTheme="minorHAnsi"/>
          <w:szCs w:val="22"/>
          <w:lang w:eastAsia="en-US"/>
        </w:rPr>
        <w:t xml:space="preserve">юридических </w:t>
      </w:r>
      <w:bookmarkStart w:id="0" w:name="_GoBack"/>
      <w:bookmarkEnd w:id="0"/>
      <w:r w:rsidRPr="00007C02">
        <w:rPr>
          <w:rFonts w:eastAsiaTheme="minorHAnsi"/>
          <w:szCs w:val="22"/>
          <w:lang w:eastAsia="en-US"/>
        </w:rPr>
        <w:t>лиц по вопросам предоставления земельных участков, государственная собственность на которые не разграничена, решения по которым не приняты;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решений по заявлениям </w:t>
      </w:r>
      <w:r w:rsidR="00A178EF" w:rsidRPr="00007C02">
        <w:rPr>
          <w:rFonts w:eastAsiaTheme="minorHAnsi"/>
          <w:szCs w:val="22"/>
          <w:lang w:eastAsia="en-US"/>
        </w:rPr>
        <w:t>физических</w:t>
      </w:r>
      <w:r w:rsidR="00A178EF">
        <w:rPr>
          <w:rFonts w:eastAsiaTheme="minorHAnsi"/>
          <w:szCs w:val="22"/>
          <w:lang w:eastAsia="en-US"/>
        </w:rPr>
        <w:t xml:space="preserve"> и</w:t>
      </w:r>
      <w:r w:rsidR="00A178EF" w:rsidRPr="00007C02">
        <w:rPr>
          <w:rFonts w:eastAsiaTheme="minorHAnsi"/>
          <w:szCs w:val="22"/>
          <w:lang w:eastAsia="en-US"/>
        </w:rPr>
        <w:t xml:space="preserve"> </w:t>
      </w:r>
      <w:r w:rsidRPr="00007C02">
        <w:rPr>
          <w:rFonts w:eastAsiaTheme="minorHAnsi"/>
          <w:szCs w:val="22"/>
          <w:lang w:eastAsia="en-US"/>
        </w:rPr>
        <w:t>юридических лиц по вопросам предоставления земельных участков, государственная собственность на которые не разграничена, по которым не заключены договоры, соглашения о перераспределении земельных участков.</w:t>
      </w:r>
    </w:p>
    <w:p w:rsidR="00007C02" w:rsidRPr="00007C02" w:rsidRDefault="007C311D" w:rsidP="00007C02">
      <w:pPr>
        <w:ind w:firstLine="709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3.</w:t>
      </w:r>
      <w:r w:rsidR="00007C02" w:rsidRPr="00007C02">
        <w:rPr>
          <w:rFonts w:eastAsiaTheme="minorHAnsi"/>
          <w:szCs w:val="22"/>
          <w:lang w:eastAsia="en-US"/>
        </w:rPr>
        <w:t>Деп</w:t>
      </w:r>
      <w:r w:rsidR="00007C02" w:rsidRPr="00007C02">
        <w:rPr>
          <w:rFonts w:eastAsiaTheme="minorHAnsi"/>
          <w:szCs w:val="28"/>
          <w:lang w:eastAsia="en-US"/>
        </w:rPr>
        <w:t xml:space="preserve">артаменту земельных и имущественных отношений Приморского края в срок до 1 января 2019 года обеспечить передачу органам местного самоуправления </w:t>
      </w:r>
      <w:r w:rsidR="00007C02" w:rsidRPr="00007C02">
        <w:rPr>
          <w:rFonts w:eastAsiaTheme="minorHAnsi"/>
          <w:szCs w:val="22"/>
          <w:lang w:eastAsia="en-US"/>
        </w:rPr>
        <w:t xml:space="preserve">Артемовского городского округа, </w:t>
      </w:r>
      <w:proofErr w:type="spellStart"/>
      <w:r w:rsidR="00007C02" w:rsidRPr="00007C02">
        <w:rPr>
          <w:rFonts w:eastAsiaTheme="minorHAnsi"/>
          <w:szCs w:val="22"/>
          <w:lang w:eastAsia="en-US"/>
        </w:rPr>
        <w:t>Шкотовского</w:t>
      </w:r>
      <w:proofErr w:type="spellEnd"/>
      <w:r w:rsidR="00007C02" w:rsidRPr="00007C02">
        <w:rPr>
          <w:rFonts w:eastAsiaTheme="minorHAnsi"/>
          <w:szCs w:val="22"/>
          <w:lang w:eastAsia="en-US"/>
        </w:rPr>
        <w:t xml:space="preserve"> муниципального района и </w:t>
      </w:r>
      <w:proofErr w:type="spellStart"/>
      <w:r w:rsidR="00007C02" w:rsidRPr="00007C02">
        <w:rPr>
          <w:rFonts w:eastAsiaTheme="minorHAnsi"/>
          <w:szCs w:val="22"/>
          <w:lang w:eastAsia="en-US"/>
        </w:rPr>
        <w:t>Надеждинского</w:t>
      </w:r>
      <w:proofErr w:type="spellEnd"/>
      <w:r w:rsidR="00007C02" w:rsidRPr="00007C02">
        <w:rPr>
          <w:rFonts w:eastAsiaTheme="minorHAnsi"/>
          <w:szCs w:val="22"/>
          <w:lang w:eastAsia="en-US"/>
        </w:rPr>
        <w:t xml:space="preserve"> муниципального района Приморского края: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действующих договоров аренды земельных участков, государственная собственность на которые не разграничена, заключенных до 1 января </w:t>
      </w:r>
      <w:r w:rsidR="007C311D">
        <w:rPr>
          <w:rFonts w:eastAsiaTheme="minorHAnsi"/>
          <w:szCs w:val="22"/>
          <w:lang w:eastAsia="en-US"/>
        </w:rPr>
        <w:br/>
      </w:r>
      <w:r w:rsidRPr="00007C02">
        <w:rPr>
          <w:rFonts w:eastAsiaTheme="minorHAnsi"/>
          <w:szCs w:val="22"/>
          <w:lang w:eastAsia="en-US"/>
        </w:rPr>
        <w:t xml:space="preserve">2019 года; 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действующих договоров безвозмездного пользования земельными участками, государственная собственность на которые не разграничена, заключенных до 1 января 2019 года; 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соглашений об установлении сервитута в отношении земельных участков, государственная собственность на которые не разграничена, заключенных до 1 января 2019 года;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lastRenderedPageBreak/>
        <w:t>разрешений на использование земель, находящихся в государственной или муниципальной собственности, без предоставления земельных участков и установления сервитутов, выданных до 1 января 2019 года;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электронных баз данных учета арендой платы за землю;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заявлений юридических и физических лиц по вопросам предоставления земельных участков, государственная собственность на которые не разграничена, решения по которым не приняты;</w:t>
      </w: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решений по заявлениям юридических и физических лиц по вопросам предоставления земельных участков, государственная собственность на которые не разграничена, по которым не заключены договоры, соглашения о перераспределении земельных участков.</w:t>
      </w:r>
    </w:p>
    <w:p w:rsidR="00007C02" w:rsidRPr="00007C02" w:rsidRDefault="00007C02" w:rsidP="00007C02">
      <w:pPr>
        <w:jc w:val="both"/>
        <w:rPr>
          <w:rFonts w:eastAsiaTheme="minorHAnsi"/>
          <w:szCs w:val="28"/>
          <w:lang w:eastAsia="en-US"/>
        </w:rPr>
      </w:pPr>
    </w:p>
    <w:p w:rsidR="00007C02" w:rsidRPr="00007C02" w:rsidRDefault="00007C02" w:rsidP="00007C02">
      <w:pPr>
        <w:jc w:val="both"/>
        <w:rPr>
          <w:rFonts w:eastAsiaTheme="minorHAnsi"/>
          <w:szCs w:val="28"/>
          <w:lang w:eastAsia="en-US"/>
        </w:rPr>
      </w:pPr>
    </w:p>
    <w:p w:rsidR="00007C02" w:rsidRPr="00007C02" w:rsidRDefault="00007C02" w:rsidP="00007C02">
      <w:pPr>
        <w:jc w:val="both"/>
        <w:rPr>
          <w:rFonts w:eastAsiaTheme="minorHAnsi"/>
          <w:szCs w:val="28"/>
          <w:lang w:eastAsia="en-US"/>
        </w:rPr>
      </w:pPr>
    </w:p>
    <w:p w:rsidR="00007C02" w:rsidRPr="00007C02" w:rsidRDefault="00007C02" w:rsidP="00007C02">
      <w:pPr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Временно </w:t>
      </w:r>
      <w:proofErr w:type="gramStart"/>
      <w:r w:rsidRPr="00007C02">
        <w:rPr>
          <w:rFonts w:eastAsiaTheme="minorHAnsi"/>
          <w:szCs w:val="28"/>
          <w:lang w:eastAsia="en-US"/>
        </w:rPr>
        <w:t>исполняющий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обязанности</w:t>
      </w:r>
    </w:p>
    <w:p w:rsidR="00007C02" w:rsidRPr="00007C02" w:rsidRDefault="00007C02" w:rsidP="00007C02">
      <w:pPr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Губернатора края</w:t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  <w:t xml:space="preserve">      О.Н. Кожемяко</w:t>
      </w:r>
    </w:p>
    <w:p w:rsidR="00985632" w:rsidRPr="00813A61" w:rsidRDefault="00985632" w:rsidP="00007C02">
      <w:pPr>
        <w:pStyle w:val="a6"/>
        <w:jc w:val="center"/>
        <w:rPr>
          <w:szCs w:val="28"/>
        </w:rPr>
      </w:pPr>
    </w:p>
    <w:sectPr w:rsidR="00985632" w:rsidRPr="00813A61" w:rsidSect="00291D33">
      <w:headerReference w:type="even" r:id="rId34"/>
      <w:headerReference w:type="default" r:id="rId35"/>
      <w:pgSz w:w="11906" w:h="16838"/>
      <w:pgMar w:top="851" w:right="851" w:bottom="993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A3" w:rsidRDefault="00CB5C04">
      <w:r>
        <w:separator/>
      </w:r>
    </w:p>
  </w:endnote>
  <w:endnote w:type="continuationSeparator" w:id="0">
    <w:p w:rsidR="003551A3" w:rsidRDefault="00CB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A3" w:rsidRDefault="00CB5C04">
      <w:r>
        <w:separator/>
      </w:r>
    </w:p>
  </w:footnote>
  <w:footnote w:type="continuationSeparator" w:id="0">
    <w:p w:rsidR="003551A3" w:rsidRDefault="00CB5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A178EF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78EF">
      <w:rPr>
        <w:rStyle w:val="a5"/>
        <w:noProof/>
      </w:rPr>
      <w:t>5</w:t>
    </w:r>
    <w:r>
      <w:rPr>
        <w:rStyle w:val="a5"/>
      </w:rPr>
      <w:fldChar w:fldCharType="end"/>
    </w:r>
  </w:p>
  <w:p w:rsidR="00082141" w:rsidRDefault="00A178EF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ED"/>
    <w:rsid w:val="00007C02"/>
    <w:rsid w:val="00291D33"/>
    <w:rsid w:val="003551A3"/>
    <w:rsid w:val="0036237F"/>
    <w:rsid w:val="00521468"/>
    <w:rsid w:val="0058539D"/>
    <w:rsid w:val="005A11A2"/>
    <w:rsid w:val="0061709E"/>
    <w:rsid w:val="006258CB"/>
    <w:rsid w:val="00670BA2"/>
    <w:rsid w:val="0069350B"/>
    <w:rsid w:val="006A7872"/>
    <w:rsid w:val="007C311D"/>
    <w:rsid w:val="00813A61"/>
    <w:rsid w:val="0091229F"/>
    <w:rsid w:val="00985632"/>
    <w:rsid w:val="00A178EF"/>
    <w:rsid w:val="00A8214B"/>
    <w:rsid w:val="00AB213A"/>
    <w:rsid w:val="00B10732"/>
    <w:rsid w:val="00C475A2"/>
    <w:rsid w:val="00C80EED"/>
    <w:rsid w:val="00CB5C04"/>
    <w:rsid w:val="00DF5CD2"/>
    <w:rsid w:val="00F7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 Spacing"/>
    <w:uiPriority w:val="1"/>
    <w:qFormat/>
    <w:rsid w:val="0036237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935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5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 Spacing"/>
    <w:uiPriority w:val="1"/>
    <w:qFormat/>
    <w:rsid w:val="0036237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935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5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677D9F08A291E1C3D4D7B39BE81D35B4CC9FE16B01FD04B1F48282C484477401BD898424DBCF6412271E760051F3589156CD29EA65B47528E7DE25I1Y6X" TargetMode="External"/><Relationship Id="rId13" Type="http://schemas.openxmlformats.org/officeDocument/2006/relationships/hyperlink" Target="consultantplus://offline/ref=47677D9F08A291E1C3D4D7B39BE81D35B4CC9FE16B01FD04B1F48282C484477401BD898424DBCF6412271E740151F3589156CD29EA65B47528E7DE25I1Y6X" TargetMode="External"/><Relationship Id="rId18" Type="http://schemas.openxmlformats.org/officeDocument/2006/relationships/hyperlink" Target="consultantplus://offline/ref=47677D9F08A291E1C3D4D7B39BE81D35B4CC9FE16B01FD04B1F48282C484477401BD898424DBCF6412271E710C51F3589156CD29EA65B47528E7DE25I1Y6X" TargetMode="External"/><Relationship Id="rId26" Type="http://schemas.openxmlformats.org/officeDocument/2006/relationships/hyperlink" Target="consultantplus://offline/ref=198A3F9A58451AD4F582EF63E5E753428F55093A99741E6D840EF0FBE92AD1F68A03C380151A3336D63F2C3694197A59PBR9A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677D9F08A291E1C3D4D7B39BE81D35B4CC9FE16B01FD04B1F48282C484477401BD898424DBCF6412271E740451F3589156CD29EA65B47528E7DE25I1Y6X" TargetMode="External"/><Relationship Id="rId34" Type="http://schemas.openxmlformats.org/officeDocument/2006/relationships/header" Target="header1.xml"/><Relationship Id="rId7" Type="http://schemas.openxmlformats.org/officeDocument/2006/relationships/hyperlink" Target="consultantplus://offline/ref=47677D9F08A291E1C3D4D7B39BE81D35B4CC9FE16B01FD04B1F48282C484477401BD898424DBCF6412271E760451F3589156CD29EA65B47528E7DE25I1Y6X" TargetMode="External"/><Relationship Id="rId12" Type="http://schemas.openxmlformats.org/officeDocument/2006/relationships/hyperlink" Target="consultantplus://offline/ref=47677D9F08A291E1C3D4D7B39BE81D35B4CC9FE16B01FD04B1F48282C484477401BD898424DBCF6412271E740751F3589156CD29EA65B47528E7DE25I1Y6X" TargetMode="External"/><Relationship Id="rId17" Type="http://schemas.openxmlformats.org/officeDocument/2006/relationships/hyperlink" Target="consultantplus://offline/ref=47677D9F08A291E1C3D4D7B39BE81D35B4CC9FE16B01FD04B1F48282C484477401BD898424DBCF6412271E710551F3589156CD29EA65B47528E7DE25I1Y6X" TargetMode="External"/><Relationship Id="rId25" Type="http://schemas.openxmlformats.org/officeDocument/2006/relationships/hyperlink" Target="consultantplus://offline/ref=47677D9F08A291E1C3D4D7B39BE81D35B4CC9FE16B01FD04B1F48282C484477401BD898424DBCF6412271E720D51F3589156CD29EA65B47528E7DE25I1Y6X" TargetMode="External"/><Relationship Id="rId33" Type="http://schemas.openxmlformats.org/officeDocument/2006/relationships/hyperlink" Target="consultantplus://offline/ref=0660764E8610B144B039B246F83163FBA47F76607B9F0E5EC135B935E9249095A80A85580CDE42CD0713B54F79702B3CE3NCr4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7677D9F08A291E1C3D4D7B39BE81D35B4CC9FE16B01FD04B1F48282C484477401BD898424DBCF6412271E730051F3589156CD29EA65B47528E7DE25I1Y6X" TargetMode="External"/><Relationship Id="rId20" Type="http://schemas.openxmlformats.org/officeDocument/2006/relationships/hyperlink" Target="consultantplus://offline/ref=47677D9F08A291E1C3D4D7B39BE81D35B4CC9FE16B01FD04B1F48282C484477401BD898424DBCF6412271E750351F3589156CD29EA65B47528E7DE25I1Y6X" TargetMode="External"/><Relationship Id="rId29" Type="http://schemas.openxmlformats.org/officeDocument/2006/relationships/hyperlink" Target="consultantplus://offline/ref=13CC79320FE58888344DFDB7588432339687F7F4FCF055D7B0139F7BEC17236BC1A2AA30B811351BA337BA57C614BC7D5ESA06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677D9F08A291E1C3D4D7B39BE81D35B4CC9FE16B01FD04B1F48282C484477401BD898424DBCF6412271E740551F3589156CD29EA65B47528E7DE25I1Y6X" TargetMode="External"/><Relationship Id="rId24" Type="http://schemas.openxmlformats.org/officeDocument/2006/relationships/hyperlink" Target="consultantplus://offline/ref=47677D9F08A291E1C3D4D7B39BE81D35B4CC9FE16B01FD04B1F48282C484477401BD898424DBCF6412271E720351F3589156CD29EA65B47528E7DE25I1Y6X" TargetMode="External"/><Relationship Id="rId32" Type="http://schemas.openxmlformats.org/officeDocument/2006/relationships/hyperlink" Target="consultantplus://offline/ref=0660764E8610B144B039B246F83163FBA47F76607B9F095ACB34B935E9249095A80A85580CDE42CD0713B54F79702B3CE3NCr4D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677D9F08A291E1C3D4D7B39BE81D35B4CC9FE16B01FD04B1F48282C484477401BD898424DBCF6412271E740D51F3589156CD29EA65B47528E7DE25I1Y6X" TargetMode="External"/><Relationship Id="rId23" Type="http://schemas.openxmlformats.org/officeDocument/2006/relationships/hyperlink" Target="consultantplus://offline/ref=47677D9F08A291E1C3D4D7B39BE81D35B4CC9FE16B01FD04B1F48282C484477401BD898424DBCF6412271E720451F3589156CD29EA65B47528E7DE25I1Y6X" TargetMode="External"/><Relationship Id="rId28" Type="http://schemas.openxmlformats.org/officeDocument/2006/relationships/hyperlink" Target="consultantplus://offline/ref=A610E2D7B21B6B0DC5D9EDA1F09D71E50DDF87B7A0B99E03CF4ACD1DC20B5B1297C08B03D9282B7D8F91D92E122B482939W14FD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47677D9F08A291E1C3D4D7B39BE81D35B4CC9FE16B01FD04B1F48282C484477401BD898424DBCF6412271E760D51F3589156CD29EA65B47528E7DE25I1Y6X" TargetMode="External"/><Relationship Id="rId19" Type="http://schemas.openxmlformats.org/officeDocument/2006/relationships/hyperlink" Target="consultantplus://offline/ref=47677D9F08A291E1C3D4D7B39BE81D35B4CC9FE16B01FD04B1F48282C484477401BD898424DBCF6412271E750451F3589156CD29EA65B47528E7DE25I1Y6X" TargetMode="External"/><Relationship Id="rId31" Type="http://schemas.openxmlformats.org/officeDocument/2006/relationships/hyperlink" Target="consultantplus://offline/ref=13CC79320FE58888344DFDB7588432339687F7F4FCF052D3BA129F7BEC17236BC1A2AA30B811351BA337BA57C614BC7D5ESA06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677D9F08A291E1C3D4D7B39BE81D35B4CC9FE16B01FD04B1F48282C484477401BD898424DBCF6412271E760251F3589156CD29EA65B47528E7DE25I1Y6X" TargetMode="External"/><Relationship Id="rId14" Type="http://schemas.openxmlformats.org/officeDocument/2006/relationships/hyperlink" Target="consultantplus://offline/ref=47677D9F08A291E1C3D4D7B39BE81D35B4CC9FE16B01FD04B1F48282C484477401BD898424DBCF6412271E740351F3589156CD29EA65B47528E7DE25I1Y6X" TargetMode="External"/><Relationship Id="rId22" Type="http://schemas.openxmlformats.org/officeDocument/2006/relationships/hyperlink" Target="consultantplus://offline/ref=47677D9F08A291E1C3D4D7B39BE81D35B4CC9FE16B01FD04B1F48282C484477401BD898424DBCF6412271E730151F3589156CD29EA65B47528E7DE25I1Y6X" TargetMode="External"/><Relationship Id="rId27" Type="http://schemas.openxmlformats.org/officeDocument/2006/relationships/hyperlink" Target="consultantplus://offline/ref=66FB01D7EB357F7CB598E838C054952E4CB9B81CF0DFC3CD1DFADEEECFE500140B1B21C5E11D8C682B769B991DA97C671212BFF4E76A02DA56560C1E5Fz0A" TargetMode="External"/><Relationship Id="rId30" Type="http://schemas.openxmlformats.org/officeDocument/2006/relationships/hyperlink" Target="consultantplus://offline/ref=A610E2D7B21B6B0DC5D9EDA1F09D71E50DDF87B7A0B99907C54BCD1DC20B5B1297C08B03D9282B7D8F91D92E122B482939W14FD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2549</Words>
  <Characters>14533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9</cp:revision>
  <cp:lastPrinted>2018-11-26T02:05:00Z</cp:lastPrinted>
  <dcterms:created xsi:type="dcterms:W3CDTF">2018-11-26T01:40:00Z</dcterms:created>
  <dcterms:modified xsi:type="dcterms:W3CDTF">2018-11-26T23:43:00Z</dcterms:modified>
</cp:coreProperties>
</file>