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C80EED" w:rsidTr="00711A8A">
        <w:trPr>
          <w:cantSplit/>
          <w:trHeight w:hRule="exact" w:val="1236"/>
        </w:trPr>
        <w:tc>
          <w:tcPr>
            <w:tcW w:w="9570" w:type="dxa"/>
          </w:tcPr>
          <w:p w:rsidR="00C80EED" w:rsidRDefault="00C80EED" w:rsidP="00711A8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13683E" wp14:editId="41930324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-45085</wp:posOffset>
                      </wp:positionV>
                      <wp:extent cx="1933575" cy="78105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781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80EED" w:rsidRPr="00AF3D98" w:rsidRDefault="007C6671" w:rsidP="00C80EE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по региональной политике и </w:t>
                                  </w:r>
                                  <w:r w:rsidR="004E1C58">
                                    <w:rPr>
                                      <w:sz w:val="20"/>
                                    </w:rPr>
                                    <w:t>законности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3.55pt;width:152.25pt;height:6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" stroked="f">
                      <v:textbox>
                        <w:txbxContent>
                          <w:p w:rsidR="00C80EED" w:rsidRPr="00AF3D98" w:rsidRDefault="007C6671" w:rsidP="00C80EE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по региональной политике и </w:t>
                            </w:r>
                            <w:r w:rsidR="004E1C58">
                              <w:rPr>
                                <w:sz w:val="20"/>
                              </w:rPr>
                              <w:t>законности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80EED" w:rsidRPr="00D215C3" w:rsidRDefault="00C80EED" w:rsidP="00711A8A"/>
        </w:tc>
      </w:tr>
      <w:tr w:rsidR="00C80EED" w:rsidTr="00711A8A">
        <w:tc>
          <w:tcPr>
            <w:tcW w:w="9570" w:type="dxa"/>
          </w:tcPr>
          <w:p w:rsidR="00C80EED" w:rsidRDefault="00C80EED" w:rsidP="00711A8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07C02" w:rsidRPr="00007C02" w:rsidRDefault="00007C02" w:rsidP="00007C02">
      <w:pPr>
        <w:jc w:val="center"/>
        <w:rPr>
          <w:rFonts w:eastAsiaTheme="minorHAnsi"/>
          <w:b/>
          <w:szCs w:val="28"/>
          <w:lang w:eastAsia="en-US"/>
        </w:rPr>
      </w:pPr>
      <w:r w:rsidRPr="00007C02">
        <w:rPr>
          <w:rFonts w:eastAsiaTheme="minorHAnsi"/>
          <w:b/>
          <w:szCs w:val="28"/>
          <w:lang w:eastAsia="en-US"/>
        </w:rPr>
        <w:t xml:space="preserve">О ВНЕСЕНИИ ИЗМЕНЕНИЙ В </w:t>
      </w:r>
      <w:proofErr w:type="gramStart"/>
      <w:r w:rsidRPr="00007C02">
        <w:rPr>
          <w:rFonts w:eastAsiaTheme="minorHAnsi"/>
          <w:b/>
          <w:szCs w:val="28"/>
          <w:lang w:eastAsia="en-US"/>
        </w:rPr>
        <w:t>ОТДЕЛЬНЫЕ</w:t>
      </w:r>
      <w:proofErr w:type="gramEnd"/>
      <w:r w:rsidRPr="00007C02">
        <w:rPr>
          <w:rFonts w:eastAsiaTheme="minorHAnsi"/>
          <w:b/>
          <w:szCs w:val="28"/>
          <w:lang w:eastAsia="en-US"/>
        </w:rPr>
        <w:t xml:space="preserve"> </w:t>
      </w:r>
    </w:p>
    <w:p w:rsidR="00007C02" w:rsidRPr="00007C02" w:rsidRDefault="00007C02" w:rsidP="00007C02">
      <w:pPr>
        <w:jc w:val="center"/>
        <w:rPr>
          <w:rFonts w:eastAsiaTheme="minorHAnsi"/>
          <w:b/>
          <w:szCs w:val="28"/>
          <w:lang w:eastAsia="en-US"/>
        </w:rPr>
      </w:pPr>
      <w:r w:rsidRPr="00007C02">
        <w:rPr>
          <w:rFonts w:eastAsiaTheme="minorHAnsi"/>
          <w:b/>
          <w:szCs w:val="28"/>
          <w:lang w:eastAsia="en-US"/>
        </w:rPr>
        <w:t>ЗАКОНОДАТЕЛЬНЫЕ АКТЫ ПРИМОРСКОГО КРАЯ В ОБЛАСТИ РЕГУЛИРОВАНИЯ ЗЕМЕЛЬНЫХ ОТНОШЕНИЙ</w:t>
      </w:r>
    </w:p>
    <w:p w:rsidR="00007C02" w:rsidRPr="00007C02" w:rsidRDefault="00007C02" w:rsidP="00007C02">
      <w:pPr>
        <w:rPr>
          <w:rFonts w:eastAsiaTheme="minorHAnsi"/>
          <w:b/>
          <w:sz w:val="32"/>
          <w:szCs w:val="32"/>
          <w:lang w:eastAsia="en-US"/>
        </w:rPr>
      </w:pPr>
    </w:p>
    <w:p w:rsidR="00007C02" w:rsidRPr="00007C02" w:rsidRDefault="00007C02" w:rsidP="00007C02">
      <w:pPr>
        <w:ind w:firstLine="709"/>
        <w:jc w:val="both"/>
        <w:rPr>
          <w:rFonts w:eastAsiaTheme="minorHAnsi"/>
          <w:szCs w:val="28"/>
          <w:lang w:eastAsia="en-US"/>
        </w:rPr>
      </w:pPr>
      <w:proofErr w:type="gramStart"/>
      <w:r w:rsidRPr="00007C02">
        <w:rPr>
          <w:rFonts w:eastAsiaTheme="minorHAnsi"/>
          <w:szCs w:val="28"/>
          <w:lang w:eastAsia="en-US"/>
        </w:rPr>
        <w:t>Принят</w:t>
      </w:r>
      <w:proofErr w:type="gramEnd"/>
      <w:r w:rsidRPr="00007C02">
        <w:rPr>
          <w:rFonts w:eastAsiaTheme="minorHAnsi"/>
          <w:szCs w:val="28"/>
          <w:lang w:eastAsia="en-US"/>
        </w:rPr>
        <w:t xml:space="preserve"> Законодательным Собранием Приморского края</w:t>
      </w:r>
      <w:r w:rsidR="00AB586F">
        <w:rPr>
          <w:rFonts w:eastAsiaTheme="minorHAnsi"/>
          <w:szCs w:val="28"/>
          <w:lang w:eastAsia="en-US"/>
        </w:rPr>
        <w:t xml:space="preserve"> в первом чтении</w:t>
      </w:r>
    </w:p>
    <w:p w:rsidR="00007C02" w:rsidRDefault="00AB586F" w:rsidP="00007C02">
      <w:pPr>
        <w:ind w:firstLine="709"/>
        <w:jc w:val="both"/>
        <w:rPr>
          <w:rFonts w:eastAsiaTheme="minorHAnsi"/>
          <w:szCs w:val="28"/>
          <w:lang w:eastAsia="en-US"/>
        </w:rPr>
      </w:pPr>
      <w:proofErr w:type="gramStart"/>
      <w:r w:rsidRPr="00007C02">
        <w:rPr>
          <w:rFonts w:eastAsiaTheme="minorHAnsi"/>
          <w:szCs w:val="28"/>
          <w:lang w:eastAsia="en-US"/>
        </w:rPr>
        <w:t>Принят</w:t>
      </w:r>
      <w:proofErr w:type="gramEnd"/>
      <w:r w:rsidRPr="00007C02">
        <w:rPr>
          <w:rFonts w:eastAsiaTheme="minorHAnsi"/>
          <w:szCs w:val="28"/>
          <w:lang w:eastAsia="en-US"/>
        </w:rPr>
        <w:t xml:space="preserve"> Законодательным Собранием Приморского края</w:t>
      </w:r>
    </w:p>
    <w:p w:rsidR="00AB586F" w:rsidRPr="00007C02" w:rsidRDefault="00AB586F" w:rsidP="00007C02">
      <w:pPr>
        <w:ind w:firstLine="709"/>
        <w:jc w:val="both"/>
        <w:rPr>
          <w:rFonts w:eastAsiaTheme="minorHAnsi"/>
          <w:sz w:val="32"/>
          <w:szCs w:val="32"/>
          <w:lang w:eastAsia="en-US"/>
        </w:rPr>
      </w:pPr>
    </w:p>
    <w:p w:rsidR="00D353A7" w:rsidRPr="00521468" w:rsidRDefault="00D353A7" w:rsidP="00D353A7">
      <w:pPr>
        <w:ind w:firstLine="709"/>
        <w:jc w:val="both"/>
        <w:rPr>
          <w:rFonts w:eastAsiaTheme="minorHAnsi"/>
          <w:szCs w:val="28"/>
          <w:lang w:eastAsia="en-US"/>
        </w:rPr>
      </w:pPr>
      <w:r w:rsidRPr="00521468">
        <w:rPr>
          <w:rFonts w:eastAsiaTheme="minorHAnsi"/>
          <w:szCs w:val="28"/>
          <w:lang w:eastAsia="en-US"/>
        </w:rPr>
        <w:t>СТАТЬЯ 1</w:t>
      </w:r>
      <w:r>
        <w:rPr>
          <w:rFonts w:eastAsiaTheme="minorHAnsi"/>
          <w:szCs w:val="28"/>
          <w:lang w:eastAsia="en-US"/>
        </w:rPr>
        <w:t>.</w:t>
      </w:r>
    </w:p>
    <w:p w:rsidR="00D353A7" w:rsidRPr="00007C02" w:rsidRDefault="00D353A7" w:rsidP="00D353A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proofErr w:type="gramStart"/>
      <w:r w:rsidRPr="00007C02">
        <w:rPr>
          <w:rFonts w:eastAsiaTheme="minorHAnsi"/>
          <w:szCs w:val="28"/>
          <w:lang w:eastAsia="en-US"/>
        </w:rPr>
        <w:t xml:space="preserve">Внести в статью 2 Закона Приморского края от 18 ноября 2014 года </w:t>
      </w:r>
      <w:r w:rsidRPr="00007C02">
        <w:rPr>
          <w:rFonts w:eastAsiaTheme="minorHAnsi"/>
          <w:szCs w:val="28"/>
          <w:lang w:eastAsia="en-US"/>
        </w:rPr>
        <w:br/>
        <w:t>№ 497-КЗ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(Ведомости Законодательного Собрания Приморского края</w:t>
      </w:r>
      <w:r>
        <w:rPr>
          <w:rFonts w:eastAsiaTheme="minorHAnsi"/>
          <w:szCs w:val="28"/>
          <w:lang w:eastAsia="en-US"/>
        </w:rPr>
        <w:t>,</w:t>
      </w:r>
      <w:r w:rsidRPr="00007C02">
        <w:rPr>
          <w:rFonts w:eastAsiaTheme="minorHAnsi"/>
          <w:szCs w:val="28"/>
          <w:lang w:eastAsia="en-US"/>
        </w:rPr>
        <w:t xml:space="preserve"> 2014, № 96, стр. 54; 2016, № 148, стр. 44, № 166, стр. 3, № 12, стр. 222;</w:t>
      </w:r>
      <w:proofErr w:type="gramEnd"/>
      <w:r w:rsidRPr="00007C02">
        <w:rPr>
          <w:rFonts w:eastAsiaTheme="minorHAnsi"/>
          <w:szCs w:val="28"/>
          <w:lang w:eastAsia="en-US"/>
        </w:rPr>
        <w:t xml:space="preserve"> 2017, № 15, стр. 23, № 32, стр. 6; 2018, № 54, стр.</w:t>
      </w:r>
      <w:r>
        <w:rPr>
          <w:rFonts w:eastAsiaTheme="minorHAnsi"/>
          <w:szCs w:val="28"/>
          <w:lang w:eastAsia="en-US"/>
        </w:rPr>
        <w:t xml:space="preserve"> </w:t>
      </w:r>
      <w:r w:rsidRPr="00007C02">
        <w:rPr>
          <w:rFonts w:eastAsiaTheme="minorHAnsi"/>
          <w:szCs w:val="28"/>
          <w:lang w:eastAsia="en-US"/>
        </w:rPr>
        <w:t>23</w:t>
      </w:r>
      <w:r>
        <w:rPr>
          <w:rFonts w:eastAsiaTheme="minorHAnsi"/>
          <w:szCs w:val="28"/>
          <w:lang w:eastAsia="en-US"/>
        </w:rPr>
        <w:t>, № 70, стр. 4</w:t>
      </w:r>
      <w:r w:rsidRPr="00007C02">
        <w:rPr>
          <w:rFonts w:eastAsiaTheme="minorHAnsi"/>
          <w:szCs w:val="28"/>
          <w:lang w:eastAsia="en-US"/>
        </w:rPr>
        <w:t>) следующие изменения:</w:t>
      </w:r>
    </w:p>
    <w:p w:rsidR="00D353A7" w:rsidRPr="00007C02" w:rsidRDefault="00D353A7" w:rsidP="00D353A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1)в части 1:</w:t>
      </w:r>
    </w:p>
    <w:p w:rsidR="00D353A7" w:rsidRPr="00007C02" w:rsidRDefault="00D353A7" w:rsidP="00D353A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а</w:t>
      </w:r>
      <w:proofErr w:type="gramStart"/>
      <w:r>
        <w:rPr>
          <w:rFonts w:eastAsiaTheme="minorHAnsi"/>
          <w:szCs w:val="28"/>
          <w:lang w:eastAsia="en-US"/>
        </w:rPr>
        <w:t>)</w:t>
      </w:r>
      <w:r w:rsidRPr="00007C02">
        <w:rPr>
          <w:rFonts w:eastAsiaTheme="minorHAnsi"/>
          <w:szCs w:val="28"/>
          <w:lang w:eastAsia="en-US"/>
        </w:rPr>
        <w:t>п</w:t>
      </w:r>
      <w:proofErr w:type="gramEnd"/>
      <w:r w:rsidRPr="00007C02">
        <w:rPr>
          <w:rFonts w:eastAsiaTheme="minorHAnsi"/>
          <w:szCs w:val="28"/>
          <w:lang w:eastAsia="en-US"/>
        </w:rPr>
        <w:t>ункт 17 признать утратившим силу;</w:t>
      </w:r>
    </w:p>
    <w:p w:rsidR="00D353A7" w:rsidRPr="00007C02" w:rsidRDefault="00D353A7" w:rsidP="00D353A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б</w:t>
      </w:r>
      <w:proofErr w:type="gramStart"/>
      <w:r>
        <w:rPr>
          <w:rFonts w:eastAsiaTheme="minorHAnsi"/>
          <w:szCs w:val="28"/>
          <w:lang w:eastAsia="en-US"/>
        </w:rPr>
        <w:t>)</w:t>
      </w:r>
      <w:r w:rsidRPr="00007C02">
        <w:rPr>
          <w:rFonts w:eastAsiaTheme="minorHAnsi"/>
          <w:szCs w:val="28"/>
          <w:lang w:eastAsia="en-US"/>
        </w:rPr>
        <w:t>п</w:t>
      </w:r>
      <w:proofErr w:type="gramEnd"/>
      <w:r w:rsidRPr="00007C02">
        <w:rPr>
          <w:rFonts w:eastAsiaTheme="minorHAnsi"/>
          <w:szCs w:val="28"/>
          <w:lang w:eastAsia="en-US"/>
        </w:rPr>
        <w:t>ункт 21 признать утратившим силу;</w:t>
      </w:r>
    </w:p>
    <w:p w:rsidR="00D353A7" w:rsidRPr="00007C02" w:rsidRDefault="00D353A7" w:rsidP="00D353A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2)</w:t>
      </w:r>
      <w:r w:rsidRPr="00007C02">
        <w:rPr>
          <w:rFonts w:eastAsiaTheme="minorHAnsi"/>
          <w:szCs w:val="28"/>
          <w:lang w:eastAsia="en-US"/>
        </w:rPr>
        <w:t>в части 4:</w:t>
      </w:r>
    </w:p>
    <w:p w:rsidR="00D353A7" w:rsidRPr="00007C02" w:rsidRDefault="00D353A7" w:rsidP="00D353A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а</w:t>
      </w:r>
      <w:proofErr w:type="gramStart"/>
      <w:r w:rsidRPr="00007C02">
        <w:rPr>
          <w:rFonts w:eastAsiaTheme="minorHAnsi"/>
          <w:szCs w:val="28"/>
          <w:lang w:eastAsia="en-US"/>
        </w:rPr>
        <w:t>)п</w:t>
      </w:r>
      <w:proofErr w:type="gramEnd"/>
      <w:r w:rsidRPr="00007C02">
        <w:rPr>
          <w:rFonts w:eastAsiaTheme="minorHAnsi"/>
          <w:szCs w:val="28"/>
          <w:lang w:eastAsia="en-US"/>
        </w:rPr>
        <w:t>ункт 4 признать утратившим силу;</w:t>
      </w:r>
    </w:p>
    <w:p w:rsidR="00D353A7" w:rsidRPr="00007C02" w:rsidRDefault="00D353A7" w:rsidP="00D353A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б</w:t>
      </w:r>
      <w:proofErr w:type="gramStart"/>
      <w:r w:rsidRPr="00007C02">
        <w:rPr>
          <w:rFonts w:eastAsiaTheme="minorHAnsi"/>
          <w:szCs w:val="28"/>
          <w:lang w:eastAsia="en-US"/>
        </w:rPr>
        <w:t>)п</w:t>
      </w:r>
      <w:proofErr w:type="gramEnd"/>
      <w:r w:rsidRPr="00007C02">
        <w:rPr>
          <w:rFonts w:eastAsiaTheme="minorHAnsi"/>
          <w:szCs w:val="28"/>
          <w:lang w:eastAsia="en-US"/>
        </w:rPr>
        <w:t>ункт 5 признать утратившим силу;</w:t>
      </w:r>
    </w:p>
    <w:p w:rsidR="00D353A7" w:rsidRPr="00007C02" w:rsidRDefault="00D353A7" w:rsidP="00D353A7">
      <w:pPr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3)часть 6 признать утративш</w:t>
      </w:r>
      <w:r>
        <w:rPr>
          <w:rFonts w:eastAsiaTheme="minorHAnsi"/>
          <w:szCs w:val="28"/>
          <w:lang w:eastAsia="en-US"/>
        </w:rPr>
        <w:t>ей</w:t>
      </w:r>
      <w:r w:rsidRPr="00007C02">
        <w:rPr>
          <w:rFonts w:eastAsiaTheme="minorHAnsi"/>
          <w:szCs w:val="28"/>
          <w:lang w:eastAsia="en-US"/>
        </w:rPr>
        <w:t xml:space="preserve"> силу;</w:t>
      </w:r>
    </w:p>
    <w:p w:rsidR="00D353A7" w:rsidRPr="00007C02" w:rsidRDefault="00D353A7" w:rsidP="00D353A7">
      <w:pPr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4)часть 7 признать утративш</w:t>
      </w:r>
      <w:r>
        <w:rPr>
          <w:rFonts w:eastAsiaTheme="minorHAnsi"/>
          <w:szCs w:val="28"/>
          <w:lang w:eastAsia="en-US"/>
        </w:rPr>
        <w:t>ей</w:t>
      </w:r>
      <w:r w:rsidRPr="00007C02">
        <w:rPr>
          <w:rFonts w:eastAsiaTheme="minorHAnsi"/>
          <w:szCs w:val="28"/>
          <w:lang w:eastAsia="en-US"/>
        </w:rPr>
        <w:t xml:space="preserve"> силу;</w:t>
      </w:r>
    </w:p>
    <w:p w:rsidR="00D353A7" w:rsidRPr="00007C02" w:rsidRDefault="00D353A7" w:rsidP="00D353A7">
      <w:pPr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5)часть 8 признать утративш</w:t>
      </w:r>
      <w:r>
        <w:rPr>
          <w:rFonts w:eastAsiaTheme="minorHAnsi"/>
          <w:szCs w:val="28"/>
          <w:lang w:eastAsia="en-US"/>
        </w:rPr>
        <w:t xml:space="preserve">ей </w:t>
      </w:r>
      <w:r w:rsidRPr="00007C02">
        <w:rPr>
          <w:rFonts w:eastAsiaTheme="minorHAnsi"/>
          <w:szCs w:val="28"/>
          <w:lang w:eastAsia="en-US"/>
        </w:rPr>
        <w:t>силу;</w:t>
      </w:r>
    </w:p>
    <w:p w:rsidR="00D353A7" w:rsidRPr="00007C02" w:rsidRDefault="00D353A7" w:rsidP="00D353A7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6)</w:t>
      </w:r>
      <w:r w:rsidRPr="00007C02">
        <w:rPr>
          <w:rFonts w:eastAsiaTheme="minorHAnsi"/>
          <w:szCs w:val="28"/>
          <w:lang w:eastAsia="en-US"/>
        </w:rPr>
        <w:t>часть 10 изложить в следующей редакции:</w:t>
      </w:r>
    </w:p>
    <w:p w:rsidR="00D353A7" w:rsidRPr="00007C02" w:rsidRDefault="00D353A7" w:rsidP="00D353A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>"10.</w:t>
      </w:r>
      <w:r w:rsidRPr="00007C02">
        <w:rPr>
          <w:rFonts w:eastAsiaTheme="minorHAnsi"/>
          <w:szCs w:val="28"/>
          <w:lang w:eastAsia="en-US"/>
        </w:rPr>
        <w:t xml:space="preserve">Полномочия, предусмотренные </w:t>
      </w:r>
      <w:hyperlink r:id="rId7" w:history="1">
        <w:r w:rsidRPr="00007C02">
          <w:rPr>
            <w:rFonts w:eastAsiaTheme="minorHAnsi"/>
            <w:szCs w:val="28"/>
            <w:lang w:eastAsia="en-US"/>
          </w:rPr>
          <w:t>пунктами 2</w:t>
        </w:r>
      </w:hyperlink>
      <w:r w:rsidRPr="00007C02">
        <w:rPr>
          <w:rFonts w:eastAsiaTheme="minorHAnsi"/>
          <w:szCs w:val="28"/>
          <w:lang w:eastAsia="en-US"/>
        </w:rPr>
        <w:t>-</w:t>
      </w:r>
      <w:hyperlink r:id="rId8" w:history="1">
        <w:r w:rsidRPr="00007C02">
          <w:rPr>
            <w:rFonts w:eastAsiaTheme="minorHAnsi"/>
            <w:szCs w:val="28"/>
            <w:lang w:eastAsia="en-US"/>
          </w:rPr>
          <w:t>5</w:t>
        </w:r>
      </w:hyperlink>
      <w:r w:rsidRPr="00007C02">
        <w:rPr>
          <w:rFonts w:eastAsiaTheme="minorHAnsi"/>
          <w:szCs w:val="28"/>
          <w:lang w:eastAsia="en-US"/>
        </w:rPr>
        <w:t xml:space="preserve">, </w:t>
      </w:r>
      <w:hyperlink r:id="rId9" w:history="1">
        <w:r w:rsidRPr="00007C02">
          <w:rPr>
            <w:rFonts w:eastAsiaTheme="minorHAnsi"/>
            <w:szCs w:val="28"/>
            <w:lang w:eastAsia="en-US"/>
          </w:rPr>
          <w:t>7</w:t>
        </w:r>
      </w:hyperlink>
      <w:r w:rsidRPr="00007C02">
        <w:rPr>
          <w:rFonts w:eastAsiaTheme="minorHAnsi"/>
          <w:szCs w:val="28"/>
          <w:lang w:eastAsia="en-US"/>
        </w:rPr>
        <w:t>-</w:t>
      </w:r>
      <w:hyperlink r:id="rId10" w:history="1">
        <w:r w:rsidRPr="00007C02">
          <w:rPr>
            <w:rFonts w:eastAsiaTheme="minorHAnsi"/>
            <w:szCs w:val="28"/>
            <w:lang w:eastAsia="en-US"/>
          </w:rPr>
          <w:t>10 части 1</w:t>
        </w:r>
      </w:hyperlink>
      <w:r w:rsidRPr="00007C02">
        <w:rPr>
          <w:rFonts w:eastAsiaTheme="minorHAnsi"/>
          <w:szCs w:val="28"/>
          <w:lang w:eastAsia="en-US"/>
        </w:rPr>
        <w:t xml:space="preserve">, </w:t>
      </w:r>
      <w:r>
        <w:rPr>
          <w:rFonts w:eastAsiaTheme="minorHAnsi"/>
          <w:szCs w:val="28"/>
          <w:lang w:eastAsia="en-US"/>
        </w:rPr>
        <w:br/>
      </w:r>
      <w:hyperlink r:id="rId11" w:history="1">
        <w:r w:rsidRPr="00007C02">
          <w:rPr>
            <w:rFonts w:eastAsiaTheme="minorHAnsi"/>
            <w:szCs w:val="28"/>
            <w:lang w:eastAsia="en-US"/>
          </w:rPr>
          <w:t>частью 2</w:t>
        </w:r>
      </w:hyperlink>
      <w:r w:rsidRPr="00007C02">
        <w:rPr>
          <w:rFonts w:eastAsiaTheme="minorHAnsi"/>
          <w:szCs w:val="28"/>
          <w:lang w:eastAsia="en-US"/>
        </w:rPr>
        <w:t xml:space="preserve">, </w:t>
      </w:r>
      <w:hyperlink r:id="rId12" w:history="1">
        <w:r w:rsidRPr="00007C02">
          <w:rPr>
            <w:rFonts w:eastAsiaTheme="minorHAnsi"/>
            <w:szCs w:val="28"/>
            <w:lang w:eastAsia="en-US"/>
          </w:rPr>
          <w:t>пунктами 1</w:t>
        </w:r>
      </w:hyperlink>
      <w:r w:rsidRPr="00007C02">
        <w:rPr>
          <w:rFonts w:eastAsiaTheme="minorHAnsi"/>
          <w:szCs w:val="28"/>
          <w:lang w:eastAsia="en-US"/>
        </w:rPr>
        <w:t>-</w:t>
      </w:r>
      <w:hyperlink r:id="rId13" w:history="1">
        <w:r w:rsidRPr="00007C02">
          <w:rPr>
            <w:rFonts w:eastAsiaTheme="minorHAnsi"/>
            <w:szCs w:val="28"/>
            <w:lang w:eastAsia="en-US"/>
          </w:rPr>
          <w:t>3</w:t>
        </w:r>
      </w:hyperlink>
      <w:r w:rsidRPr="00007C02">
        <w:rPr>
          <w:rFonts w:eastAsiaTheme="minorHAnsi"/>
          <w:szCs w:val="28"/>
          <w:lang w:eastAsia="en-US"/>
        </w:rPr>
        <w:t xml:space="preserve">, </w:t>
      </w:r>
      <w:hyperlink r:id="rId14" w:history="1">
        <w:r w:rsidRPr="00007C02">
          <w:rPr>
            <w:rFonts w:eastAsiaTheme="minorHAnsi"/>
            <w:szCs w:val="28"/>
            <w:lang w:eastAsia="en-US"/>
          </w:rPr>
          <w:t>5</w:t>
        </w:r>
      </w:hyperlink>
      <w:r w:rsidRPr="00007C02">
        <w:rPr>
          <w:rFonts w:eastAsiaTheme="minorHAnsi"/>
          <w:szCs w:val="28"/>
          <w:lang w:eastAsia="en-US"/>
        </w:rPr>
        <w:t xml:space="preserve">, </w:t>
      </w:r>
      <w:hyperlink r:id="rId15" w:history="1">
        <w:r w:rsidRPr="00007C02">
          <w:rPr>
            <w:rFonts w:eastAsiaTheme="minorHAnsi"/>
            <w:szCs w:val="28"/>
            <w:lang w:eastAsia="en-US"/>
          </w:rPr>
          <w:t>7</w:t>
        </w:r>
        <w:proofErr w:type="gramEnd"/>
      </w:hyperlink>
      <w:r w:rsidRPr="00007C02">
        <w:rPr>
          <w:rFonts w:eastAsiaTheme="minorHAnsi"/>
          <w:szCs w:val="28"/>
          <w:lang w:eastAsia="en-US"/>
        </w:rPr>
        <w:t>-</w:t>
      </w:r>
      <w:hyperlink r:id="rId16" w:history="1">
        <w:r w:rsidRPr="00007C02">
          <w:rPr>
            <w:rFonts w:eastAsiaTheme="minorHAnsi"/>
            <w:szCs w:val="28"/>
            <w:lang w:eastAsia="en-US"/>
          </w:rPr>
          <w:t>12, 21, 22 части 3</w:t>
        </w:r>
      </w:hyperlink>
      <w:r w:rsidRPr="00007C02">
        <w:rPr>
          <w:rFonts w:eastAsiaTheme="minorHAnsi"/>
          <w:szCs w:val="28"/>
          <w:lang w:eastAsia="en-US"/>
        </w:rPr>
        <w:t xml:space="preserve">, </w:t>
      </w:r>
      <w:hyperlink r:id="rId17" w:history="1">
        <w:r w:rsidRPr="00007C02">
          <w:rPr>
            <w:rFonts w:eastAsiaTheme="minorHAnsi"/>
            <w:szCs w:val="28"/>
            <w:lang w:eastAsia="en-US"/>
          </w:rPr>
          <w:t>пунктами 1</w:t>
        </w:r>
      </w:hyperlink>
      <w:r w:rsidRPr="00007C02">
        <w:rPr>
          <w:rFonts w:eastAsiaTheme="minorHAnsi"/>
          <w:szCs w:val="28"/>
          <w:lang w:eastAsia="en-US"/>
        </w:rPr>
        <w:t>-</w:t>
      </w:r>
      <w:hyperlink r:id="rId18" w:history="1">
        <w:r w:rsidRPr="00007C02">
          <w:rPr>
            <w:rFonts w:eastAsiaTheme="minorHAnsi"/>
            <w:szCs w:val="28"/>
            <w:lang w:eastAsia="en-US"/>
          </w:rPr>
          <w:t>9 части 5</w:t>
        </w:r>
      </w:hyperlink>
      <w:r w:rsidRPr="00007C02">
        <w:rPr>
          <w:rFonts w:eastAsiaTheme="minorHAnsi"/>
          <w:szCs w:val="28"/>
          <w:lang w:eastAsia="en-US"/>
        </w:rPr>
        <w:t xml:space="preserve"> настоящей статьи, перераспределяются с 1 января 2015 года, полномочия, предусмотренные </w:t>
      </w:r>
      <w:hyperlink r:id="rId19" w:history="1">
        <w:r w:rsidRPr="00007C02">
          <w:rPr>
            <w:rFonts w:eastAsiaTheme="minorHAnsi"/>
            <w:szCs w:val="28"/>
            <w:lang w:eastAsia="en-US"/>
          </w:rPr>
          <w:t>пунктами 11</w:t>
        </w:r>
      </w:hyperlink>
      <w:r w:rsidRPr="00007C02">
        <w:rPr>
          <w:rFonts w:eastAsiaTheme="minorHAnsi"/>
          <w:szCs w:val="28"/>
          <w:lang w:eastAsia="en-US"/>
        </w:rPr>
        <w:t>-</w:t>
      </w:r>
      <w:hyperlink r:id="rId20" w:history="1">
        <w:r w:rsidRPr="00007C02">
          <w:rPr>
            <w:rFonts w:eastAsiaTheme="minorHAnsi"/>
            <w:szCs w:val="28"/>
            <w:lang w:eastAsia="en-US"/>
          </w:rPr>
          <w:t>1</w:t>
        </w:r>
      </w:hyperlink>
      <w:r w:rsidRPr="00007C02">
        <w:rPr>
          <w:rFonts w:eastAsiaTheme="minorHAnsi"/>
          <w:szCs w:val="28"/>
          <w:lang w:eastAsia="en-US"/>
        </w:rPr>
        <w:t xml:space="preserve">6, </w:t>
      </w:r>
      <w:hyperlink r:id="rId21" w:history="1">
        <w:r w:rsidRPr="00007C02">
          <w:rPr>
            <w:rFonts w:eastAsiaTheme="minorHAnsi"/>
            <w:szCs w:val="28"/>
            <w:lang w:eastAsia="en-US"/>
          </w:rPr>
          <w:t>18 части 1</w:t>
        </w:r>
      </w:hyperlink>
      <w:r w:rsidRPr="00007C02">
        <w:rPr>
          <w:rFonts w:eastAsiaTheme="minorHAnsi"/>
          <w:szCs w:val="28"/>
          <w:lang w:eastAsia="en-US"/>
        </w:rPr>
        <w:t xml:space="preserve">, </w:t>
      </w:r>
      <w:hyperlink r:id="rId22" w:history="1">
        <w:r w:rsidRPr="00007C02">
          <w:rPr>
            <w:rFonts w:eastAsiaTheme="minorHAnsi"/>
            <w:szCs w:val="28"/>
            <w:lang w:eastAsia="en-US"/>
          </w:rPr>
          <w:t>пунктами 13</w:t>
        </w:r>
      </w:hyperlink>
      <w:r w:rsidRPr="00007C02">
        <w:rPr>
          <w:rFonts w:eastAsiaTheme="minorHAnsi"/>
          <w:szCs w:val="28"/>
          <w:lang w:eastAsia="en-US"/>
        </w:rPr>
        <w:t>-</w:t>
      </w:r>
      <w:hyperlink r:id="rId23" w:history="1">
        <w:r w:rsidRPr="00007C02">
          <w:rPr>
            <w:rFonts w:eastAsiaTheme="minorHAnsi"/>
            <w:szCs w:val="28"/>
            <w:lang w:eastAsia="en-US"/>
          </w:rPr>
          <w:t>18 части 3</w:t>
        </w:r>
      </w:hyperlink>
      <w:r w:rsidRPr="00007C02">
        <w:rPr>
          <w:rFonts w:eastAsiaTheme="minorHAnsi"/>
          <w:szCs w:val="28"/>
          <w:lang w:eastAsia="en-US"/>
        </w:rPr>
        <w:t xml:space="preserve">, </w:t>
      </w:r>
      <w:hyperlink r:id="rId24" w:history="1">
        <w:r w:rsidRPr="00007C02">
          <w:rPr>
            <w:rFonts w:eastAsiaTheme="minorHAnsi"/>
            <w:szCs w:val="28"/>
            <w:lang w:eastAsia="en-US"/>
          </w:rPr>
          <w:t xml:space="preserve">пунктом </w:t>
        </w:r>
      </w:hyperlink>
      <w:hyperlink r:id="rId25" w:history="1">
        <w:r w:rsidRPr="00007C02">
          <w:rPr>
            <w:rFonts w:eastAsiaTheme="minorHAnsi"/>
            <w:szCs w:val="28"/>
            <w:lang w:eastAsia="en-US"/>
          </w:rPr>
          <w:t>6 части 4</w:t>
        </w:r>
      </w:hyperlink>
      <w:r w:rsidRPr="00007C02">
        <w:rPr>
          <w:rFonts w:eastAsiaTheme="minorHAnsi"/>
          <w:szCs w:val="28"/>
          <w:lang w:eastAsia="en-US"/>
        </w:rPr>
        <w:t xml:space="preserve"> настоящей статьи, перераспределяются с 1 марта </w:t>
      </w:r>
      <w:r>
        <w:rPr>
          <w:rFonts w:eastAsiaTheme="minorHAnsi"/>
          <w:szCs w:val="28"/>
          <w:lang w:eastAsia="en-US"/>
        </w:rPr>
        <w:br/>
      </w:r>
      <w:r w:rsidRPr="00007C02">
        <w:rPr>
          <w:rFonts w:eastAsiaTheme="minorHAnsi"/>
          <w:szCs w:val="28"/>
          <w:lang w:eastAsia="en-US"/>
        </w:rPr>
        <w:t>2015 года.</w:t>
      </w:r>
      <w:r>
        <w:rPr>
          <w:rFonts w:eastAsiaTheme="minorHAnsi"/>
          <w:szCs w:val="28"/>
          <w:lang w:eastAsia="en-US"/>
        </w:rPr>
        <w:t>".</w:t>
      </w:r>
    </w:p>
    <w:p w:rsidR="00D353A7" w:rsidRPr="00007C02" w:rsidRDefault="00D353A7" w:rsidP="00D353A7">
      <w:pPr>
        <w:ind w:firstLine="709"/>
        <w:jc w:val="both"/>
        <w:rPr>
          <w:rFonts w:eastAsiaTheme="minorHAnsi"/>
          <w:szCs w:val="28"/>
          <w:lang w:eastAsia="en-US"/>
        </w:rPr>
      </w:pPr>
    </w:p>
    <w:p w:rsidR="00D353A7" w:rsidRPr="00007C02" w:rsidRDefault="00D353A7" w:rsidP="00D353A7">
      <w:pPr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СТАТЬЯ 2</w:t>
      </w:r>
      <w:r>
        <w:rPr>
          <w:rFonts w:eastAsiaTheme="minorHAnsi"/>
          <w:szCs w:val="28"/>
          <w:lang w:eastAsia="en-US"/>
        </w:rPr>
        <w:t>.</w:t>
      </w:r>
    </w:p>
    <w:p w:rsidR="00D353A7" w:rsidRDefault="00D353A7" w:rsidP="00D353A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proofErr w:type="gramStart"/>
      <w:r w:rsidRPr="00007C02">
        <w:rPr>
          <w:rFonts w:eastAsiaTheme="minorHAnsi"/>
          <w:szCs w:val="28"/>
          <w:lang w:eastAsia="en-US"/>
        </w:rPr>
        <w:t xml:space="preserve">Внести в </w:t>
      </w:r>
      <w:hyperlink r:id="rId26" w:history="1">
        <w:r w:rsidRPr="00007C02">
          <w:rPr>
            <w:rFonts w:eastAsiaTheme="minorHAnsi"/>
            <w:szCs w:val="28"/>
            <w:lang w:eastAsia="en-US"/>
          </w:rPr>
          <w:t>Закон</w:t>
        </w:r>
      </w:hyperlink>
      <w:r w:rsidRPr="00007C02">
        <w:rPr>
          <w:rFonts w:eastAsiaTheme="minorHAnsi"/>
          <w:szCs w:val="28"/>
          <w:lang w:eastAsia="en-US"/>
        </w:rPr>
        <w:t xml:space="preserve"> Приморского края от 29 декабря 2003 года </w:t>
      </w:r>
      <w:r w:rsidRPr="00007C02">
        <w:rPr>
          <w:rFonts w:eastAsiaTheme="minorHAnsi"/>
          <w:szCs w:val="28"/>
          <w:lang w:eastAsia="en-US"/>
        </w:rPr>
        <w:br/>
        <w:t xml:space="preserve">№ 90-КЗ "О регулировании земельных отношений в Приморском крае" </w:t>
      </w:r>
      <w:r w:rsidRPr="00007C02">
        <w:rPr>
          <w:rFonts w:eastAsiaTheme="minorHAnsi"/>
          <w:szCs w:val="28"/>
          <w:lang w:eastAsia="en-US"/>
        </w:rPr>
        <w:br/>
        <w:t xml:space="preserve">(в редакции Закона Приморского края от 9 августа 2017 года № 158-КЗ) (Ведомости Законодательного Собрания Приморского края, 2017, № 32, </w:t>
      </w:r>
      <w:r>
        <w:rPr>
          <w:rFonts w:eastAsiaTheme="minorHAnsi"/>
          <w:szCs w:val="28"/>
          <w:lang w:eastAsia="en-US"/>
        </w:rPr>
        <w:br/>
      </w:r>
      <w:r w:rsidRPr="00007C02">
        <w:rPr>
          <w:rFonts w:eastAsiaTheme="minorHAnsi"/>
          <w:szCs w:val="28"/>
          <w:lang w:eastAsia="en-US"/>
        </w:rPr>
        <w:lastRenderedPageBreak/>
        <w:t>стр. 24, № 36, стр. 16; 2018,</w:t>
      </w:r>
      <w:r>
        <w:rPr>
          <w:rFonts w:eastAsiaTheme="minorHAnsi"/>
          <w:szCs w:val="28"/>
          <w:lang w:eastAsia="en-US"/>
        </w:rPr>
        <w:t xml:space="preserve"> № 62, стр. 20,</w:t>
      </w:r>
      <w:r w:rsidRPr="00007C02">
        <w:rPr>
          <w:rFonts w:eastAsiaTheme="minorHAnsi"/>
          <w:szCs w:val="28"/>
          <w:lang w:eastAsia="en-US"/>
        </w:rPr>
        <w:t xml:space="preserve"> № 64, стр.</w:t>
      </w:r>
      <w:r>
        <w:rPr>
          <w:rFonts w:eastAsiaTheme="minorHAnsi"/>
          <w:szCs w:val="28"/>
          <w:lang w:eastAsia="en-US"/>
        </w:rPr>
        <w:t xml:space="preserve"> </w:t>
      </w:r>
      <w:r w:rsidRPr="00007C02">
        <w:rPr>
          <w:rFonts w:eastAsiaTheme="minorHAnsi"/>
          <w:szCs w:val="28"/>
          <w:lang w:eastAsia="en-US"/>
        </w:rPr>
        <w:t>25</w:t>
      </w:r>
      <w:r>
        <w:rPr>
          <w:rFonts w:eastAsiaTheme="minorHAnsi"/>
          <w:szCs w:val="28"/>
          <w:lang w:eastAsia="en-US"/>
        </w:rPr>
        <w:t>, № 70, стр. 4</w:t>
      </w:r>
      <w:r w:rsidRPr="00007C02">
        <w:rPr>
          <w:rFonts w:eastAsiaTheme="minorHAnsi"/>
          <w:szCs w:val="28"/>
          <w:lang w:eastAsia="en-US"/>
        </w:rPr>
        <w:t>) следующие изменения:</w:t>
      </w:r>
      <w:proofErr w:type="gramEnd"/>
    </w:p>
    <w:p w:rsidR="00D353A7" w:rsidRPr="00007C02" w:rsidRDefault="00D353A7" w:rsidP="00D353A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1)в статье 5:</w:t>
      </w:r>
    </w:p>
    <w:p w:rsidR="00D353A7" w:rsidRPr="00007C02" w:rsidRDefault="00D353A7" w:rsidP="00D353A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а</w:t>
      </w:r>
      <w:proofErr w:type="gramStart"/>
      <w:r w:rsidRPr="00007C02">
        <w:rPr>
          <w:rFonts w:eastAsiaTheme="minorHAnsi"/>
          <w:szCs w:val="28"/>
          <w:lang w:eastAsia="en-US"/>
        </w:rPr>
        <w:t>)п</w:t>
      </w:r>
      <w:proofErr w:type="gramEnd"/>
      <w:r w:rsidRPr="00007C02">
        <w:rPr>
          <w:rFonts w:eastAsiaTheme="minorHAnsi"/>
          <w:szCs w:val="28"/>
          <w:lang w:eastAsia="en-US"/>
        </w:rPr>
        <w:t>одпункт "в" пункта 1 признать утратившим силу;</w:t>
      </w:r>
    </w:p>
    <w:p w:rsidR="00D353A7" w:rsidRPr="00007C02" w:rsidRDefault="00D353A7" w:rsidP="00D353A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б</w:t>
      </w:r>
      <w:proofErr w:type="gramStart"/>
      <w:r w:rsidRPr="00007C02">
        <w:rPr>
          <w:rFonts w:eastAsiaTheme="minorHAnsi"/>
          <w:szCs w:val="28"/>
          <w:lang w:eastAsia="en-US"/>
        </w:rPr>
        <w:t>)в</w:t>
      </w:r>
      <w:proofErr w:type="gramEnd"/>
      <w:r w:rsidRPr="00007C02">
        <w:rPr>
          <w:rFonts w:eastAsiaTheme="minorHAnsi"/>
          <w:szCs w:val="28"/>
          <w:lang w:eastAsia="en-US"/>
        </w:rPr>
        <w:t xml:space="preserve"> пункте 2:</w:t>
      </w:r>
    </w:p>
    <w:p w:rsidR="00D353A7" w:rsidRPr="00007C02" w:rsidRDefault="00D353A7" w:rsidP="00D353A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абзац третий подпункта "б" признать утратившим силу;</w:t>
      </w:r>
    </w:p>
    <w:p w:rsidR="00D353A7" w:rsidRPr="00007C02" w:rsidRDefault="00D353A7" w:rsidP="00D353A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абзац третий подпункта "в" признать утратившим силу;</w:t>
      </w:r>
    </w:p>
    <w:p w:rsidR="00D353A7" w:rsidRPr="00007C02" w:rsidRDefault="00D353A7" w:rsidP="00D353A7">
      <w:pPr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2)в статье 8:</w:t>
      </w:r>
    </w:p>
    <w:p w:rsidR="00D353A7" w:rsidRPr="00007C02" w:rsidRDefault="00D353A7" w:rsidP="00D353A7">
      <w:pPr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а</w:t>
      </w:r>
      <w:proofErr w:type="gramStart"/>
      <w:r w:rsidRPr="00007C02">
        <w:rPr>
          <w:rFonts w:eastAsiaTheme="minorHAnsi"/>
          <w:szCs w:val="28"/>
          <w:lang w:eastAsia="en-US"/>
        </w:rPr>
        <w:t>)п</w:t>
      </w:r>
      <w:proofErr w:type="gramEnd"/>
      <w:r w:rsidRPr="00007C02">
        <w:rPr>
          <w:rFonts w:eastAsiaTheme="minorHAnsi"/>
          <w:szCs w:val="28"/>
          <w:lang w:eastAsia="en-US"/>
        </w:rPr>
        <w:t>ункт 7 изложить в следующей редакции:</w:t>
      </w:r>
    </w:p>
    <w:p w:rsidR="00D353A7" w:rsidRPr="00007C02" w:rsidRDefault="00D353A7" w:rsidP="00D353A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"7)проведение аукционов по продаже земельных участков, находящихся в собственности Приморского края, а также аукционов на право заключения договоров аренды таких земельных участков</w:t>
      </w:r>
      <w:proofErr w:type="gramStart"/>
      <w:r w:rsidRPr="00007C02">
        <w:rPr>
          <w:rFonts w:eastAsiaTheme="minorHAnsi"/>
          <w:szCs w:val="28"/>
          <w:lang w:eastAsia="en-US"/>
        </w:rPr>
        <w:t>;"</w:t>
      </w:r>
      <w:proofErr w:type="gramEnd"/>
      <w:r w:rsidRPr="00007C02">
        <w:rPr>
          <w:rFonts w:eastAsiaTheme="minorHAnsi"/>
          <w:szCs w:val="28"/>
          <w:lang w:eastAsia="en-US"/>
        </w:rPr>
        <w:t>;</w:t>
      </w:r>
    </w:p>
    <w:p w:rsidR="00D353A7" w:rsidRPr="00007C02" w:rsidRDefault="00D353A7" w:rsidP="00D353A7">
      <w:pPr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б</w:t>
      </w:r>
      <w:proofErr w:type="gramStart"/>
      <w:r w:rsidRPr="00007C02">
        <w:rPr>
          <w:rFonts w:eastAsiaTheme="minorHAnsi"/>
          <w:szCs w:val="28"/>
          <w:lang w:eastAsia="en-US"/>
        </w:rPr>
        <w:t>)п</w:t>
      </w:r>
      <w:proofErr w:type="gramEnd"/>
      <w:r w:rsidRPr="00007C02">
        <w:rPr>
          <w:rFonts w:eastAsiaTheme="minorHAnsi"/>
          <w:szCs w:val="28"/>
          <w:lang w:eastAsia="en-US"/>
        </w:rPr>
        <w:t>ункт 8 признать утратившим силу;</w:t>
      </w:r>
    </w:p>
    <w:p w:rsidR="00D353A7" w:rsidRPr="00007C02" w:rsidRDefault="00D353A7" w:rsidP="00D353A7">
      <w:pPr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в</w:t>
      </w:r>
      <w:proofErr w:type="gramStart"/>
      <w:r w:rsidRPr="00007C02">
        <w:rPr>
          <w:rFonts w:eastAsiaTheme="minorHAnsi"/>
          <w:szCs w:val="28"/>
          <w:lang w:eastAsia="en-US"/>
        </w:rPr>
        <w:t>)п</w:t>
      </w:r>
      <w:proofErr w:type="gramEnd"/>
      <w:r w:rsidRPr="00007C02">
        <w:rPr>
          <w:rFonts w:eastAsiaTheme="minorHAnsi"/>
          <w:szCs w:val="28"/>
          <w:lang w:eastAsia="en-US"/>
        </w:rPr>
        <w:t>ункт 10 признать утратившим силу;</w:t>
      </w:r>
    </w:p>
    <w:p w:rsidR="00D353A7" w:rsidRPr="00007C02" w:rsidRDefault="00D353A7" w:rsidP="00D353A7">
      <w:pPr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г</w:t>
      </w:r>
      <w:proofErr w:type="gramStart"/>
      <w:r w:rsidRPr="00007C02">
        <w:rPr>
          <w:rFonts w:eastAsiaTheme="minorHAnsi"/>
          <w:szCs w:val="28"/>
          <w:lang w:eastAsia="en-US"/>
        </w:rPr>
        <w:t>)п</w:t>
      </w:r>
      <w:proofErr w:type="gramEnd"/>
      <w:r w:rsidRPr="00007C02">
        <w:rPr>
          <w:rFonts w:eastAsiaTheme="minorHAnsi"/>
          <w:szCs w:val="28"/>
          <w:lang w:eastAsia="en-US"/>
        </w:rPr>
        <w:t>одпункт "в" пункта 11 признать утратившим силу;</w:t>
      </w:r>
    </w:p>
    <w:p w:rsidR="00D353A7" w:rsidRPr="00007C02" w:rsidRDefault="00D353A7" w:rsidP="00D353A7">
      <w:pPr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3)статью 9 изложить в следующей редакции:</w:t>
      </w:r>
    </w:p>
    <w:p w:rsidR="00D353A7" w:rsidRDefault="00D353A7" w:rsidP="00D353A7">
      <w:pPr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"СТАТЬЯ 9. ПОЛНОМОЧИЯ ОРГАНОВ МЕСТНОГО</w:t>
      </w:r>
    </w:p>
    <w:p w:rsidR="00D353A7" w:rsidRDefault="00D353A7" w:rsidP="00D353A7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                   </w:t>
      </w:r>
      <w:r w:rsidRPr="00007C02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 xml:space="preserve"> </w:t>
      </w:r>
      <w:r w:rsidRPr="00007C02">
        <w:rPr>
          <w:rFonts w:eastAsiaTheme="minorHAnsi"/>
          <w:szCs w:val="28"/>
          <w:lang w:eastAsia="en-US"/>
        </w:rPr>
        <w:t xml:space="preserve">САМОУПРАВЛЕНИЯ </w:t>
      </w:r>
      <w:proofErr w:type="gramStart"/>
      <w:r w:rsidRPr="00007C02">
        <w:rPr>
          <w:rFonts w:eastAsiaTheme="minorHAnsi"/>
          <w:szCs w:val="28"/>
          <w:lang w:eastAsia="en-US"/>
        </w:rPr>
        <w:t>МУНИЦИПАЛЬНЫХ</w:t>
      </w:r>
      <w:proofErr w:type="gramEnd"/>
    </w:p>
    <w:p w:rsidR="00D353A7" w:rsidRDefault="00D353A7" w:rsidP="00D353A7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                   </w:t>
      </w:r>
      <w:r w:rsidRPr="00007C02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 xml:space="preserve"> </w:t>
      </w:r>
      <w:r w:rsidRPr="00007C02">
        <w:rPr>
          <w:rFonts w:eastAsiaTheme="minorHAnsi"/>
          <w:szCs w:val="28"/>
          <w:lang w:eastAsia="en-US"/>
        </w:rPr>
        <w:t>ОБРАЗОВАНИЙ ПРИМОРСКОГО КРАЯ В ОБЛАСТИ</w:t>
      </w:r>
    </w:p>
    <w:p w:rsidR="00D353A7" w:rsidRDefault="00D353A7" w:rsidP="00D353A7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                   </w:t>
      </w:r>
      <w:r w:rsidRPr="00007C02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 xml:space="preserve"> </w:t>
      </w:r>
      <w:r w:rsidRPr="00007C02">
        <w:rPr>
          <w:rFonts w:eastAsiaTheme="minorHAnsi"/>
          <w:szCs w:val="28"/>
          <w:lang w:eastAsia="en-US"/>
        </w:rPr>
        <w:t>РЕГУЛИРОВАНИЯ ЗЕМЕЛЬНЫХ ОТНОШЕНИЙ</w:t>
      </w:r>
    </w:p>
    <w:p w:rsidR="00D353A7" w:rsidRDefault="00D353A7" w:rsidP="00D353A7">
      <w:pPr>
        <w:ind w:firstLine="709"/>
        <w:jc w:val="both"/>
        <w:rPr>
          <w:rFonts w:eastAsiaTheme="minorHAnsi"/>
          <w:szCs w:val="28"/>
          <w:lang w:eastAsia="en-US"/>
        </w:rPr>
      </w:pPr>
    </w:p>
    <w:p w:rsidR="00D353A7" w:rsidRPr="00007C02" w:rsidRDefault="00D353A7" w:rsidP="00D353A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Органы местного самоуправления муниципальных образований Приморского края в области регулирования земельных отношений осуществляют свои полномочия в соответствии с действующим законодательством</w:t>
      </w:r>
      <w:proofErr w:type="gramStart"/>
      <w:r w:rsidRPr="00007C02">
        <w:rPr>
          <w:rFonts w:eastAsiaTheme="minorHAnsi"/>
          <w:szCs w:val="28"/>
          <w:lang w:eastAsia="en-US"/>
        </w:rPr>
        <w:t>.".</w:t>
      </w:r>
      <w:proofErr w:type="gramEnd"/>
    </w:p>
    <w:p w:rsidR="00D353A7" w:rsidRPr="00007C02" w:rsidRDefault="00D353A7" w:rsidP="00D353A7">
      <w:pPr>
        <w:ind w:firstLine="709"/>
        <w:jc w:val="both"/>
        <w:rPr>
          <w:rFonts w:eastAsiaTheme="minorHAnsi"/>
          <w:szCs w:val="28"/>
          <w:lang w:eastAsia="en-US"/>
        </w:rPr>
      </w:pPr>
    </w:p>
    <w:p w:rsidR="00D353A7" w:rsidRPr="00007C02" w:rsidRDefault="00D353A7" w:rsidP="00D353A7">
      <w:pPr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СТАТЬЯ 3</w:t>
      </w:r>
      <w:r>
        <w:rPr>
          <w:rFonts w:eastAsiaTheme="minorHAnsi"/>
          <w:szCs w:val="28"/>
          <w:lang w:eastAsia="en-US"/>
        </w:rPr>
        <w:t>.</w:t>
      </w:r>
    </w:p>
    <w:p w:rsidR="00D353A7" w:rsidRPr="00007C02" w:rsidRDefault="00D353A7" w:rsidP="00D353A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proofErr w:type="gramStart"/>
      <w:r w:rsidRPr="00007C02">
        <w:rPr>
          <w:rFonts w:eastAsiaTheme="minorHAnsi"/>
          <w:szCs w:val="28"/>
          <w:lang w:eastAsia="en-US"/>
        </w:rPr>
        <w:t xml:space="preserve">Внести в статью 2 Закона Приморского края от 3 июня 2015 года </w:t>
      </w:r>
      <w:r w:rsidRPr="00007C02">
        <w:rPr>
          <w:rFonts w:eastAsiaTheme="minorHAnsi"/>
          <w:szCs w:val="28"/>
          <w:lang w:eastAsia="en-US"/>
        </w:rPr>
        <w:br/>
        <w:t>№ 638-КЗ "О реализации отдельных полномочий органами исполнительной власти Приморского края, органами местного самоуправления, уполномоченными на распоряжение земельными участками, находящимися в государственной или муниципальной собственности" (Ведомости Законодательного Собрания Приморского края, 2015, № 125, стр. 113, № 132, стр. 44; 2016, № 12, стр.</w:t>
      </w:r>
      <w:r>
        <w:rPr>
          <w:rFonts w:eastAsiaTheme="minorHAnsi"/>
          <w:szCs w:val="28"/>
          <w:lang w:eastAsia="en-US"/>
        </w:rPr>
        <w:t xml:space="preserve"> </w:t>
      </w:r>
      <w:r w:rsidRPr="00007C02">
        <w:rPr>
          <w:rFonts w:eastAsiaTheme="minorHAnsi"/>
          <w:szCs w:val="28"/>
          <w:lang w:eastAsia="en-US"/>
        </w:rPr>
        <w:t>217</w:t>
      </w:r>
      <w:r>
        <w:rPr>
          <w:rFonts w:eastAsiaTheme="minorHAnsi"/>
          <w:szCs w:val="28"/>
          <w:lang w:eastAsia="en-US"/>
        </w:rPr>
        <w:t>;</w:t>
      </w:r>
      <w:proofErr w:type="gramEnd"/>
      <w:r>
        <w:rPr>
          <w:rFonts w:eastAsiaTheme="minorHAnsi"/>
          <w:szCs w:val="28"/>
          <w:lang w:eastAsia="en-US"/>
        </w:rPr>
        <w:t xml:space="preserve"> 2018, № 70, стр. 4</w:t>
      </w:r>
      <w:r w:rsidRPr="00007C02">
        <w:rPr>
          <w:rFonts w:eastAsiaTheme="minorHAnsi"/>
          <w:szCs w:val="28"/>
          <w:lang w:eastAsia="en-US"/>
        </w:rPr>
        <w:t>) следующие изменения:</w:t>
      </w:r>
    </w:p>
    <w:p w:rsidR="00D353A7" w:rsidRPr="00007C02" w:rsidRDefault="00D353A7" w:rsidP="00D353A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1)пункт 9 признать утратившим силу;</w:t>
      </w:r>
    </w:p>
    <w:p w:rsidR="00D353A7" w:rsidRPr="00007C02" w:rsidRDefault="00D353A7" w:rsidP="00D353A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2)в пункте 10 слова "</w:t>
      </w:r>
      <w:r w:rsidRPr="00007C02">
        <w:rPr>
          <w:rFonts w:ascii="Arial" w:eastAsiaTheme="minorHAnsi" w:hAnsi="Arial" w:cs="Arial"/>
          <w:sz w:val="20"/>
          <w:lang w:eastAsia="en-US"/>
        </w:rPr>
        <w:t>(</w:t>
      </w:r>
      <w:r w:rsidRPr="00007C02">
        <w:rPr>
          <w:rFonts w:eastAsiaTheme="minorHAnsi"/>
          <w:szCs w:val="28"/>
          <w:lang w:eastAsia="en-US"/>
        </w:rPr>
        <w:t xml:space="preserve">за исключением органов местного самоуправления, указанных в </w:t>
      </w:r>
      <w:hyperlink r:id="rId27" w:history="1">
        <w:r w:rsidRPr="00007C02">
          <w:rPr>
            <w:rFonts w:eastAsiaTheme="minorHAnsi"/>
            <w:szCs w:val="28"/>
            <w:lang w:eastAsia="en-US"/>
          </w:rPr>
          <w:t>пункте 9</w:t>
        </w:r>
      </w:hyperlink>
      <w:r w:rsidRPr="00007C02">
        <w:rPr>
          <w:rFonts w:eastAsiaTheme="minorHAnsi"/>
          <w:szCs w:val="28"/>
          <w:lang w:eastAsia="en-US"/>
        </w:rPr>
        <w:t xml:space="preserve"> настоящей статьи)" заменить словами </w:t>
      </w:r>
      <w:r>
        <w:rPr>
          <w:rFonts w:eastAsiaTheme="minorHAnsi"/>
          <w:szCs w:val="28"/>
          <w:lang w:eastAsia="en-US"/>
        </w:rPr>
        <w:t>"</w:t>
      </w:r>
      <w:r w:rsidRPr="00007C02">
        <w:rPr>
          <w:rFonts w:eastAsiaTheme="minorHAnsi"/>
          <w:szCs w:val="28"/>
          <w:lang w:eastAsia="en-US"/>
        </w:rPr>
        <w:t>(за исключением органов местного самоуправления, определенных действующим законодательством)</w:t>
      </w:r>
      <w:r>
        <w:rPr>
          <w:rFonts w:eastAsiaTheme="minorHAnsi"/>
          <w:szCs w:val="28"/>
          <w:lang w:eastAsia="en-US"/>
        </w:rPr>
        <w:t>"</w:t>
      </w:r>
      <w:r w:rsidRPr="00007C02">
        <w:rPr>
          <w:rFonts w:eastAsiaTheme="minorHAnsi"/>
          <w:szCs w:val="28"/>
          <w:lang w:eastAsia="en-US"/>
        </w:rPr>
        <w:t>.</w:t>
      </w:r>
    </w:p>
    <w:p w:rsidR="00D353A7" w:rsidRPr="00007C02" w:rsidRDefault="00D353A7" w:rsidP="00D353A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D353A7" w:rsidRPr="00007C02" w:rsidRDefault="00D353A7" w:rsidP="00D353A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 xml:space="preserve">СТАТЬЯ 4. </w:t>
      </w:r>
    </w:p>
    <w:p w:rsidR="00D353A7" w:rsidRPr="00007C02" w:rsidRDefault="00D353A7" w:rsidP="00D353A7">
      <w:pPr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 xml:space="preserve">Отменить Закон Приморского края от 29 октября 2018 года № 363-КЗ </w:t>
      </w:r>
      <w:r w:rsidRPr="00007C02">
        <w:rPr>
          <w:rFonts w:eastAsiaTheme="minorHAnsi"/>
          <w:szCs w:val="28"/>
          <w:lang w:eastAsia="en-US"/>
        </w:rPr>
        <w:br/>
        <w:t>"О внесении изменений в отдельные законодательные акты Приморского края в области регулирования земельных отношений" (Ведомости Законодательного Собрания Приморского края, 2018, № 70, стр. 4).</w:t>
      </w:r>
    </w:p>
    <w:p w:rsidR="00D353A7" w:rsidRPr="00007C02" w:rsidRDefault="00D353A7" w:rsidP="00D353A7">
      <w:pPr>
        <w:ind w:firstLine="709"/>
        <w:jc w:val="both"/>
        <w:rPr>
          <w:rFonts w:eastAsiaTheme="minorHAnsi"/>
          <w:szCs w:val="28"/>
          <w:lang w:eastAsia="en-US"/>
        </w:rPr>
      </w:pPr>
      <w:bookmarkStart w:id="0" w:name="_GoBack"/>
      <w:bookmarkEnd w:id="0"/>
      <w:r w:rsidRPr="00007C02">
        <w:rPr>
          <w:rFonts w:eastAsiaTheme="minorHAnsi"/>
          <w:szCs w:val="28"/>
          <w:lang w:eastAsia="en-US"/>
        </w:rPr>
        <w:lastRenderedPageBreak/>
        <w:t>СТАТЬЯ 5</w:t>
      </w:r>
      <w:r>
        <w:rPr>
          <w:rFonts w:eastAsiaTheme="minorHAnsi"/>
          <w:szCs w:val="28"/>
          <w:lang w:eastAsia="en-US"/>
        </w:rPr>
        <w:t>.</w:t>
      </w:r>
    </w:p>
    <w:p w:rsidR="00D353A7" w:rsidRPr="00007C02" w:rsidRDefault="00D353A7" w:rsidP="00D353A7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Pr="00007C02">
        <w:rPr>
          <w:rFonts w:eastAsiaTheme="minorHAnsi"/>
          <w:szCs w:val="28"/>
          <w:lang w:eastAsia="en-US"/>
        </w:rPr>
        <w:t>Настоящий Закон вступает в силу с 1 января 2019 года.</w:t>
      </w:r>
    </w:p>
    <w:p w:rsidR="00D353A7" w:rsidRPr="00007C02" w:rsidRDefault="00D353A7" w:rsidP="00D353A7">
      <w:pPr>
        <w:ind w:firstLine="709"/>
        <w:jc w:val="both"/>
        <w:rPr>
          <w:rFonts w:eastAsiaTheme="minorHAnsi"/>
          <w:szCs w:val="22"/>
          <w:lang w:eastAsia="en-US"/>
        </w:rPr>
      </w:pPr>
      <w:proofErr w:type="gramStart"/>
      <w:r>
        <w:rPr>
          <w:rFonts w:eastAsiaTheme="minorHAnsi"/>
          <w:szCs w:val="22"/>
          <w:lang w:eastAsia="en-US"/>
        </w:rPr>
        <w:t>2.</w:t>
      </w:r>
      <w:r w:rsidRPr="00007C02">
        <w:rPr>
          <w:rFonts w:eastAsiaTheme="minorHAnsi"/>
          <w:szCs w:val="22"/>
          <w:lang w:eastAsia="en-US"/>
        </w:rPr>
        <w:t>С 1 января до 1 мая 2019 года в части осуществления на территории Владивостокского городского округа полномочий, указанных в пунктах 17, 21 части 1, частях 6, 8 статьи 2 Закона</w:t>
      </w:r>
      <w:r w:rsidRPr="00007C02">
        <w:rPr>
          <w:rFonts w:eastAsiaTheme="minorHAnsi"/>
          <w:szCs w:val="28"/>
          <w:lang w:eastAsia="en-US"/>
        </w:rPr>
        <w:t xml:space="preserve"> Приморского края </w:t>
      </w:r>
      <w:r w:rsidRPr="00007C02">
        <w:rPr>
          <w:rFonts w:eastAsiaTheme="minorHAnsi"/>
          <w:szCs w:val="28"/>
          <w:lang w:eastAsia="en-US"/>
        </w:rPr>
        <w:br/>
        <w:t>от 18 ноября 2014 года № 497-КЗ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</w:t>
      </w:r>
      <w:proofErr w:type="gramEnd"/>
      <w:r w:rsidRPr="00007C02">
        <w:rPr>
          <w:rFonts w:eastAsiaTheme="minorHAnsi"/>
          <w:szCs w:val="28"/>
          <w:lang w:eastAsia="en-US"/>
        </w:rPr>
        <w:t xml:space="preserve"> </w:t>
      </w:r>
      <w:proofErr w:type="gramStart"/>
      <w:r w:rsidRPr="00007C02">
        <w:rPr>
          <w:rFonts w:eastAsiaTheme="minorHAnsi"/>
          <w:szCs w:val="28"/>
          <w:lang w:eastAsia="en-US"/>
        </w:rPr>
        <w:t>отдельные законодательные акты Приморского края"</w:t>
      </w:r>
      <w:r>
        <w:rPr>
          <w:rFonts w:eastAsiaTheme="minorHAnsi"/>
          <w:szCs w:val="22"/>
          <w:lang w:eastAsia="en-US"/>
        </w:rPr>
        <w:t xml:space="preserve">, </w:t>
      </w:r>
      <w:r w:rsidRPr="00007C02">
        <w:rPr>
          <w:rFonts w:eastAsiaTheme="minorHAnsi"/>
          <w:szCs w:val="22"/>
          <w:lang w:eastAsia="en-US"/>
        </w:rPr>
        <w:t xml:space="preserve">подпункте </w:t>
      </w:r>
      <w:r>
        <w:rPr>
          <w:rFonts w:eastAsiaTheme="minorHAnsi"/>
          <w:szCs w:val="22"/>
          <w:lang w:eastAsia="en-US"/>
        </w:rPr>
        <w:t>"</w:t>
      </w:r>
      <w:r w:rsidRPr="00007C02">
        <w:rPr>
          <w:rFonts w:eastAsiaTheme="minorHAnsi"/>
          <w:szCs w:val="22"/>
          <w:lang w:eastAsia="en-US"/>
        </w:rPr>
        <w:t>в</w:t>
      </w:r>
      <w:r>
        <w:rPr>
          <w:rFonts w:eastAsiaTheme="minorHAnsi"/>
          <w:szCs w:val="22"/>
          <w:lang w:eastAsia="en-US"/>
        </w:rPr>
        <w:t>"</w:t>
      </w:r>
      <w:r w:rsidRPr="00007C02">
        <w:rPr>
          <w:rFonts w:eastAsiaTheme="minorHAnsi"/>
          <w:szCs w:val="22"/>
          <w:lang w:eastAsia="en-US"/>
        </w:rPr>
        <w:t xml:space="preserve"> пункта 1, абзац</w:t>
      </w:r>
      <w:r>
        <w:rPr>
          <w:rFonts w:eastAsiaTheme="minorHAnsi"/>
          <w:szCs w:val="22"/>
          <w:lang w:eastAsia="en-US"/>
        </w:rPr>
        <w:t>е</w:t>
      </w:r>
      <w:r w:rsidRPr="00007C02">
        <w:rPr>
          <w:rFonts w:eastAsiaTheme="minorHAnsi"/>
          <w:szCs w:val="22"/>
          <w:lang w:eastAsia="en-US"/>
        </w:rPr>
        <w:t xml:space="preserve"> третье</w:t>
      </w:r>
      <w:r>
        <w:rPr>
          <w:rFonts w:eastAsiaTheme="minorHAnsi"/>
          <w:szCs w:val="22"/>
          <w:lang w:eastAsia="en-US"/>
        </w:rPr>
        <w:t>м</w:t>
      </w:r>
      <w:r w:rsidRPr="00007C02">
        <w:rPr>
          <w:rFonts w:eastAsiaTheme="minorHAnsi"/>
          <w:szCs w:val="22"/>
          <w:lang w:eastAsia="en-US"/>
        </w:rPr>
        <w:t xml:space="preserve"> подпункта </w:t>
      </w:r>
      <w:r>
        <w:rPr>
          <w:rFonts w:eastAsiaTheme="minorHAnsi"/>
          <w:szCs w:val="22"/>
          <w:lang w:eastAsia="en-US"/>
        </w:rPr>
        <w:t>"</w:t>
      </w:r>
      <w:r w:rsidRPr="00007C02">
        <w:rPr>
          <w:rFonts w:eastAsiaTheme="minorHAnsi"/>
          <w:szCs w:val="22"/>
          <w:lang w:eastAsia="en-US"/>
        </w:rPr>
        <w:t>б</w:t>
      </w:r>
      <w:r>
        <w:rPr>
          <w:rFonts w:eastAsiaTheme="minorHAnsi"/>
          <w:szCs w:val="22"/>
          <w:lang w:eastAsia="en-US"/>
        </w:rPr>
        <w:t>"</w:t>
      </w:r>
      <w:r w:rsidRPr="00007C02">
        <w:rPr>
          <w:rFonts w:eastAsiaTheme="minorHAnsi"/>
          <w:szCs w:val="22"/>
          <w:lang w:eastAsia="en-US"/>
        </w:rPr>
        <w:t xml:space="preserve"> и абзац</w:t>
      </w:r>
      <w:r>
        <w:rPr>
          <w:rFonts w:eastAsiaTheme="minorHAnsi"/>
          <w:szCs w:val="22"/>
          <w:lang w:eastAsia="en-US"/>
        </w:rPr>
        <w:t>е</w:t>
      </w:r>
      <w:r w:rsidRPr="00007C02">
        <w:rPr>
          <w:rFonts w:eastAsiaTheme="minorHAnsi"/>
          <w:szCs w:val="22"/>
          <w:lang w:eastAsia="en-US"/>
        </w:rPr>
        <w:t xml:space="preserve"> третье</w:t>
      </w:r>
      <w:r>
        <w:rPr>
          <w:rFonts w:eastAsiaTheme="minorHAnsi"/>
          <w:szCs w:val="22"/>
          <w:lang w:eastAsia="en-US"/>
        </w:rPr>
        <w:t>м</w:t>
      </w:r>
      <w:r w:rsidRPr="00007C02">
        <w:rPr>
          <w:rFonts w:eastAsiaTheme="minorHAnsi"/>
          <w:szCs w:val="22"/>
          <w:lang w:eastAsia="en-US"/>
        </w:rPr>
        <w:t xml:space="preserve"> подпункта </w:t>
      </w:r>
      <w:r>
        <w:rPr>
          <w:rFonts w:eastAsiaTheme="minorHAnsi"/>
          <w:szCs w:val="22"/>
          <w:lang w:eastAsia="en-US"/>
        </w:rPr>
        <w:t>"</w:t>
      </w:r>
      <w:r w:rsidRPr="00007C02">
        <w:rPr>
          <w:rFonts w:eastAsiaTheme="minorHAnsi"/>
          <w:szCs w:val="22"/>
          <w:lang w:eastAsia="en-US"/>
        </w:rPr>
        <w:t>в</w:t>
      </w:r>
      <w:r>
        <w:rPr>
          <w:rFonts w:eastAsiaTheme="minorHAnsi"/>
          <w:szCs w:val="22"/>
          <w:lang w:eastAsia="en-US"/>
        </w:rPr>
        <w:t>"</w:t>
      </w:r>
      <w:r w:rsidRPr="00007C02">
        <w:rPr>
          <w:rFonts w:eastAsiaTheme="minorHAnsi"/>
          <w:szCs w:val="22"/>
          <w:lang w:eastAsia="en-US"/>
        </w:rPr>
        <w:t xml:space="preserve"> пункта 2 статьи 5, пункт</w:t>
      </w:r>
      <w:r>
        <w:rPr>
          <w:rFonts w:eastAsiaTheme="minorHAnsi"/>
          <w:szCs w:val="22"/>
          <w:lang w:eastAsia="en-US"/>
        </w:rPr>
        <w:t>ах</w:t>
      </w:r>
      <w:r w:rsidRPr="00007C02">
        <w:rPr>
          <w:rFonts w:eastAsiaTheme="minorHAnsi"/>
          <w:szCs w:val="22"/>
          <w:lang w:eastAsia="en-US"/>
        </w:rPr>
        <w:t xml:space="preserve"> 7, 8, 10, подпункт</w:t>
      </w:r>
      <w:r>
        <w:rPr>
          <w:rFonts w:eastAsiaTheme="minorHAnsi"/>
          <w:szCs w:val="22"/>
          <w:lang w:eastAsia="en-US"/>
        </w:rPr>
        <w:t>е</w:t>
      </w:r>
      <w:r w:rsidRPr="00007C02">
        <w:rPr>
          <w:rFonts w:eastAsiaTheme="minorHAnsi"/>
          <w:szCs w:val="22"/>
          <w:lang w:eastAsia="en-US"/>
        </w:rPr>
        <w:t xml:space="preserve"> </w:t>
      </w:r>
      <w:r>
        <w:rPr>
          <w:rFonts w:eastAsiaTheme="minorHAnsi"/>
          <w:szCs w:val="22"/>
          <w:lang w:eastAsia="en-US"/>
        </w:rPr>
        <w:t>"</w:t>
      </w:r>
      <w:r w:rsidRPr="00007C02">
        <w:rPr>
          <w:rFonts w:eastAsiaTheme="minorHAnsi"/>
          <w:szCs w:val="22"/>
          <w:lang w:eastAsia="en-US"/>
        </w:rPr>
        <w:t>в</w:t>
      </w:r>
      <w:r>
        <w:rPr>
          <w:rFonts w:eastAsiaTheme="minorHAnsi"/>
          <w:szCs w:val="22"/>
          <w:lang w:eastAsia="en-US"/>
        </w:rPr>
        <w:t>"</w:t>
      </w:r>
      <w:r w:rsidRPr="00007C02">
        <w:rPr>
          <w:rFonts w:eastAsiaTheme="minorHAnsi"/>
          <w:szCs w:val="22"/>
          <w:lang w:eastAsia="en-US"/>
        </w:rPr>
        <w:t xml:space="preserve"> пункта 11 статьи 8 Закона Приморского края </w:t>
      </w:r>
      <w:r w:rsidRPr="00007C02">
        <w:rPr>
          <w:rFonts w:eastAsiaTheme="minorHAnsi"/>
          <w:szCs w:val="28"/>
          <w:lang w:eastAsia="en-US"/>
        </w:rPr>
        <w:t xml:space="preserve">от 29 декабря 2003 года № 90-КЗ </w:t>
      </w:r>
      <w:r w:rsidRPr="00007C02">
        <w:rPr>
          <w:rFonts w:eastAsiaTheme="minorHAnsi"/>
          <w:szCs w:val="28"/>
          <w:lang w:eastAsia="en-US"/>
        </w:rPr>
        <w:br/>
        <w:t xml:space="preserve">"О регулировании земельных отношений в Приморском крае", </w:t>
      </w:r>
      <w:r w:rsidRPr="00007C02">
        <w:rPr>
          <w:rFonts w:eastAsiaTheme="minorHAnsi"/>
          <w:szCs w:val="22"/>
          <w:lang w:eastAsia="en-US"/>
        </w:rPr>
        <w:t>устанавливается переходный период, в течение которого:</w:t>
      </w:r>
      <w:proofErr w:type="gramEnd"/>
    </w:p>
    <w:p w:rsidR="00D353A7" w:rsidRPr="00007C02" w:rsidRDefault="00D353A7" w:rsidP="00D353A7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2"/>
          <w:lang w:eastAsia="en-US"/>
        </w:rPr>
        <w:t>1</w:t>
      </w:r>
      <w:r w:rsidRPr="00007C02">
        <w:rPr>
          <w:rFonts w:eastAsiaTheme="minorHAnsi"/>
          <w:szCs w:val="22"/>
          <w:lang w:eastAsia="en-US"/>
        </w:rPr>
        <w:t>)</w:t>
      </w:r>
      <w:r w:rsidRPr="00007C02">
        <w:rPr>
          <w:rFonts w:eastAsiaTheme="minorHAnsi"/>
          <w:szCs w:val="28"/>
          <w:lang w:eastAsia="en-US"/>
        </w:rPr>
        <w:t>департамент земельных и имущественных отношений Приморского края с</w:t>
      </w:r>
      <w:r>
        <w:rPr>
          <w:rFonts w:eastAsiaTheme="minorHAnsi"/>
          <w:szCs w:val="28"/>
          <w:lang w:eastAsia="en-US"/>
        </w:rPr>
        <w:t xml:space="preserve"> </w:t>
      </w:r>
      <w:r w:rsidRPr="00007C02">
        <w:rPr>
          <w:rFonts w:eastAsiaTheme="minorHAnsi"/>
          <w:szCs w:val="28"/>
          <w:lang w:eastAsia="en-US"/>
        </w:rPr>
        <w:t>1 января по 30 апреля 2019 года включительно:</w:t>
      </w:r>
    </w:p>
    <w:p w:rsidR="00D353A7" w:rsidRPr="00007C02" w:rsidRDefault="00D353A7" w:rsidP="00D353A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принимает решения об изменении одного вида разрешенного использования земельного участка, государственная собственность на который не разграничена, расположенн</w:t>
      </w:r>
      <w:r>
        <w:rPr>
          <w:rFonts w:eastAsiaTheme="minorHAnsi"/>
          <w:szCs w:val="28"/>
          <w:lang w:eastAsia="en-US"/>
        </w:rPr>
        <w:t>ого</w:t>
      </w:r>
      <w:r w:rsidRPr="00007C02">
        <w:rPr>
          <w:rFonts w:eastAsiaTheme="minorHAnsi"/>
          <w:szCs w:val="28"/>
          <w:lang w:eastAsia="en-US"/>
        </w:rPr>
        <w:t xml:space="preserve"> в границах Владивостокского городского округа, на другой вид такого использования;</w:t>
      </w:r>
    </w:p>
    <w:p w:rsidR="00D353A7" w:rsidRPr="00007C02" w:rsidRDefault="00D353A7" w:rsidP="00D353A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 xml:space="preserve">принимает решение о переводе земель, находящихся в частной собственности, а также государственная </w:t>
      </w:r>
      <w:proofErr w:type="gramStart"/>
      <w:r w:rsidRPr="00007C02">
        <w:rPr>
          <w:rFonts w:eastAsiaTheme="minorHAnsi"/>
          <w:szCs w:val="28"/>
          <w:lang w:eastAsia="en-US"/>
        </w:rPr>
        <w:t>собственность</w:t>
      </w:r>
      <w:proofErr w:type="gramEnd"/>
      <w:r w:rsidRPr="00007C02">
        <w:rPr>
          <w:rFonts w:eastAsiaTheme="minorHAnsi"/>
          <w:szCs w:val="28"/>
          <w:lang w:eastAsia="en-US"/>
        </w:rPr>
        <w:t xml:space="preserve"> на которые не разграничена, расположенных в границах Владивостокского городского округа, из одной категории в другую;</w:t>
      </w:r>
    </w:p>
    <w:p w:rsidR="00D353A7" w:rsidRPr="00007C02" w:rsidRDefault="00D353A7" w:rsidP="00D353A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proofErr w:type="gramStart"/>
      <w:r w:rsidRPr="00007C02">
        <w:rPr>
          <w:rFonts w:eastAsiaTheme="minorHAnsi"/>
          <w:szCs w:val="28"/>
          <w:lang w:eastAsia="en-US"/>
        </w:rPr>
        <w:t>предоставляет земельные участки, государственная собственность на которые не разграничена, расположенные в границах Владивостокского городского округа (за исключением земельных участков, бесплатно предоставляемых гражданам, имеющим трех и более детей, гражданам, имеющим двух детей, а также молодым семьям для индивидуального жилищного строительства, земельных участков, предоставляемых для строительства объектов дошкольного, начального общего, основного общего, среднего общего образования), в том числе обеспечивает подготовку схемы расположения</w:t>
      </w:r>
      <w:proofErr w:type="gramEnd"/>
      <w:r w:rsidRPr="00007C02">
        <w:rPr>
          <w:rFonts w:eastAsiaTheme="minorHAnsi"/>
          <w:szCs w:val="28"/>
          <w:lang w:eastAsia="en-US"/>
        </w:rPr>
        <w:t xml:space="preserve"> земельного участка или земельных участков на кадастровом плане территории, утверждает схему расположения земельного участка или земельных участков на кадастровом плане территории, предоставляет земельные участки на торгах и без проведения торгов;</w:t>
      </w:r>
    </w:p>
    <w:p w:rsidR="00D353A7" w:rsidRPr="00007C02" w:rsidRDefault="00D353A7" w:rsidP="00D353A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proofErr w:type="gramStart"/>
      <w:r w:rsidRPr="00007C02">
        <w:rPr>
          <w:rFonts w:eastAsiaTheme="minorHAnsi"/>
          <w:szCs w:val="28"/>
          <w:lang w:eastAsia="en-US"/>
        </w:rPr>
        <w:t>осуществляет полномочия по предоставлению земельных участков, государственная собственность на которые не разграничена, расположенных в границах Владивостокского городского округа с учетом уведомлений органов местного самоуправления Владивостокского городского округа</w:t>
      </w:r>
      <w:r>
        <w:rPr>
          <w:rFonts w:eastAsiaTheme="minorHAnsi"/>
          <w:szCs w:val="28"/>
          <w:lang w:eastAsia="en-US"/>
        </w:rPr>
        <w:t>,</w:t>
      </w:r>
      <w:r w:rsidRPr="00007C02">
        <w:rPr>
          <w:rFonts w:eastAsiaTheme="minorHAnsi"/>
          <w:szCs w:val="28"/>
          <w:lang w:eastAsia="en-US"/>
        </w:rPr>
        <w:t xml:space="preserve"> о подготовке схемы расположения земельного участка или земельных участков на кадастровом плане территории и об утверждении схемы расположения земельного участка или земельных участков на кадастровом плане территории с целью реализации </w:t>
      </w:r>
      <w:r>
        <w:rPr>
          <w:rFonts w:eastAsiaTheme="minorHAnsi"/>
          <w:szCs w:val="28"/>
          <w:lang w:eastAsia="en-US"/>
        </w:rPr>
        <w:t>З</w:t>
      </w:r>
      <w:r w:rsidRPr="00007C02">
        <w:rPr>
          <w:rFonts w:eastAsiaTheme="minorHAnsi"/>
          <w:szCs w:val="28"/>
          <w:lang w:eastAsia="en-US"/>
        </w:rPr>
        <w:t>акон</w:t>
      </w:r>
      <w:r>
        <w:rPr>
          <w:rFonts w:eastAsiaTheme="minorHAnsi"/>
          <w:szCs w:val="28"/>
          <w:lang w:eastAsia="en-US"/>
        </w:rPr>
        <w:t>а</w:t>
      </w:r>
      <w:r w:rsidRPr="00007C02">
        <w:rPr>
          <w:rFonts w:eastAsiaTheme="minorHAnsi"/>
          <w:szCs w:val="28"/>
          <w:lang w:eastAsia="en-US"/>
        </w:rPr>
        <w:t xml:space="preserve"> Приморского края</w:t>
      </w:r>
      <w:proofErr w:type="gramEnd"/>
      <w:r w:rsidRPr="00007C02">
        <w:rPr>
          <w:rFonts w:eastAsiaTheme="minorHAnsi"/>
          <w:szCs w:val="28"/>
          <w:lang w:eastAsia="en-US"/>
        </w:rPr>
        <w:t xml:space="preserve"> </w:t>
      </w:r>
      <w:proofErr w:type="gramStart"/>
      <w:r w:rsidRPr="00007C02">
        <w:rPr>
          <w:rFonts w:eastAsiaTheme="minorHAnsi"/>
          <w:szCs w:val="28"/>
          <w:lang w:eastAsia="en-US"/>
        </w:rPr>
        <w:t xml:space="preserve">от 8 ноября </w:t>
      </w:r>
      <w:r>
        <w:rPr>
          <w:rFonts w:eastAsiaTheme="minorHAnsi"/>
          <w:szCs w:val="28"/>
          <w:lang w:eastAsia="en-US"/>
        </w:rPr>
        <w:br/>
      </w:r>
      <w:r w:rsidRPr="00007C02">
        <w:rPr>
          <w:rFonts w:eastAsiaTheme="minorHAnsi"/>
          <w:szCs w:val="28"/>
          <w:lang w:eastAsia="en-US"/>
        </w:rPr>
        <w:t xml:space="preserve">2011 года </w:t>
      </w:r>
      <w:hyperlink r:id="rId28" w:history="1">
        <w:r w:rsidRPr="00007C02">
          <w:rPr>
            <w:rFonts w:eastAsiaTheme="minorHAnsi"/>
            <w:szCs w:val="28"/>
            <w:lang w:eastAsia="en-US"/>
          </w:rPr>
          <w:t>№ 837-КЗ</w:t>
        </w:r>
      </w:hyperlink>
      <w:r w:rsidRPr="00007C02">
        <w:rPr>
          <w:rFonts w:eastAsiaTheme="minorHAnsi"/>
          <w:szCs w:val="28"/>
          <w:lang w:eastAsia="en-US"/>
        </w:rPr>
        <w:t xml:space="preserve"> "</w:t>
      </w:r>
      <w:hyperlink r:id="rId29" w:history="1">
        <w:r w:rsidRPr="00007C02">
          <w:rPr>
            <w:rFonts w:eastAsiaTheme="minorHAnsi"/>
            <w:szCs w:val="28"/>
            <w:lang w:eastAsia="en-US"/>
          </w:rPr>
          <w:t>О бесплатном предоставлении земельных участков</w:t>
        </w:r>
      </w:hyperlink>
      <w:r w:rsidRPr="00007C02">
        <w:rPr>
          <w:rFonts w:eastAsiaTheme="minorHAnsi"/>
          <w:szCs w:val="28"/>
          <w:lang w:eastAsia="en-US"/>
        </w:rPr>
        <w:t xml:space="preserve"> </w:t>
      </w:r>
      <w:r w:rsidRPr="00007C02">
        <w:rPr>
          <w:rFonts w:eastAsiaTheme="minorHAnsi"/>
          <w:szCs w:val="28"/>
          <w:lang w:eastAsia="en-US"/>
        </w:rPr>
        <w:lastRenderedPageBreak/>
        <w:t>гражданам, имеющим трех и более детей, в Приморском крае"</w:t>
      </w:r>
      <w:r>
        <w:rPr>
          <w:rFonts w:eastAsiaTheme="minorHAnsi"/>
          <w:szCs w:val="28"/>
          <w:lang w:eastAsia="en-US"/>
        </w:rPr>
        <w:t xml:space="preserve"> и</w:t>
      </w:r>
      <w:r w:rsidRPr="00007C02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 xml:space="preserve">Закона Приморского края </w:t>
      </w:r>
      <w:r w:rsidRPr="00007C02">
        <w:rPr>
          <w:rFonts w:eastAsiaTheme="minorHAnsi"/>
          <w:szCs w:val="28"/>
          <w:lang w:eastAsia="en-US"/>
        </w:rPr>
        <w:t xml:space="preserve">от 27 сентября 2013 года </w:t>
      </w:r>
      <w:hyperlink r:id="rId30" w:history="1">
        <w:r>
          <w:rPr>
            <w:rFonts w:eastAsiaTheme="minorHAnsi"/>
            <w:szCs w:val="28"/>
            <w:lang w:eastAsia="en-US"/>
          </w:rPr>
          <w:t>№</w:t>
        </w:r>
        <w:r w:rsidRPr="00007C02">
          <w:rPr>
            <w:rFonts w:eastAsiaTheme="minorHAnsi"/>
            <w:szCs w:val="28"/>
            <w:lang w:eastAsia="en-US"/>
          </w:rPr>
          <w:t xml:space="preserve"> 250-КЗ</w:t>
        </w:r>
      </w:hyperlink>
      <w:r w:rsidRPr="00007C02">
        <w:rPr>
          <w:rFonts w:eastAsiaTheme="minorHAnsi"/>
          <w:szCs w:val="28"/>
          <w:lang w:eastAsia="en-US"/>
        </w:rPr>
        <w:t xml:space="preserve"> "</w:t>
      </w:r>
      <w:hyperlink r:id="rId31" w:history="1">
        <w:r w:rsidRPr="00007C02">
          <w:rPr>
            <w:rFonts w:eastAsiaTheme="minorHAnsi"/>
            <w:szCs w:val="28"/>
            <w:lang w:eastAsia="en-US"/>
          </w:rPr>
          <w:t>О бесплатном предоставлении земельных участков</w:t>
        </w:r>
      </w:hyperlink>
      <w:r w:rsidRPr="00007C02">
        <w:rPr>
          <w:rFonts w:eastAsiaTheme="minorHAnsi"/>
          <w:szCs w:val="28"/>
          <w:lang w:eastAsia="en-US"/>
        </w:rPr>
        <w:t xml:space="preserve"> для индивидуального жилищного строительства на территории Приморского края", а также строительства объектов дошкольного, начального общего, основного общего, среднего образования;</w:t>
      </w:r>
      <w:proofErr w:type="gramEnd"/>
    </w:p>
    <w:p w:rsidR="00D353A7" w:rsidRPr="00007C02" w:rsidRDefault="00D353A7" w:rsidP="00D353A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проводит аукционы по продаже земельных участков, государственная собственность на которые не разграничена, расположенных в границах Владивостокского городского округа, а также аукционов на право заключения договоров аренды таких земельных участков;</w:t>
      </w:r>
    </w:p>
    <w:p w:rsidR="00D353A7" w:rsidRPr="00007C02" w:rsidRDefault="00D353A7" w:rsidP="00D353A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принимает решения об отнесении земель или земельных участков в составе таких земель, государственная собственность на которые не разграничена, к определенной категории земель в границах Владивостокского городского округа;</w:t>
      </w:r>
    </w:p>
    <w:p w:rsidR="00D353A7" w:rsidRPr="00007C02" w:rsidRDefault="00D353A7" w:rsidP="00D353A7">
      <w:pPr>
        <w:ind w:firstLine="709"/>
        <w:jc w:val="both"/>
        <w:rPr>
          <w:rFonts w:eastAsiaTheme="minorHAnsi"/>
          <w:szCs w:val="22"/>
          <w:lang w:eastAsia="en-US"/>
        </w:rPr>
      </w:pPr>
      <w:r>
        <w:rPr>
          <w:rFonts w:eastAsiaTheme="minorHAnsi"/>
          <w:szCs w:val="22"/>
          <w:lang w:eastAsia="en-US"/>
        </w:rPr>
        <w:t>2)</w:t>
      </w:r>
      <w:r w:rsidRPr="00007C02">
        <w:rPr>
          <w:rFonts w:eastAsiaTheme="minorHAnsi"/>
          <w:szCs w:val="22"/>
          <w:lang w:eastAsia="en-US"/>
        </w:rPr>
        <w:t xml:space="preserve">органы местного самоуправления Владивостокского городского округа приступают к осуществлению указанных полномочий с 1 мая </w:t>
      </w:r>
      <w:r>
        <w:rPr>
          <w:rFonts w:eastAsiaTheme="minorHAnsi"/>
          <w:szCs w:val="22"/>
          <w:lang w:eastAsia="en-US"/>
        </w:rPr>
        <w:br/>
      </w:r>
      <w:r w:rsidRPr="00007C02">
        <w:rPr>
          <w:rFonts w:eastAsiaTheme="minorHAnsi"/>
          <w:szCs w:val="22"/>
          <w:lang w:eastAsia="en-US"/>
        </w:rPr>
        <w:t xml:space="preserve">2019 года; </w:t>
      </w:r>
    </w:p>
    <w:p w:rsidR="00D353A7" w:rsidRPr="00007C02" w:rsidRDefault="00D353A7" w:rsidP="00D353A7">
      <w:pPr>
        <w:ind w:firstLine="709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2"/>
          <w:lang w:eastAsia="en-US"/>
        </w:rPr>
        <w:t>3)</w:t>
      </w:r>
      <w:r w:rsidRPr="00007C02">
        <w:rPr>
          <w:rFonts w:eastAsiaTheme="minorHAnsi"/>
          <w:szCs w:val="22"/>
          <w:lang w:eastAsia="en-US"/>
        </w:rPr>
        <w:t>органы местного самоуправления Владивостокского городского округа в период с 1 января по 30 апреля 2019 года включительно с</w:t>
      </w:r>
      <w:r w:rsidRPr="00007C02">
        <w:rPr>
          <w:rFonts w:eastAsiaTheme="minorHAnsi"/>
          <w:szCs w:val="28"/>
          <w:lang w:eastAsia="en-US"/>
        </w:rPr>
        <w:t xml:space="preserve"> целью реализации </w:t>
      </w:r>
      <w:r>
        <w:rPr>
          <w:rFonts w:eastAsiaTheme="minorHAnsi"/>
          <w:szCs w:val="28"/>
          <w:lang w:eastAsia="en-US"/>
        </w:rPr>
        <w:t>З</w:t>
      </w:r>
      <w:r w:rsidRPr="00007C02">
        <w:rPr>
          <w:rFonts w:eastAsiaTheme="minorHAnsi"/>
          <w:szCs w:val="28"/>
          <w:lang w:eastAsia="en-US"/>
        </w:rPr>
        <w:t>акон</w:t>
      </w:r>
      <w:r>
        <w:rPr>
          <w:rFonts w:eastAsiaTheme="minorHAnsi"/>
          <w:szCs w:val="28"/>
          <w:lang w:eastAsia="en-US"/>
        </w:rPr>
        <w:t>а</w:t>
      </w:r>
      <w:r w:rsidRPr="00007C02">
        <w:rPr>
          <w:rFonts w:eastAsiaTheme="minorHAnsi"/>
          <w:szCs w:val="28"/>
          <w:lang w:eastAsia="en-US"/>
        </w:rPr>
        <w:t xml:space="preserve"> Приморского края "О бесплатном предоставлении земельных участков гражданам, имеющим трех и более детей, в Приморском крае" </w:t>
      </w:r>
      <w:r>
        <w:rPr>
          <w:rFonts w:eastAsiaTheme="minorHAnsi"/>
          <w:szCs w:val="28"/>
          <w:lang w:eastAsia="en-US"/>
        </w:rPr>
        <w:t xml:space="preserve">и Закона Приморского края </w:t>
      </w:r>
      <w:r w:rsidRPr="00007C02">
        <w:rPr>
          <w:rFonts w:eastAsiaTheme="minorHAnsi"/>
          <w:szCs w:val="28"/>
          <w:lang w:eastAsia="en-US"/>
        </w:rPr>
        <w:t>"О бесплатном предоставлении земельных участков для индивидуального жилищного строительства на территории Приморского края", а также в целях предоставления</w:t>
      </w:r>
      <w:proofErr w:type="gramEnd"/>
      <w:r w:rsidRPr="00007C02">
        <w:rPr>
          <w:rFonts w:eastAsiaTheme="minorHAnsi"/>
          <w:szCs w:val="28"/>
          <w:lang w:eastAsia="en-US"/>
        </w:rPr>
        <w:t xml:space="preserve"> земельных участков, государственная собственность на которые не разграничена, в целях строительства объектов дошкольного, начального общего, основного общего, среднего образования уведомляют уполномоченный Администрацией Приморского края орган исполнительной власти Приморского края:</w:t>
      </w:r>
    </w:p>
    <w:p w:rsidR="00D353A7" w:rsidRPr="00007C02" w:rsidRDefault="00D353A7" w:rsidP="00D353A7">
      <w:pPr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 xml:space="preserve">о подготовке схемы расположения земельного участка или земельных участков на кадастровом плане территории не </w:t>
      </w:r>
      <w:proofErr w:type="gramStart"/>
      <w:r w:rsidRPr="00007C02">
        <w:rPr>
          <w:rFonts w:eastAsiaTheme="minorHAnsi"/>
          <w:szCs w:val="28"/>
          <w:lang w:eastAsia="en-US"/>
        </w:rPr>
        <w:t>позднее</w:t>
      </w:r>
      <w:proofErr w:type="gramEnd"/>
      <w:r w:rsidRPr="00007C02">
        <w:rPr>
          <w:rFonts w:eastAsiaTheme="minorHAnsi"/>
          <w:szCs w:val="28"/>
          <w:lang w:eastAsia="en-US"/>
        </w:rPr>
        <w:t xml:space="preserve"> чем за семь календарных дней до начала ее подготовки;</w:t>
      </w:r>
    </w:p>
    <w:p w:rsidR="00D353A7" w:rsidRPr="00007C02" w:rsidRDefault="00D353A7" w:rsidP="00D353A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об утверждении схемы расположения земельного участка или земельных участков на кадастровом плане территории не позднее чем через три календарных дня со дня ее утверждения;</w:t>
      </w:r>
    </w:p>
    <w:p w:rsidR="00D353A7" w:rsidRPr="00007C02" w:rsidRDefault="00D353A7" w:rsidP="00D353A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>4)</w:t>
      </w:r>
      <w:r w:rsidRPr="00007C02">
        <w:rPr>
          <w:rFonts w:eastAsiaTheme="minorHAnsi"/>
          <w:szCs w:val="28"/>
          <w:lang w:eastAsia="en-US"/>
        </w:rPr>
        <w:t xml:space="preserve">департамент земельных и имущественных отношений Приморского края с 1 января по 30 апреля 2019 года включительно принимает решения об отказе в утверждении схемы расположения земельного участка при наличии уведомления органов местного самоуправления Владивостокского городского округа о подготовке схемы расположения земельного участка в целях реализации </w:t>
      </w:r>
      <w:hyperlink r:id="rId32" w:history="1">
        <w:r w:rsidRPr="00007C02">
          <w:rPr>
            <w:rFonts w:eastAsiaTheme="minorHAnsi"/>
            <w:szCs w:val="28"/>
            <w:lang w:eastAsia="en-US"/>
          </w:rPr>
          <w:t>Закона</w:t>
        </w:r>
      </w:hyperlink>
      <w:r w:rsidRPr="00007C02">
        <w:rPr>
          <w:rFonts w:eastAsiaTheme="minorHAnsi"/>
          <w:szCs w:val="28"/>
          <w:lang w:eastAsia="en-US"/>
        </w:rPr>
        <w:t xml:space="preserve"> Приморского края "О бесплатном предоставлении земельных участков гражданам, имеющим трех и более детей, в</w:t>
      </w:r>
      <w:proofErr w:type="gramEnd"/>
      <w:r w:rsidRPr="00007C02">
        <w:rPr>
          <w:rFonts w:eastAsiaTheme="minorHAnsi"/>
          <w:szCs w:val="28"/>
          <w:lang w:eastAsia="en-US"/>
        </w:rPr>
        <w:t xml:space="preserve"> Приморском </w:t>
      </w:r>
      <w:proofErr w:type="gramStart"/>
      <w:r w:rsidRPr="00007C02">
        <w:rPr>
          <w:rFonts w:eastAsiaTheme="minorHAnsi"/>
          <w:szCs w:val="28"/>
          <w:lang w:eastAsia="en-US"/>
        </w:rPr>
        <w:t>крае</w:t>
      </w:r>
      <w:proofErr w:type="gramEnd"/>
      <w:r w:rsidRPr="00007C02">
        <w:rPr>
          <w:rFonts w:eastAsiaTheme="minorHAnsi"/>
          <w:szCs w:val="28"/>
          <w:lang w:eastAsia="en-US"/>
        </w:rPr>
        <w:t xml:space="preserve">" и </w:t>
      </w:r>
      <w:hyperlink r:id="rId33" w:history="1">
        <w:r w:rsidRPr="00007C02">
          <w:rPr>
            <w:rFonts w:eastAsiaTheme="minorHAnsi"/>
            <w:szCs w:val="28"/>
            <w:lang w:eastAsia="en-US"/>
          </w:rPr>
          <w:t>Закона</w:t>
        </w:r>
      </w:hyperlink>
      <w:r w:rsidRPr="00007C02">
        <w:rPr>
          <w:rFonts w:eastAsiaTheme="minorHAnsi"/>
          <w:szCs w:val="28"/>
          <w:lang w:eastAsia="en-US"/>
        </w:rPr>
        <w:t xml:space="preserve"> Приморского края</w:t>
      </w:r>
      <w:r>
        <w:rPr>
          <w:rFonts w:eastAsiaTheme="minorHAnsi"/>
          <w:szCs w:val="28"/>
          <w:lang w:eastAsia="en-US"/>
        </w:rPr>
        <w:t xml:space="preserve"> </w:t>
      </w:r>
      <w:r w:rsidRPr="00007C02">
        <w:rPr>
          <w:rFonts w:eastAsiaTheme="minorHAnsi"/>
          <w:szCs w:val="28"/>
          <w:lang w:eastAsia="en-US"/>
        </w:rPr>
        <w:t xml:space="preserve">"О бесплатном предоставлении земельных участков для индивидуального жилищного строительства на территории Приморского края" в случае, если земельный участок имеет наложение на указанную схему. Данное основание действует в течение двух месяцев со дня </w:t>
      </w:r>
      <w:r w:rsidRPr="00007C02">
        <w:rPr>
          <w:rFonts w:eastAsiaTheme="minorHAnsi"/>
          <w:szCs w:val="28"/>
          <w:lang w:eastAsia="en-US"/>
        </w:rPr>
        <w:lastRenderedPageBreak/>
        <w:t>поступления указанного уведомления в уполномоченный орган. Применение данного основания при наличии в уполномоченном органе повторного уведомления в отношении одного и того же земельного участка не допускается;</w:t>
      </w:r>
    </w:p>
    <w:p w:rsidR="00D353A7" w:rsidRPr="00007C02" w:rsidRDefault="00D353A7" w:rsidP="00D353A7">
      <w:pPr>
        <w:ind w:firstLine="709"/>
        <w:jc w:val="both"/>
        <w:rPr>
          <w:rFonts w:eastAsiaTheme="minorHAnsi"/>
          <w:szCs w:val="22"/>
          <w:lang w:eastAsia="en-US"/>
        </w:rPr>
      </w:pPr>
      <w:r>
        <w:rPr>
          <w:rFonts w:eastAsiaTheme="minorHAnsi"/>
          <w:szCs w:val="22"/>
          <w:lang w:eastAsia="en-US"/>
        </w:rPr>
        <w:t>5)</w:t>
      </w:r>
      <w:r w:rsidRPr="00007C02">
        <w:rPr>
          <w:rFonts w:eastAsiaTheme="minorHAnsi"/>
          <w:szCs w:val="22"/>
          <w:lang w:eastAsia="en-US"/>
        </w:rPr>
        <w:t>д</w:t>
      </w:r>
      <w:r w:rsidRPr="00007C02">
        <w:rPr>
          <w:rFonts w:eastAsiaTheme="minorHAnsi"/>
          <w:szCs w:val="28"/>
          <w:lang w:eastAsia="en-US"/>
        </w:rPr>
        <w:t xml:space="preserve">епартамент земельных и имущественных отношений Приморского края в срок до 1 мая 2019 года обеспечивает передачу органам местного самоуправления </w:t>
      </w:r>
      <w:r w:rsidRPr="00007C02">
        <w:rPr>
          <w:rFonts w:eastAsiaTheme="minorHAnsi"/>
          <w:szCs w:val="22"/>
          <w:lang w:eastAsia="en-US"/>
        </w:rPr>
        <w:t>Владивостокского городского округа в соответствии графиком, утвержденным д</w:t>
      </w:r>
      <w:r w:rsidRPr="00007C02">
        <w:rPr>
          <w:rFonts w:eastAsiaTheme="minorHAnsi"/>
          <w:szCs w:val="28"/>
          <w:lang w:eastAsia="en-US"/>
        </w:rPr>
        <w:t>епартаментом земельных и имущественных отношений Приморского края</w:t>
      </w:r>
      <w:r w:rsidRPr="00007C02">
        <w:rPr>
          <w:rFonts w:eastAsiaTheme="minorHAnsi"/>
          <w:szCs w:val="22"/>
          <w:lang w:eastAsia="en-US"/>
        </w:rPr>
        <w:t xml:space="preserve"> по согласованию с органами </w:t>
      </w:r>
      <w:r w:rsidRPr="00007C02">
        <w:rPr>
          <w:rFonts w:eastAsiaTheme="minorHAnsi"/>
          <w:szCs w:val="28"/>
          <w:lang w:eastAsia="en-US"/>
        </w:rPr>
        <w:t xml:space="preserve">местного самоуправления </w:t>
      </w:r>
      <w:r w:rsidRPr="00007C02">
        <w:rPr>
          <w:rFonts w:eastAsiaTheme="minorHAnsi"/>
          <w:szCs w:val="22"/>
          <w:lang w:eastAsia="en-US"/>
        </w:rPr>
        <w:t>Владивостокского городского округа:</w:t>
      </w:r>
    </w:p>
    <w:p w:rsidR="00D353A7" w:rsidRPr="00007C02" w:rsidRDefault="00D353A7" w:rsidP="00D353A7">
      <w:pPr>
        <w:ind w:firstLine="709"/>
        <w:jc w:val="both"/>
        <w:rPr>
          <w:rFonts w:eastAsiaTheme="minorHAnsi"/>
          <w:szCs w:val="22"/>
          <w:lang w:eastAsia="en-US"/>
        </w:rPr>
      </w:pPr>
      <w:r w:rsidRPr="00007C02">
        <w:rPr>
          <w:rFonts w:eastAsiaTheme="minorHAnsi"/>
          <w:szCs w:val="22"/>
          <w:lang w:eastAsia="en-US"/>
        </w:rPr>
        <w:t xml:space="preserve">действующих договоров аренды земельных участков, государственная собственность на которые не разграничена, заключенных до 1 мая 2019 года; </w:t>
      </w:r>
    </w:p>
    <w:p w:rsidR="00D353A7" w:rsidRPr="00007C02" w:rsidRDefault="00D353A7" w:rsidP="00D353A7">
      <w:pPr>
        <w:ind w:firstLine="709"/>
        <w:jc w:val="both"/>
        <w:rPr>
          <w:rFonts w:eastAsiaTheme="minorHAnsi"/>
          <w:szCs w:val="22"/>
          <w:lang w:eastAsia="en-US"/>
        </w:rPr>
      </w:pPr>
      <w:r w:rsidRPr="00007C02">
        <w:rPr>
          <w:rFonts w:eastAsiaTheme="minorHAnsi"/>
          <w:szCs w:val="22"/>
          <w:lang w:eastAsia="en-US"/>
        </w:rPr>
        <w:t xml:space="preserve">действующих договоров безвозмездного пользования земельными участками, государственная собственность на которые не разграничена, заключенных до 1 мая 2019 года; </w:t>
      </w:r>
    </w:p>
    <w:p w:rsidR="00D353A7" w:rsidRPr="00007C02" w:rsidRDefault="00D353A7" w:rsidP="00D353A7">
      <w:pPr>
        <w:ind w:firstLine="709"/>
        <w:jc w:val="both"/>
        <w:rPr>
          <w:rFonts w:eastAsiaTheme="minorHAnsi"/>
          <w:szCs w:val="22"/>
          <w:lang w:eastAsia="en-US"/>
        </w:rPr>
      </w:pPr>
      <w:r w:rsidRPr="00007C02">
        <w:rPr>
          <w:rFonts w:eastAsiaTheme="minorHAnsi"/>
          <w:szCs w:val="22"/>
          <w:lang w:eastAsia="en-US"/>
        </w:rPr>
        <w:t>соглашений об установлении сервитута в отношении земельных участков, государственная собственность на которые не разграничена, заключенных до 1 мая 2019 года;</w:t>
      </w:r>
    </w:p>
    <w:p w:rsidR="00D353A7" w:rsidRPr="00007C02" w:rsidRDefault="00D353A7" w:rsidP="00D353A7">
      <w:pPr>
        <w:ind w:firstLine="709"/>
        <w:jc w:val="both"/>
        <w:rPr>
          <w:rFonts w:eastAsiaTheme="minorHAnsi"/>
          <w:szCs w:val="22"/>
          <w:lang w:eastAsia="en-US"/>
        </w:rPr>
      </w:pPr>
      <w:r w:rsidRPr="00007C02">
        <w:rPr>
          <w:rFonts w:eastAsiaTheme="minorHAnsi"/>
          <w:szCs w:val="22"/>
          <w:lang w:eastAsia="en-US"/>
        </w:rPr>
        <w:t>разрешений на использование земель, находящихся в государственной или муниципальной собственности, без предоставления земельных участков и установления сервитутов, выданных до 1 мая 2019 года;</w:t>
      </w:r>
    </w:p>
    <w:p w:rsidR="00D353A7" w:rsidRPr="00007C02" w:rsidRDefault="00D353A7" w:rsidP="00D353A7">
      <w:pPr>
        <w:ind w:firstLine="709"/>
        <w:jc w:val="both"/>
        <w:rPr>
          <w:rFonts w:eastAsiaTheme="minorHAnsi"/>
          <w:szCs w:val="22"/>
          <w:lang w:eastAsia="en-US"/>
        </w:rPr>
      </w:pPr>
      <w:r w:rsidRPr="00007C02">
        <w:rPr>
          <w:rFonts w:eastAsiaTheme="minorHAnsi"/>
          <w:szCs w:val="22"/>
          <w:lang w:eastAsia="en-US"/>
        </w:rPr>
        <w:t>электронных баз данных учета арендой платы за землю;</w:t>
      </w:r>
    </w:p>
    <w:p w:rsidR="00D353A7" w:rsidRPr="00007C02" w:rsidRDefault="00D353A7" w:rsidP="00D353A7">
      <w:pPr>
        <w:ind w:firstLine="709"/>
        <w:jc w:val="both"/>
        <w:rPr>
          <w:rFonts w:eastAsiaTheme="minorHAnsi"/>
          <w:szCs w:val="22"/>
          <w:lang w:eastAsia="en-US"/>
        </w:rPr>
      </w:pPr>
      <w:r w:rsidRPr="00007C02">
        <w:rPr>
          <w:rFonts w:eastAsiaTheme="minorHAnsi"/>
          <w:szCs w:val="22"/>
          <w:lang w:eastAsia="en-US"/>
        </w:rPr>
        <w:t xml:space="preserve">заявлений физических </w:t>
      </w:r>
      <w:r>
        <w:rPr>
          <w:rFonts w:eastAsiaTheme="minorHAnsi"/>
          <w:szCs w:val="22"/>
          <w:lang w:eastAsia="en-US"/>
        </w:rPr>
        <w:t xml:space="preserve">и </w:t>
      </w:r>
      <w:r w:rsidRPr="00007C02">
        <w:rPr>
          <w:rFonts w:eastAsiaTheme="minorHAnsi"/>
          <w:szCs w:val="22"/>
          <w:lang w:eastAsia="en-US"/>
        </w:rPr>
        <w:t>юридических лиц по вопросам предоставления земельных участков, государственная собственность на которые не разграничена, решения по которым не приняты;</w:t>
      </w:r>
    </w:p>
    <w:p w:rsidR="00D353A7" w:rsidRPr="00007C02" w:rsidRDefault="00D353A7" w:rsidP="00D353A7">
      <w:pPr>
        <w:ind w:firstLine="709"/>
        <w:jc w:val="both"/>
        <w:rPr>
          <w:rFonts w:eastAsiaTheme="minorHAnsi"/>
          <w:szCs w:val="22"/>
          <w:lang w:eastAsia="en-US"/>
        </w:rPr>
      </w:pPr>
      <w:r w:rsidRPr="00007C02">
        <w:rPr>
          <w:rFonts w:eastAsiaTheme="minorHAnsi"/>
          <w:szCs w:val="22"/>
          <w:lang w:eastAsia="en-US"/>
        </w:rPr>
        <w:t>решений по заявлениям физических</w:t>
      </w:r>
      <w:r>
        <w:rPr>
          <w:rFonts w:eastAsiaTheme="minorHAnsi"/>
          <w:szCs w:val="22"/>
          <w:lang w:eastAsia="en-US"/>
        </w:rPr>
        <w:t xml:space="preserve"> и</w:t>
      </w:r>
      <w:r w:rsidRPr="00007C02">
        <w:rPr>
          <w:rFonts w:eastAsiaTheme="minorHAnsi"/>
          <w:szCs w:val="22"/>
          <w:lang w:eastAsia="en-US"/>
        </w:rPr>
        <w:t xml:space="preserve"> юридических лиц по вопросам предоставления земельных участков, государственная собственность на которые не разграничена, по которым не заключены договоры, соглашения о перераспределении земельных участков.</w:t>
      </w:r>
    </w:p>
    <w:p w:rsidR="00D353A7" w:rsidRPr="00007C02" w:rsidRDefault="00D353A7" w:rsidP="00D353A7">
      <w:pPr>
        <w:ind w:firstLine="709"/>
        <w:jc w:val="both"/>
        <w:rPr>
          <w:rFonts w:eastAsiaTheme="minorHAnsi"/>
          <w:szCs w:val="22"/>
          <w:lang w:eastAsia="en-US"/>
        </w:rPr>
      </w:pPr>
      <w:r>
        <w:rPr>
          <w:rFonts w:eastAsiaTheme="minorHAnsi"/>
          <w:szCs w:val="22"/>
          <w:lang w:eastAsia="en-US"/>
        </w:rPr>
        <w:t>3.</w:t>
      </w:r>
      <w:r w:rsidRPr="00007C02">
        <w:rPr>
          <w:rFonts w:eastAsiaTheme="minorHAnsi"/>
          <w:szCs w:val="22"/>
          <w:lang w:eastAsia="en-US"/>
        </w:rPr>
        <w:t>Деп</w:t>
      </w:r>
      <w:r w:rsidRPr="00007C02">
        <w:rPr>
          <w:rFonts w:eastAsiaTheme="minorHAnsi"/>
          <w:szCs w:val="28"/>
          <w:lang w:eastAsia="en-US"/>
        </w:rPr>
        <w:t xml:space="preserve">артаменту земельных и имущественных отношений Приморского края в срок до 1 января 2019 года обеспечить передачу органам местного самоуправления </w:t>
      </w:r>
      <w:r w:rsidRPr="00007C02">
        <w:rPr>
          <w:rFonts w:eastAsiaTheme="minorHAnsi"/>
          <w:szCs w:val="22"/>
          <w:lang w:eastAsia="en-US"/>
        </w:rPr>
        <w:t xml:space="preserve">Артемовского городского округа, </w:t>
      </w:r>
      <w:proofErr w:type="spellStart"/>
      <w:r w:rsidRPr="00007C02">
        <w:rPr>
          <w:rFonts w:eastAsiaTheme="minorHAnsi"/>
          <w:szCs w:val="22"/>
          <w:lang w:eastAsia="en-US"/>
        </w:rPr>
        <w:t>Шкотовского</w:t>
      </w:r>
      <w:proofErr w:type="spellEnd"/>
      <w:r w:rsidRPr="00007C02">
        <w:rPr>
          <w:rFonts w:eastAsiaTheme="minorHAnsi"/>
          <w:szCs w:val="22"/>
          <w:lang w:eastAsia="en-US"/>
        </w:rPr>
        <w:t xml:space="preserve"> муниципального района и </w:t>
      </w:r>
      <w:proofErr w:type="spellStart"/>
      <w:r w:rsidRPr="00007C02">
        <w:rPr>
          <w:rFonts w:eastAsiaTheme="minorHAnsi"/>
          <w:szCs w:val="22"/>
          <w:lang w:eastAsia="en-US"/>
        </w:rPr>
        <w:t>Надеждинского</w:t>
      </w:r>
      <w:proofErr w:type="spellEnd"/>
      <w:r w:rsidRPr="00007C02">
        <w:rPr>
          <w:rFonts w:eastAsiaTheme="minorHAnsi"/>
          <w:szCs w:val="22"/>
          <w:lang w:eastAsia="en-US"/>
        </w:rPr>
        <w:t xml:space="preserve"> муниципального района Приморского края:</w:t>
      </w:r>
    </w:p>
    <w:p w:rsidR="00D353A7" w:rsidRPr="00007C02" w:rsidRDefault="00D353A7" w:rsidP="00D353A7">
      <w:pPr>
        <w:ind w:firstLine="709"/>
        <w:jc w:val="both"/>
        <w:rPr>
          <w:rFonts w:eastAsiaTheme="minorHAnsi"/>
          <w:szCs w:val="22"/>
          <w:lang w:eastAsia="en-US"/>
        </w:rPr>
      </w:pPr>
      <w:r w:rsidRPr="00007C02">
        <w:rPr>
          <w:rFonts w:eastAsiaTheme="minorHAnsi"/>
          <w:szCs w:val="22"/>
          <w:lang w:eastAsia="en-US"/>
        </w:rPr>
        <w:t xml:space="preserve">действующих договоров аренды земельных участков, государственная собственность на которые не разграничена, заключенных до 1 января </w:t>
      </w:r>
      <w:r>
        <w:rPr>
          <w:rFonts w:eastAsiaTheme="minorHAnsi"/>
          <w:szCs w:val="22"/>
          <w:lang w:eastAsia="en-US"/>
        </w:rPr>
        <w:br/>
      </w:r>
      <w:r w:rsidRPr="00007C02">
        <w:rPr>
          <w:rFonts w:eastAsiaTheme="minorHAnsi"/>
          <w:szCs w:val="22"/>
          <w:lang w:eastAsia="en-US"/>
        </w:rPr>
        <w:t xml:space="preserve">2019 года; </w:t>
      </w:r>
    </w:p>
    <w:p w:rsidR="00D353A7" w:rsidRPr="00007C02" w:rsidRDefault="00D353A7" w:rsidP="00D353A7">
      <w:pPr>
        <w:ind w:firstLine="709"/>
        <w:jc w:val="both"/>
        <w:rPr>
          <w:rFonts w:eastAsiaTheme="minorHAnsi"/>
          <w:szCs w:val="22"/>
          <w:lang w:eastAsia="en-US"/>
        </w:rPr>
      </w:pPr>
      <w:r w:rsidRPr="00007C02">
        <w:rPr>
          <w:rFonts w:eastAsiaTheme="minorHAnsi"/>
          <w:szCs w:val="22"/>
          <w:lang w:eastAsia="en-US"/>
        </w:rPr>
        <w:t xml:space="preserve">действующих договоров безвозмездного пользования земельными участками, государственная собственность на которые не разграничена, заключенных до 1 января 2019 года; </w:t>
      </w:r>
    </w:p>
    <w:p w:rsidR="00D353A7" w:rsidRPr="00007C02" w:rsidRDefault="00D353A7" w:rsidP="00D353A7">
      <w:pPr>
        <w:ind w:firstLine="709"/>
        <w:jc w:val="both"/>
        <w:rPr>
          <w:rFonts w:eastAsiaTheme="minorHAnsi"/>
          <w:szCs w:val="22"/>
          <w:lang w:eastAsia="en-US"/>
        </w:rPr>
      </w:pPr>
      <w:r w:rsidRPr="00007C02">
        <w:rPr>
          <w:rFonts w:eastAsiaTheme="minorHAnsi"/>
          <w:szCs w:val="22"/>
          <w:lang w:eastAsia="en-US"/>
        </w:rPr>
        <w:t>соглашений об установлении сервитута в отношении земельных участков, государственная собственность на которые не разграничена, заключенных до 1 января 2019 года;</w:t>
      </w:r>
    </w:p>
    <w:p w:rsidR="00D353A7" w:rsidRPr="00007C02" w:rsidRDefault="00D353A7" w:rsidP="00D353A7">
      <w:pPr>
        <w:ind w:firstLine="709"/>
        <w:jc w:val="both"/>
        <w:rPr>
          <w:rFonts w:eastAsiaTheme="minorHAnsi"/>
          <w:szCs w:val="22"/>
          <w:lang w:eastAsia="en-US"/>
        </w:rPr>
      </w:pPr>
      <w:r w:rsidRPr="00007C02">
        <w:rPr>
          <w:rFonts w:eastAsiaTheme="minorHAnsi"/>
          <w:szCs w:val="22"/>
          <w:lang w:eastAsia="en-US"/>
        </w:rPr>
        <w:lastRenderedPageBreak/>
        <w:t>разрешений на использование земель, находящихся в государственной или муниципальной собственности, без предоставления земельных участков и установления сервитутов, выданных до 1 января 2019 года;</w:t>
      </w:r>
    </w:p>
    <w:p w:rsidR="00D353A7" w:rsidRPr="00007C02" w:rsidRDefault="00D353A7" w:rsidP="00D353A7">
      <w:pPr>
        <w:ind w:firstLine="709"/>
        <w:jc w:val="both"/>
        <w:rPr>
          <w:rFonts w:eastAsiaTheme="minorHAnsi"/>
          <w:szCs w:val="22"/>
          <w:lang w:eastAsia="en-US"/>
        </w:rPr>
      </w:pPr>
      <w:r w:rsidRPr="00007C02">
        <w:rPr>
          <w:rFonts w:eastAsiaTheme="minorHAnsi"/>
          <w:szCs w:val="22"/>
          <w:lang w:eastAsia="en-US"/>
        </w:rPr>
        <w:t>электронных баз данных учета арендой платы за землю;</w:t>
      </w:r>
    </w:p>
    <w:p w:rsidR="00D353A7" w:rsidRPr="00007C02" w:rsidRDefault="00D353A7" w:rsidP="00D353A7">
      <w:pPr>
        <w:ind w:firstLine="709"/>
        <w:jc w:val="both"/>
        <w:rPr>
          <w:rFonts w:eastAsiaTheme="minorHAnsi"/>
          <w:szCs w:val="22"/>
          <w:lang w:eastAsia="en-US"/>
        </w:rPr>
      </w:pPr>
      <w:r w:rsidRPr="00007C02">
        <w:rPr>
          <w:rFonts w:eastAsiaTheme="minorHAnsi"/>
          <w:szCs w:val="22"/>
          <w:lang w:eastAsia="en-US"/>
        </w:rPr>
        <w:t>заявлений юридических и физических лиц по вопросам предоставления земельных участков, государственная собственность на которые не разграничена, решения по которым не приняты;</w:t>
      </w:r>
    </w:p>
    <w:p w:rsidR="00D353A7" w:rsidRPr="00007C02" w:rsidRDefault="00D353A7" w:rsidP="00D353A7">
      <w:pPr>
        <w:ind w:firstLine="709"/>
        <w:jc w:val="both"/>
        <w:rPr>
          <w:rFonts w:eastAsiaTheme="minorHAnsi"/>
          <w:szCs w:val="22"/>
          <w:lang w:eastAsia="en-US"/>
        </w:rPr>
      </w:pPr>
      <w:r w:rsidRPr="00007C02">
        <w:rPr>
          <w:rFonts w:eastAsiaTheme="minorHAnsi"/>
          <w:szCs w:val="22"/>
          <w:lang w:eastAsia="en-US"/>
        </w:rPr>
        <w:t>решений по заявлениям юридических и физических лиц по вопросам предоставления земельных участков, государственная собственность на которые не разграничена, по которым не заключены договоры, соглашения о перераспределении земельных участков.</w:t>
      </w:r>
    </w:p>
    <w:p w:rsidR="00D353A7" w:rsidRPr="00007C02" w:rsidRDefault="00D353A7" w:rsidP="00D353A7">
      <w:pPr>
        <w:jc w:val="both"/>
        <w:rPr>
          <w:rFonts w:eastAsiaTheme="minorHAnsi"/>
          <w:szCs w:val="28"/>
          <w:lang w:eastAsia="en-US"/>
        </w:rPr>
      </w:pPr>
    </w:p>
    <w:p w:rsidR="00D353A7" w:rsidRPr="00007C02" w:rsidRDefault="00D353A7" w:rsidP="00D353A7">
      <w:pPr>
        <w:jc w:val="both"/>
        <w:rPr>
          <w:rFonts w:eastAsiaTheme="minorHAnsi"/>
          <w:szCs w:val="28"/>
          <w:lang w:eastAsia="en-US"/>
        </w:rPr>
      </w:pPr>
    </w:p>
    <w:p w:rsidR="00D353A7" w:rsidRPr="00007C02" w:rsidRDefault="00D353A7" w:rsidP="00D353A7">
      <w:pPr>
        <w:jc w:val="both"/>
        <w:rPr>
          <w:rFonts w:eastAsiaTheme="minorHAnsi"/>
          <w:szCs w:val="28"/>
          <w:lang w:eastAsia="en-US"/>
        </w:rPr>
      </w:pPr>
    </w:p>
    <w:p w:rsidR="00D353A7" w:rsidRPr="00007C02" w:rsidRDefault="00D353A7" w:rsidP="00D353A7">
      <w:pPr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 xml:space="preserve">Временно </w:t>
      </w:r>
      <w:proofErr w:type="gramStart"/>
      <w:r w:rsidRPr="00007C02">
        <w:rPr>
          <w:rFonts w:eastAsiaTheme="minorHAnsi"/>
          <w:szCs w:val="28"/>
          <w:lang w:eastAsia="en-US"/>
        </w:rPr>
        <w:t>исполняющий</w:t>
      </w:r>
      <w:proofErr w:type="gramEnd"/>
      <w:r w:rsidRPr="00007C02">
        <w:rPr>
          <w:rFonts w:eastAsiaTheme="minorHAnsi"/>
          <w:szCs w:val="28"/>
          <w:lang w:eastAsia="en-US"/>
        </w:rPr>
        <w:t xml:space="preserve"> обязанности</w:t>
      </w:r>
    </w:p>
    <w:p w:rsidR="00D353A7" w:rsidRPr="00007C02" w:rsidRDefault="00D353A7" w:rsidP="00D353A7">
      <w:pPr>
        <w:jc w:val="both"/>
        <w:rPr>
          <w:rFonts w:eastAsiaTheme="minorHAnsi"/>
          <w:szCs w:val="28"/>
          <w:lang w:eastAsia="en-US"/>
        </w:rPr>
      </w:pPr>
      <w:r w:rsidRPr="00007C02">
        <w:rPr>
          <w:rFonts w:eastAsiaTheme="minorHAnsi"/>
          <w:szCs w:val="28"/>
          <w:lang w:eastAsia="en-US"/>
        </w:rPr>
        <w:t>Губернатора края</w:t>
      </w:r>
      <w:r w:rsidRPr="00007C02">
        <w:rPr>
          <w:rFonts w:eastAsiaTheme="minorHAnsi"/>
          <w:szCs w:val="28"/>
          <w:lang w:eastAsia="en-US"/>
        </w:rPr>
        <w:tab/>
      </w:r>
      <w:r w:rsidRPr="00007C02">
        <w:rPr>
          <w:rFonts w:eastAsiaTheme="minorHAnsi"/>
          <w:szCs w:val="28"/>
          <w:lang w:eastAsia="en-US"/>
        </w:rPr>
        <w:tab/>
      </w:r>
      <w:r w:rsidRPr="00007C02">
        <w:rPr>
          <w:rFonts w:eastAsiaTheme="minorHAnsi"/>
          <w:szCs w:val="28"/>
          <w:lang w:eastAsia="en-US"/>
        </w:rPr>
        <w:tab/>
      </w:r>
      <w:r w:rsidRPr="00007C02">
        <w:rPr>
          <w:rFonts w:eastAsiaTheme="minorHAnsi"/>
          <w:szCs w:val="28"/>
          <w:lang w:eastAsia="en-US"/>
        </w:rPr>
        <w:tab/>
      </w:r>
      <w:r w:rsidRPr="00007C02">
        <w:rPr>
          <w:rFonts w:eastAsiaTheme="minorHAnsi"/>
          <w:szCs w:val="28"/>
          <w:lang w:eastAsia="en-US"/>
        </w:rPr>
        <w:tab/>
      </w:r>
      <w:r w:rsidRPr="00007C02">
        <w:rPr>
          <w:rFonts w:eastAsiaTheme="minorHAnsi"/>
          <w:szCs w:val="28"/>
          <w:lang w:eastAsia="en-US"/>
        </w:rPr>
        <w:tab/>
      </w:r>
      <w:r w:rsidRPr="00007C02">
        <w:rPr>
          <w:rFonts w:eastAsiaTheme="minorHAnsi"/>
          <w:szCs w:val="28"/>
          <w:lang w:eastAsia="en-US"/>
        </w:rPr>
        <w:tab/>
      </w:r>
      <w:r w:rsidRPr="00007C02">
        <w:rPr>
          <w:rFonts w:eastAsiaTheme="minorHAnsi"/>
          <w:szCs w:val="28"/>
          <w:lang w:eastAsia="en-US"/>
        </w:rPr>
        <w:tab/>
        <w:t xml:space="preserve">      О.Н. Кожемяко</w:t>
      </w:r>
    </w:p>
    <w:p w:rsidR="00D353A7" w:rsidRPr="00813A61" w:rsidRDefault="00D353A7" w:rsidP="00D353A7">
      <w:pPr>
        <w:pStyle w:val="a6"/>
        <w:jc w:val="center"/>
        <w:rPr>
          <w:szCs w:val="28"/>
        </w:rPr>
      </w:pPr>
    </w:p>
    <w:p w:rsidR="00985632" w:rsidRPr="00813A61" w:rsidRDefault="00985632" w:rsidP="00007C02">
      <w:pPr>
        <w:pStyle w:val="a6"/>
        <w:jc w:val="center"/>
        <w:rPr>
          <w:szCs w:val="28"/>
        </w:rPr>
      </w:pPr>
    </w:p>
    <w:sectPr w:rsidR="00985632" w:rsidRPr="00813A61" w:rsidSect="00291D33">
      <w:headerReference w:type="even" r:id="rId34"/>
      <w:headerReference w:type="default" r:id="rId35"/>
      <w:pgSz w:w="11906" w:h="16838"/>
      <w:pgMar w:top="851" w:right="851" w:bottom="993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1A3" w:rsidRDefault="00CB5C04">
      <w:r>
        <w:separator/>
      </w:r>
    </w:p>
  </w:endnote>
  <w:endnote w:type="continuationSeparator" w:id="0">
    <w:p w:rsidR="003551A3" w:rsidRDefault="00CB5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1A3" w:rsidRDefault="00CB5C04">
      <w:r>
        <w:separator/>
      </w:r>
    </w:p>
  </w:footnote>
  <w:footnote w:type="continuationSeparator" w:id="0">
    <w:p w:rsidR="003551A3" w:rsidRDefault="00CB5C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C475A2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D353A7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C475A2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353A7">
      <w:rPr>
        <w:rStyle w:val="a5"/>
        <w:noProof/>
      </w:rPr>
      <w:t>6</w:t>
    </w:r>
    <w:r>
      <w:rPr>
        <w:rStyle w:val="a5"/>
      </w:rPr>
      <w:fldChar w:fldCharType="end"/>
    </w:r>
  </w:p>
  <w:p w:rsidR="00082141" w:rsidRDefault="00D353A7" w:rsidP="007371CC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EED"/>
    <w:rsid w:val="00007C02"/>
    <w:rsid w:val="00291D33"/>
    <w:rsid w:val="003551A3"/>
    <w:rsid w:val="0036237F"/>
    <w:rsid w:val="004E1C58"/>
    <w:rsid w:val="00521468"/>
    <w:rsid w:val="0058539D"/>
    <w:rsid w:val="00620D5C"/>
    <w:rsid w:val="00670BA2"/>
    <w:rsid w:val="0069350B"/>
    <w:rsid w:val="00694289"/>
    <w:rsid w:val="006A7872"/>
    <w:rsid w:val="007C311D"/>
    <w:rsid w:val="007C6671"/>
    <w:rsid w:val="00813A61"/>
    <w:rsid w:val="00985632"/>
    <w:rsid w:val="00AB213A"/>
    <w:rsid w:val="00AB586F"/>
    <w:rsid w:val="00B10732"/>
    <w:rsid w:val="00C475A2"/>
    <w:rsid w:val="00C80EED"/>
    <w:rsid w:val="00CB5C04"/>
    <w:rsid w:val="00D353A7"/>
    <w:rsid w:val="00F71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EE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80EED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0EED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C80EE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80E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C80EED"/>
  </w:style>
  <w:style w:type="paragraph" w:customStyle="1" w:styleId="ConsPlusNormal">
    <w:name w:val="ConsPlusNormal"/>
    <w:rsid w:val="00C80E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C80E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No Spacing"/>
    <w:uiPriority w:val="1"/>
    <w:qFormat/>
    <w:rsid w:val="0036237F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69350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350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EE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80EED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0EED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C80EE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80E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C80EED"/>
  </w:style>
  <w:style w:type="paragraph" w:customStyle="1" w:styleId="ConsPlusNormal">
    <w:name w:val="ConsPlusNormal"/>
    <w:rsid w:val="00C80E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C80E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No Spacing"/>
    <w:uiPriority w:val="1"/>
    <w:qFormat/>
    <w:rsid w:val="0036237F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69350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350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677D9F08A291E1C3D4D7B39BE81D35B4CC9FE16B01FD04B1F48282C484477401BD898424DBCF6412271E760051F3589156CD29EA65B47528E7DE25I1Y6X" TargetMode="External"/><Relationship Id="rId13" Type="http://schemas.openxmlformats.org/officeDocument/2006/relationships/hyperlink" Target="consultantplus://offline/ref=47677D9F08A291E1C3D4D7B39BE81D35B4CC9FE16B01FD04B1F48282C484477401BD898424DBCF6412271E740151F3589156CD29EA65B47528E7DE25I1Y6X" TargetMode="External"/><Relationship Id="rId18" Type="http://schemas.openxmlformats.org/officeDocument/2006/relationships/hyperlink" Target="consultantplus://offline/ref=47677D9F08A291E1C3D4D7B39BE81D35B4CC9FE16B01FD04B1F48282C484477401BD898424DBCF6412271E710C51F3589156CD29EA65B47528E7DE25I1Y6X" TargetMode="External"/><Relationship Id="rId26" Type="http://schemas.openxmlformats.org/officeDocument/2006/relationships/hyperlink" Target="consultantplus://offline/ref=198A3F9A58451AD4F582EF63E5E753428F55093A99741E6D840EF0FBE92AD1F68A03C380151A3336D63F2C3694197A59PBR9A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7677D9F08A291E1C3D4D7B39BE81D35B4CC9FE16B01FD04B1F48282C484477401BD898424DBCF6412271E740451F3589156CD29EA65B47528E7DE25I1Y6X" TargetMode="External"/><Relationship Id="rId34" Type="http://schemas.openxmlformats.org/officeDocument/2006/relationships/header" Target="header1.xml"/><Relationship Id="rId7" Type="http://schemas.openxmlformats.org/officeDocument/2006/relationships/hyperlink" Target="consultantplus://offline/ref=47677D9F08A291E1C3D4D7B39BE81D35B4CC9FE16B01FD04B1F48282C484477401BD898424DBCF6412271E760451F3589156CD29EA65B47528E7DE25I1Y6X" TargetMode="External"/><Relationship Id="rId12" Type="http://schemas.openxmlformats.org/officeDocument/2006/relationships/hyperlink" Target="consultantplus://offline/ref=47677D9F08A291E1C3D4D7B39BE81D35B4CC9FE16B01FD04B1F48282C484477401BD898424DBCF6412271E740751F3589156CD29EA65B47528E7DE25I1Y6X" TargetMode="External"/><Relationship Id="rId17" Type="http://schemas.openxmlformats.org/officeDocument/2006/relationships/hyperlink" Target="consultantplus://offline/ref=47677D9F08A291E1C3D4D7B39BE81D35B4CC9FE16B01FD04B1F48282C484477401BD898424DBCF6412271E710551F3589156CD29EA65B47528E7DE25I1Y6X" TargetMode="External"/><Relationship Id="rId25" Type="http://schemas.openxmlformats.org/officeDocument/2006/relationships/hyperlink" Target="consultantplus://offline/ref=47677D9F08A291E1C3D4D7B39BE81D35B4CC9FE16B01FD04B1F48282C484477401BD898424DBCF6412271E720D51F3589156CD29EA65B47528E7DE25I1Y6X" TargetMode="External"/><Relationship Id="rId33" Type="http://schemas.openxmlformats.org/officeDocument/2006/relationships/hyperlink" Target="consultantplus://offline/ref=0660764E8610B144B039B246F83163FBA47F76607B9F0E5EC135B935E9249095A80A85580CDE42CD0713B54F79702B3CE3NCr4D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7677D9F08A291E1C3D4D7B39BE81D35B4CC9FE16B01FD04B1F48282C484477401BD898424DBCF6412271E730051F3589156CD29EA65B47528E7DE25I1Y6X" TargetMode="External"/><Relationship Id="rId20" Type="http://schemas.openxmlformats.org/officeDocument/2006/relationships/hyperlink" Target="consultantplus://offline/ref=47677D9F08A291E1C3D4D7B39BE81D35B4CC9FE16B01FD04B1F48282C484477401BD898424DBCF6412271E750351F3589156CD29EA65B47528E7DE25I1Y6X" TargetMode="External"/><Relationship Id="rId29" Type="http://schemas.openxmlformats.org/officeDocument/2006/relationships/hyperlink" Target="consultantplus://offline/ref=13CC79320FE58888344DFDB7588432339687F7F4FCF055D7B0139F7BEC17236BC1A2AA30B811351BA337BA57C614BC7D5ESA06X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7677D9F08A291E1C3D4D7B39BE81D35B4CC9FE16B01FD04B1F48282C484477401BD898424DBCF6412271E740551F3589156CD29EA65B47528E7DE25I1Y6X" TargetMode="External"/><Relationship Id="rId24" Type="http://schemas.openxmlformats.org/officeDocument/2006/relationships/hyperlink" Target="consultantplus://offline/ref=47677D9F08A291E1C3D4D7B39BE81D35B4CC9FE16B01FD04B1F48282C484477401BD898424DBCF6412271E720351F3589156CD29EA65B47528E7DE25I1Y6X" TargetMode="External"/><Relationship Id="rId32" Type="http://schemas.openxmlformats.org/officeDocument/2006/relationships/hyperlink" Target="consultantplus://offline/ref=0660764E8610B144B039B246F83163FBA47F76607B9F095ACB34B935E9249095A80A85580CDE42CD0713B54F79702B3CE3NCr4D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47677D9F08A291E1C3D4D7B39BE81D35B4CC9FE16B01FD04B1F48282C484477401BD898424DBCF6412271E740D51F3589156CD29EA65B47528E7DE25I1Y6X" TargetMode="External"/><Relationship Id="rId23" Type="http://schemas.openxmlformats.org/officeDocument/2006/relationships/hyperlink" Target="consultantplus://offline/ref=47677D9F08A291E1C3D4D7B39BE81D35B4CC9FE16B01FD04B1F48282C484477401BD898424DBCF6412271E720451F3589156CD29EA65B47528E7DE25I1Y6X" TargetMode="External"/><Relationship Id="rId28" Type="http://schemas.openxmlformats.org/officeDocument/2006/relationships/hyperlink" Target="consultantplus://offline/ref=A610E2D7B21B6B0DC5D9EDA1F09D71E50DDF87B7A0B99E03CF4ACD1DC20B5B1297C08B03D9282B7D8F91D92E122B482939W14FD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47677D9F08A291E1C3D4D7B39BE81D35B4CC9FE16B01FD04B1F48282C484477401BD898424DBCF6412271E760D51F3589156CD29EA65B47528E7DE25I1Y6X" TargetMode="External"/><Relationship Id="rId19" Type="http://schemas.openxmlformats.org/officeDocument/2006/relationships/hyperlink" Target="consultantplus://offline/ref=47677D9F08A291E1C3D4D7B39BE81D35B4CC9FE16B01FD04B1F48282C484477401BD898424DBCF6412271E750451F3589156CD29EA65B47528E7DE25I1Y6X" TargetMode="External"/><Relationship Id="rId31" Type="http://schemas.openxmlformats.org/officeDocument/2006/relationships/hyperlink" Target="consultantplus://offline/ref=13CC79320FE58888344DFDB7588432339687F7F4FCF052D3BA129F7BEC17236BC1A2AA30B811351BA337BA57C614BC7D5ESA06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7677D9F08A291E1C3D4D7B39BE81D35B4CC9FE16B01FD04B1F48282C484477401BD898424DBCF6412271E760251F3589156CD29EA65B47528E7DE25I1Y6X" TargetMode="External"/><Relationship Id="rId14" Type="http://schemas.openxmlformats.org/officeDocument/2006/relationships/hyperlink" Target="consultantplus://offline/ref=47677D9F08A291E1C3D4D7B39BE81D35B4CC9FE16B01FD04B1F48282C484477401BD898424DBCF6412271E740351F3589156CD29EA65B47528E7DE25I1Y6X" TargetMode="External"/><Relationship Id="rId22" Type="http://schemas.openxmlformats.org/officeDocument/2006/relationships/hyperlink" Target="consultantplus://offline/ref=47677D9F08A291E1C3D4D7B39BE81D35B4CC9FE16B01FD04B1F48282C484477401BD898424DBCF6412271E730151F3589156CD29EA65B47528E7DE25I1Y6X" TargetMode="External"/><Relationship Id="rId27" Type="http://schemas.openxmlformats.org/officeDocument/2006/relationships/hyperlink" Target="consultantplus://offline/ref=66FB01D7EB357F7CB598E838C054952E4CB9B81CF0DFC3CD1DFADEEECFE500140B1B21C5E11D8C682B769B991DA97C671212BFF4E76A02DA56560C1E5Fz0A" TargetMode="External"/><Relationship Id="rId30" Type="http://schemas.openxmlformats.org/officeDocument/2006/relationships/hyperlink" Target="consultantplus://offline/ref=A610E2D7B21B6B0DC5D9EDA1F09D71E50DDF87B7A0B99907C54BCD1DC20B5B1297C08B03D9282B7D8F91D92E122B482939W14FD" TargetMode="External"/><Relationship Id="rId35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2559</Words>
  <Characters>14587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6</cp:revision>
  <cp:lastPrinted>2018-11-26T02:28:00Z</cp:lastPrinted>
  <dcterms:created xsi:type="dcterms:W3CDTF">2018-11-26T02:26:00Z</dcterms:created>
  <dcterms:modified xsi:type="dcterms:W3CDTF">2018-11-27T00:17:00Z</dcterms:modified>
</cp:coreProperties>
</file>