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632D" w:rsidRPr="00FC632D" w:rsidRDefault="00FC632D" w:rsidP="00FC632D">
      <w:pPr>
        <w:autoSpaceDE w:val="0"/>
        <w:autoSpaceDN w:val="0"/>
        <w:adjustRightInd w:val="0"/>
        <w:spacing w:after="0"/>
        <w:ind w:left="5664" w:hanging="84"/>
        <w:jc w:val="both"/>
        <w:rPr>
          <w:rFonts w:eastAsia="Times New Roman" w:cs="Times New Roman"/>
          <w:bCs/>
          <w:sz w:val="22"/>
          <w:lang w:eastAsia="ru-RU"/>
        </w:rPr>
      </w:pPr>
    </w:p>
    <w:p w:rsidR="00FC632D" w:rsidRPr="00FC632D" w:rsidRDefault="00FC632D" w:rsidP="00FC632D">
      <w:pPr>
        <w:autoSpaceDE w:val="0"/>
        <w:autoSpaceDN w:val="0"/>
        <w:adjustRightInd w:val="0"/>
        <w:spacing w:after="0"/>
        <w:ind w:left="5664" w:hanging="84"/>
        <w:jc w:val="both"/>
        <w:rPr>
          <w:rFonts w:eastAsia="Times New Roman" w:cs="Times New Roman"/>
          <w:bCs/>
          <w:sz w:val="22"/>
          <w:lang w:eastAsia="ru-RU"/>
        </w:rPr>
      </w:pPr>
      <w:r w:rsidRPr="00FC632D">
        <w:rPr>
          <w:rFonts w:eastAsia="Times New Roman" w:cs="Times New Roman"/>
          <w:bCs/>
          <w:sz w:val="22"/>
          <w:lang w:eastAsia="ru-RU"/>
        </w:rPr>
        <w:t>Проект подготовлен прокуратурой</w:t>
      </w:r>
    </w:p>
    <w:p w:rsidR="00FC632D" w:rsidRPr="00FC632D" w:rsidRDefault="00FC632D" w:rsidP="00FC632D">
      <w:pPr>
        <w:autoSpaceDE w:val="0"/>
        <w:autoSpaceDN w:val="0"/>
        <w:adjustRightInd w:val="0"/>
        <w:spacing w:after="0"/>
        <w:jc w:val="both"/>
        <w:rPr>
          <w:rFonts w:eastAsia="Times New Roman" w:cs="Times New Roman"/>
          <w:bCs/>
          <w:sz w:val="22"/>
          <w:lang w:eastAsia="ru-RU"/>
        </w:rPr>
      </w:pPr>
      <w:r w:rsidRPr="00FC632D">
        <w:rPr>
          <w:rFonts w:eastAsia="Times New Roman" w:cs="Times New Roman"/>
          <w:bCs/>
          <w:sz w:val="22"/>
          <w:lang w:eastAsia="ru-RU"/>
        </w:rPr>
        <w:t xml:space="preserve">                                                                                                     Приморского края</w:t>
      </w:r>
    </w:p>
    <w:p w:rsidR="00FC632D" w:rsidRPr="00FC632D" w:rsidRDefault="00FC632D" w:rsidP="00FC632D">
      <w:pPr>
        <w:spacing w:after="0" w:line="360" w:lineRule="auto"/>
        <w:jc w:val="center"/>
        <w:rPr>
          <w:rFonts w:eastAsia="Times New Roman" w:cs="Times New Roman"/>
          <w:b/>
          <w:sz w:val="22"/>
          <w:lang w:eastAsia="ru-RU"/>
        </w:rPr>
      </w:pPr>
    </w:p>
    <w:p w:rsidR="00FC632D" w:rsidRPr="00FC632D" w:rsidRDefault="00FC632D" w:rsidP="00FC632D">
      <w:pPr>
        <w:spacing w:after="0" w:line="36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:rsidR="00FC632D" w:rsidRPr="00FC632D" w:rsidRDefault="00FC632D" w:rsidP="00FC632D">
      <w:pPr>
        <w:spacing w:after="0" w:line="360" w:lineRule="auto"/>
        <w:jc w:val="center"/>
        <w:rPr>
          <w:rFonts w:eastAsia="Times New Roman" w:cs="Times New Roman"/>
          <w:b/>
          <w:szCs w:val="28"/>
          <w:lang w:eastAsia="ru-RU"/>
        </w:rPr>
      </w:pPr>
      <w:r w:rsidRPr="00FC632D">
        <w:rPr>
          <w:rFonts w:eastAsia="Times New Roman" w:cs="Times New Roman"/>
          <w:b/>
          <w:szCs w:val="28"/>
          <w:lang w:eastAsia="ru-RU"/>
        </w:rPr>
        <w:t>ФИНАНСОВО-ЭКОНОМИЧЕСКОЕ ОБОСНОВАНИЕ</w:t>
      </w:r>
    </w:p>
    <w:p w:rsidR="00FC632D" w:rsidRPr="00FC632D" w:rsidRDefault="00FC632D" w:rsidP="00FC632D">
      <w:pPr>
        <w:spacing w:after="0"/>
        <w:jc w:val="center"/>
        <w:rPr>
          <w:rFonts w:eastAsia="Times New Roman" w:cs="Times New Roman"/>
          <w:b/>
          <w:szCs w:val="28"/>
          <w:lang w:eastAsia="ru-RU"/>
        </w:rPr>
      </w:pPr>
      <w:r w:rsidRPr="00FC632D">
        <w:rPr>
          <w:rFonts w:eastAsia="Times New Roman" w:cs="Times New Roman"/>
          <w:szCs w:val="28"/>
          <w:lang w:eastAsia="ru-RU"/>
        </w:rPr>
        <w:t>к проекту закона Приморского края "О  внесении изменения в статью 45 Закона Приморского края "О референдуме Приморского края"</w:t>
      </w:r>
      <w:r w:rsidRPr="00FC632D">
        <w:rPr>
          <w:rFonts w:eastAsia="Times New Roman" w:cs="Times New Roman"/>
          <w:b/>
          <w:szCs w:val="28"/>
          <w:lang w:eastAsia="ru-RU"/>
        </w:rPr>
        <w:t xml:space="preserve"> </w:t>
      </w:r>
    </w:p>
    <w:p w:rsidR="00FC632D" w:rsidRPr="00FC632D" w:rsidRDefault="00FC632D" w:rsidP="00FC632D">
      <w:pPr>
        <w:spacing w:after="0"/>
        <w:jc w:val="center"/>
        <w:rPr>
          <w:rFonts w:eastAsia="Times New Roman" w:cs="Times New Roman"/>
          <w:b/>
          <w:szCs w:val="28"/>
          <w:lang w:eastAsia="ru-RU"/>
        </w:rPr>
      </w:pPr>
    </w:p>
    <w:p w:rsidR="00FC632D" w:rsidRPr="00FC632D" w:rsidRDefault="00FC632D" w:rsidP="00FC632D">
      <w:pPr>
        <w:spacing w:after="0"/>
        <w:jc w:val="both"/>
        <w:rPr>
          <w:rFonts w:eastAsia="Times New Roman" w:cs="Times New Roman"/>
          <w:szCs w:val="28"/>
          <w:lang w:eastAsia="ru-RU"/>
        </w:rPr>
      </w:pPr>
    </w:p>
    <w:p w:rsidR="00FC632D" w:rsidRPr="00FC632D" w:rsidRDefault="00FC632D" w:rsidP="00FC632D">
      <w:pPr>
        <w:autoSpaceDE w:val="0"/>
        <w:autoSpaceDN w:val="0"/>
        <w:adjustRightInd w:val="0"/>
        <w:spacing w:after="0"/>
        <w:jc w:val="both"/>
        <w:rPr>
          <w:rFonts w:eastAsia="Times New Roman" w:cs="Times New Roman"/>
          <w:bCs/>
          <w:szCs w:val="28"/>
          <w:lang w:eastAsia="ru-RU"/>
        </w:rPr>
      </w:pPr>
      <w:r w:rsidRPr="00FC632D">
        <w:rPr>
          <w:rFonts w:eastAsia="Times New Roman" w:cs="Times New Roman"/>
          <w:b/>
          <w:bCs/>
          <w:szCs w:val="28"/>
          <w:lang w:eastAsia="ru-RU"/>
        </w:rPr>
        <w:tab/>
      </w:r>
      <w:r w:rsidRPr="00FC632D">
        <w:rPr>
          <w:rFonts w:eastAsia="Times New Roman" w:cs="Times New Roman"/>
          <w:bCs/>
          <w:szCs w:val="28"/>
          <w:lang w:eastAsia="ru-RU"/>
        </w:rPr>
        <w:t>Принятие Закона Приморского края "О внесении изменения в статью 45 Закона Приморского края "О референдуме Приморского края"</w:t>
      </w:r>
      <w:r w:rsidRPr="00FC632D">
        <w:rPr>
          <w:rFonts w:eastAsia="Times New Roman" w:cs="Times New Roman"/>
          <w:b/>
          <w:bCs/>
          <w:szCs w:val="28"/>
          <w:lang w:eastAsia="ru-RU"/>
        </w:rPr>
        <w:t xml:space="preserve"> </w:t>
      </w:r>
      <w:r w:rsidRPr="00FC632D">
        <w:rPr>
          <w:rFonts w:eastAsia="Times New Roman" w:cs="Times New Roman"/>
          <w:bCs/>
          <w:szCs w:val="28"/>
          <w:lang w:eastAsia="ru-RU"/>
        </w:rPr>
        <w:t>не потребует дополнительного выделения финансовых средств из краевого бюджета.</w:t>
      </w:r>
    </w:p>
    <w:p w:rsidR="00FC632D" w:rsidRPr="00FC632D" w:rsidRDefault="00FC632D" w:rsidP="00FC632D">
      <w:pPr>
        <w:autoSpaceDE w:val="0"/>
        <w:autoSpaceDN w:val="0"/>
        <w:adjustRightInd w:val="0"/>
        <w:spacing w:after="0"/>
        <w:jc w:val="both"/>
        <w:rPr>
          <w:rFonts w:eastAsia="Times New Roman" w:cs="Times New Roman"/>
          <w:bCs/>
          <w:szCs w:val="28"/>
          <w:lang w:eastAsia="ru-RU"/>
        </w:rPr>
      </w:pPr>
    </w:p>
    <w:p w:rsidR="00FC632D" w:rsidRDefault="00FC632D" w:rsidP="00FC632D">
      <w:pPr>
        <w:autoSpaceDE w:val="0"/>
        <w:autoSpaceDN w:val="0"/>
        <w:adjustRightInd w:val="0"/>
        <w:spacing w:after="0"/>
        <w:jc w:val="both"/>
        <w:rPr>
          <w:rFonts w:eastAsia="Times New Roman" w:cs="Times New Roman"/>
          <w:bCs/>
          <w:szCs w:val="28"/>
          <w:lang w:eastAsia="ru-RU"/>
        </w:rPr>
      </w:pPr>
    </w:p>
    <w:p w:rsidR="00FC632D" w:rsidRDefault="00FC632D" w:rsidP="00FC632D">
      <w:pPr>
        <w:autoSpaceDE w:val="0"/>
        <w:autoSpaceDN w:val="0"/>
        <w:adjustRightInd w:val="0"/>
        <w:spacing w:after="0"/>
        <w:jc w:val="both"/>
        <w:rPr>
          <w:rFonts w:eastAsia="Times New Roman" w:cs="Times New Roman"/>
          <w:bCs/>
          <w:szCs w:val="28"/>
          <w:lang w:eastAsia="ru-RU"/>
        </w:rPr>
      </w:pPr>
    </w:p>
    <w:p w:rsidR="00FC632D" w:rsidRPr="00FC632D" w:rsidRDefault="00FC632D" w:rsidP="00FC632D">
      <w:pPr>
        <w:autoSpaceDE w:val="0"/>
        <w:autoSpaceDN w:val="0"/>
        <w:adjustRightInd w:val="0"/>
        <w:spacing w:after="0"/>
        <w:jc w:val="both"/>
        <w:rPr>
          <w:rFonts w:eastAsia="Times New Roman" w:cs="Times New Roman"/>
          <w:bCs/>
          <w:szCs w:val="28"/>
          <w:lang w:eastAsia="ru-RU"/>
        </w:rPr>
      </w:pPr>
    </w:p>
    <w:p w:rsidR="00FC632D" w:rsidRPr="00FC632D" w:rsidRDefault="00FC632D" w:rsidP="00FC632D">
      <w:pPr>
        <w:spacing w:after="0" w:line="240" w:lineRule="exact"/>
        <w:jc w:val="both"/>
        <w:rPr>
          <w:rFonts w:eastAsia="Times New Roman" w:cs="Times New Roman"/>
          <w:szCs w:val="28"/>
          <w:lang w:eastAsia="ru-RU"/>
        </w:rPr>
      </w:pPr>
      <w:proofErr w:type="spellStart"/>
      <w:r w:rsidRPr="00FC632D">
        <w:rPr>
          <w:rFonts w:eastAsia="Times New Roman" w:cs="Times New Roman"/>
          <w:szCs w:val="28"/>
          <w:lang w:eastAsia="ru-RU"/>
        </w:rPr>
        <w:t>И.о</w:t>
      </w:r>
      <w:proofErr w:type="spellEnd"/>
      <w:r w:rsidRPr="00FC632D">
        <w:rPr>
          <w:rFonts w:eastAsia="Times New Roman" w:cs="Times New Roman"/>
          <w:szCs w:val="28"/>
          <w:lang w:eastAsia="ru-RU"/>
        </w:rPr>
        <w:t>. прокурора края</w:t>
      </w:r>
    </w:p>
    <w:p w:rsidR="00FC632D" w:rsidRPr="00FC632D" w:rsidRDefault="00FC632D" w:rsidP="00FC632D">
      <w:pPr>
        <w:spacing w:after="0" w:line="240" w:lineRule="exact"/>
        <w:jc w:val="both"/>
        <w:rPr>
          <w:rFonts w:eastAsia="Times New Roman" w:cs="Times New Roman"/>
          <w:szCs w:val="28"/>
          <w:lang w:eastAsia="ru-RU"/>
        </w:rPr>
      </w:pPr>
    </w:p>
    <w:p w:rsidR="00FC632D" w:rsidRPr="00FC632D" w:rsidRDefault="00FC632D" w:rsidP="00FC632D">
      <w:pPr>
        <w:spacing w:after="0" w:line="240" w:lineRule="exact"/>
        <w:jc w:val="both"/>
        <w:rPr>
          <w:rFonts w:eastAsia="Times New Roman" w:cs="Times New Roman"/>
          <w:szCs w:val="28"/>
          <w:lang w:eastAsia="ru-RU"/>
        </w:rPr>
      </w:pPr>
      <w:r w:rsidRPr="00FC632D">
        <w:rPr>
          <w:rFonts w:eastAsia="Times New Roman" w:cs="Times New Roman"/>
          <w:szCs w:val="28"/>
          <w:lang w:eastAsia="ru-RU"/>
        </w:rPr>
        <w:t>государственный  советник</w:t>
      </w:r>
    </w:p>
    <w:p w:rsidR="00FC632D" w:rsidRPr="00FC632D" w:rsidRDefault="00FC632D" w:rsidP="00FC632D">
      <w:pPr>
        <w:spacing w:after="0" w:line="240" w:lineRule="exact"/>
        <w:jc w:val="both"/>
        <w:rPr>
          <w:rFonts w:eastAsia="Times New Roman" w:cs="Times New Roman"/>
          <w:szCs w:val="28"/>
          <w:lang w:eastAsia="ru-RU"/>
        </w:rPr>
      </w:pPr>
      <w:r w:rsidRPr="00FC632D">
        <w:rPr>
          <w:rFonts w:eastAsia="Times New Roman" w:cs="Times New Roman"/>
          <w:szCs w:val="28"/>
          <w:lang w:eastAsia="ru-RU"/>
        </w:rPr>
        <w:t xml:space="preserve">юстиции 3 класса </w:t>
      </w:r>
      <w:r w:rsidRPr="00FC632D">
        <w:rPr>
          <w:rFonts w:eastAsia="Times New Roman" w:cs="Times New Roman"/>
          <w:szCs w:val="28"/>
          <w:lang w:eastAsia="ru-RU"/>
        </w:rPr>
        <w:tab/>
      </w:r>
      <w:r w:rsidRPr="00FC632D">
        <w:rPr>
          <w:rFonts w:eastAsia="Times New Roman" w:cs="Times New Roman"/>
          <w:szCs w:val="28"/>
          <w:lang w:eastAsia="ru-RU"/>
        </w:rPr>
        <w:tab/>
      </w:r>
      <w:r w:rsidRPr="00FC632D">
        <w:rPr>
          <w:rFonts w:eastAsia="Times New Roman" w:cs="Times New Roman"/>
          <w:szCs w:val="28"/>
          <w:lang w:eastAsia="ru-RU"/>
        </w:rPr>
        <w:tab/>
      </w:r>
      <w:r w:rsidRPr="00FC632D">
        <w:rPr>
          <w:rFonts w:eastAsia="Times New Roman" w:cs="Times New Roman"/>
          <w:szCs w:val="28"/>
          <w:lang w:eastAsia="ru-RU"/>
        </w:rPr>
        <w:tab/>
      </w:r>
      <w:r w:rsidRPr="00FC632D">
        <w:rPr>
          <w:rFonts w:eastAsia="Times New Roman" w:cs="Times New Roman"/>
          <w:szCs w:val="28"/>
          <w:lang w:eastAsia="ru-RU"/>
        </w:rPr>
        <w:tab/>
      </w:r>
      <w:r w:rsidRPr="00FC632D">
        <w:rPr>
          <w:rFonts w:eastAsia="Times New Roman" w:cs="Times New Roman"/>
          <w:szCs w:val="28"/>
          <w:lang w:eastAsia="ru-RU"/>
        </w:rPr>
        <w:tab/>
      </w:r>
      <w:bookmarkStart w:id="0" w:name="_GoBack"/>
      <w:bookmarkEnd w:id="0"/>
      <w:r w:rsidRPr="00FC632D">
        <w:rPr>
          <w:rFonts w:eastAsia="Times New Roman" w:cs="Times New Roman"/>
          <w:szCs w:val="28"/>
          <w:lang w:eastAsia="ru-RU"/>
        </w:rPr>
        <w:t xml:space="preserve">                В.Р. </w:t>
      </w:r>
      <w:proofErr w:type="spellStart"/>
      <w:r w:rsidRPr="00FC632D">
        <w:rPr>
          <w:rFonts w:eastAsia="Times New Roman" w:cs="Times New Roman"/>
          <w:szCs w:val="28"/>
          <w:lang w:eastAsia="ru-RU"/>
        </w:rPr>
        <w:t>Шайбеков</w:t>
      </w:r>
      <w:proofErr w:type="spellEnd"/>
    </w:p>
    <w:p w:rsidR="00FC632D" w:rsidRPr="00FC632D" w:rsidRDefault="00FC632D" w:rsidP="00FC632D">
      <w:pPr>
        <w:spacing w:after="0" w:line="240" w:lineRule="exact"/>
        <w:jc w:val="both"/>
        <w:rPr>
          <w:rFonts w:eastAsia="Times New Roman" w:cs="Times New Roman"/>
          <w:szCs w:val="28"/>
          <w:lang w:eastAsia="ru-RU"/>
        </w:rPr>
      </w:pPr>
    </w:p>
    <w:p w:rsidR="00FC632D" w:rsidRPr="00FC632D" w:rsidRDefault="00FC632D" w:rsidP="00FC632D">
      <w:pPr>
        <w:autoSpaceDE w:val="0"/>
        <w:autoSpaceDN w:val="0"/>
        <w:adjustRightInd w:val="0"/>
        <w:spacing w:after="0"/>
        <w:jc w:val="both"/>
        <w:rPr>
          <w:rFonts w:eastAsia="Times New Roman" w:cs="Times New Roman"/>
          <w:bCs/>
          <w:szCs w:val="28"/>
          <w:lang w:eastAsia="ru-RU"/>
        </w:rPr>
      </w:pPr>
    </w:p>
    <w:p w:rsidR="00F40E4E" w:rsidRDefault="00F40E4E"/>
    <w:sectPr w:rsidR="00F40E4E" w:rsidSect="00F429B3">
      <w:pgSz w:w="11906" w:h="16838"/>
      <w:pgMar w:top="851" w:right="850" w:bottom="90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632D"/>
    <w:rsid w:val="00655E4C"/>
    <w:rsid w:val="00F40E4E"/>
    <w:rsid w:val="00F429B3"/>
    <w:rsid w:val="00FC63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492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93</Words>
  <Characters>536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Гончарова</dc:creator>
  <cp:lastModifiedBy>Гончарова</cp:lastModifiedBy>
  <cp:revision>1</cp:revision>
  <dcterms:created xsi:type="dcterms:W3CDTF">2018-10-30T23:58:00Z</dcterms:created>
  <dcterms:modified xsi:type="dcterms:W3CDTF">2018-10-30T23:59:00Z</dcterms:modified>
</cp:coreProperties>
</file>