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pt;height:53.3pt" o:ole="" fillcolor="window">
                  <v:imagedata r:id="rId7" o:title=""/>
                </v:shape>
                <o:OLEObject Type="Embed" ProgID="Word.Picture.8" ShapeID="_x0000_i1025" DrawAspect="Content" ObjectID="_160387007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115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1581">
              <w:t>1120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11581" w:rsidRDefault="00411581" w:rsidP="00411581">
            <w:pPr>
              <w:ind w:left="-108"/>
              <w:jc w:val="both"/>
            </w:pPr>
            <w:r>
              <w:t xml:space="preserve">О принятии в первом чтении проекта закона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rPr>
                <w:szCs w:val="28"/>
              </w:rPr>
              <w:br/>
            </w:r>
            <w:r>
              <w:t>на 201</w:t>
            </w:r>
            <w:r w:rsidRPr="00787295">
              <w:t>9</w:t>
            </w:r>
            <w:r>
              <w:t xml:space="preserve"> год и плановый период 20</w:t>
            </w:r>
            <w:r w:rsidRPr="00787295">
              <w:t>20</w:t>
            </w:r>
            <w:r>
              <w:t xml:space="preserve"> и 202</w:t>
            </w:r>
            <w:r w:rsidRPr="00787295">
              <w:t>1</w:t>
            </w:r>
            <w:r>
              <w:t xml:space="preserve"> годов"</w:t>
            </w:r>
          </w:p>
        </w:tc>
      </w:tr>
    </w:tbl>
    <w:p w:rsidR="00411581" w:rsidRPr="00411581" w:rsidRDefault="00411581" w:rsidP="00411581">
      <w:pPr>
        <w:tabs>
          <w:tab w:val="left" w:pos="720"/>
        </w:tabs>
      </w:pPr>
    </w:p>
    <w:p w:rsidR="00411581" w:rsidRPr="00411581" w:rsidRDefault="00411581" w:rsidP="00411581">
      <w:pPr>
        <w:tabs>
          <w:tab w:val="left" w:pos="0"/>
        </w:tabs>
        <w:ind w:firstLine="709"/>
      </w:pPr>
      <w:r w:rsidRPr="00411581">
        <w:t xml:space="preserve">Законодательное Собрание Приморского края </w:t>
      </w:r>
    </w:p>
    <w:p w:rsidR="00411581" w:rsidRPr="00411581" w:rsidRDefault="00411581" w:rsidP="00411581">
      <w:pPr>
        <w:tabs>
          <w:tab w:val="left" w:pos="0"/>
        </w:tabs>
        <w:ind w:firstLine="709"/>
      </w:pPr>
    </w:p>
    <w:p w:rsidR="00411581" w:rsidRPr="00411581" w:rsidRDefault="00411581" w:rsidP="00411581">
      <w:pPr>
        <w:tabs>
          <w:tab w:val="left" w:pos="0"/>
        </w:tabs>
      </w:pPr>
      <w:r w:rsidRPr="00411581">
        <w:t>ПОСТАНОВЛЯЕТ:</w:t>
      </w:r>
    </w:p>
    <w:p w:rsidR="00411581" w:rsidRPr="00411581" w:rsidRDefault="00411581" w:rsidP="00411581">
      <w:pPr>
        <w:tabs>
          <w:tab w:val="left" w:pos="0"/>
        </w:tabs>
        <w:ind w:firstLine="709"/>
      </w:pP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  <w:r w:rsidRPr="00411581">
        <w:t xml:space="preserve">1.Принять </w:t>
      </w:r>
      <w:r w:rsidRPr="00411581">
        <w:rPr>
          <w:szCs w:val="28"/>
        </w:rPr>
        <w:t>в первом чтении</w:t>
      </w:r>
      <w:r w:rsidRPr="00411581">
        <w:t xml:space="preserve"> проект закона Приморского края </w:t>
      </w:r>
      <w:r w:rsidRPr="00411581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411581">
        <w:t>на 2019 год и плановый период 2020 и 2021 годов".</w:t>
      </w: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</w:p>
    <w:p w:rsidR="00411581" w:rsidRPr="00411581" w:rsidRDefault="00411581" w:rsidP="00411581">
      <w:pPr>
        <w:tabs>
          <w:tab w:val="left" w:pos="0"/>
        </w:tabs>
        <w:suppressAutoHyphens/>
        <w:ind w:firstLine="709"/>
        <w:jc w:val="both"/>
      </w:pPr>
      <w:r w:rsidRPr="00411581">
        <w:t>2.Утвердить основные характеристики бюджета территориального фонда обязательного медицинского страхования Приморского края (далее - фонд) на 2019 год:</w:t>
      </w:r>
    </w:p>
    <w:p w:rsidR="00411581" w:rsidRPr="00411581" w:rsidRDefault="00411581" w:rsidP="00411581">
      <w:pPr>
        <w:tabs>
          <w:tab w:val="left" w:pos="0"/>
        </w:tabs>
        <w:suppressAutoHyphens/>
        <w:ind w:firstLine="709"/>
        <w:jc w:val="both"/>
      </w:pPr>
      <w:proofErr w:type="gramStart"/>
      <w:r w:rsidRPr="00411581">
        <w:t xml:space="preserve">1)общий объем доходов бюджета фонда - в сумме </w:t>
      </w:r>
      <w:r w:rsidRPr="00411581">
        <w:br/>
        <w:t>31</w:t>
      </w:r>
      <w:r w:rsidR="00EB6B1F">
        <w:t> </w:t>
      </w:r>
      <w:r w:rsidRPr="00411581">
        <w:t>363</w:t>
      </w:r>
      <w:r w:rsidR="00EB6B1F">
        <w:t> </w:t>
      </w:r>
      <w:r w:rsidRPr="00411581">
        <w:t xml:space="preserve">655,70 тыс. рублей, </w:t>
      </w:r>
      <w:r w:rsidRPr="00411581">
        <w:rPr>
          <w:bCs/>
          <w:szCs w:val="28"/>
        </w:rPr>
        <w:t xml:space="preserve">из них межбюджетные трансферты, получаемые из бюджета Федерального фонда обязательного медицинского страхования, - </w:t>
      </w:r>
      <w:r w:rsidRPr="00411581">
        <w:rPr>
          <w:bCs/>
          <w:szCs w:val="28"/>
        </w:rPr>
        <w:br/>
        <w:t>в сумме 31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151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390,20 тыс. 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расчетов, - в сумме 131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000,00 тыс. рублей;</w:t>
      </w:r>
      <w:proofErr w:type="gramEnd"/>
    </w:p>
    <w:p w:rsidR="00411581" w:rsidRPr="00411581" w:rsidRDefault="00411581" w:rsidP="00411581">
      <w:pPr>
        <w:tabs>
          <w:tab w:val="left" w:pos="0"/>
        </w:tabs>
        <w:ind w:firstLine="709"/>
        <w:jc w:val="both"/>
        <w:rPr>
          <w:bCs/>
          <w:szCs w:val="28"/>
        </w:rPr>
      </w:pPr>
      <w:r w:rsidRPr="00411581">
        <w:t>2)</w:t>
      </w:r>
      <w:r w:rsidRPr="00411581">
        <w:rPr>
          <w:bCs/>
          <w:szCs w:val="28"/>
        </w:rPr>
        <w:t xml:space="preserve">общий объем расходов бюджета фонда - в сумме </w:t>
      </w:r>
      <w:r w:rsidRPr="00411581">
        <w:rPr>
          <w:bCs/>
          <w:szCs w:val="28"/>
        </w:rPr>
        <w:br/>
        <w:t>31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363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655,70 тыс. рублей.</w:t>
      </w:r>
    </w:p>
    <w:p w:rsidR="00411581" w:rsidRPr="00411581" w:rsidRDefault="00411581" w:rsidP="00411581">
      <w:pPr>
        <w:tabs>
          <w:tab w:val="left" w:pos="0"/>
        </w:tabs>
        <w:ind w:firstLine="709"/>
        <w:jc w:val="both"/>
        <w:rPr>
          <w:snapToGrid w:val="0"/>
          <w:spacing w:val="-3"/>
          <w:szCs w:val="28"/>
        </w:rPr>
      </w:pPr>
    </w:p>
    <w:p w:rsidR="00411581" w:rsidRPr="00411581" w:rsidRDefault="00411581" w:rsidP="00411581">
      <w:pPr>
        <w:tabs>
          <w:tab w:val="left" w:pos="0"/>
        </w:tabs>
        <w:suppressAutoHyphens/>
        <w:ind w:firstLine="709"/>
        <w:jc w:val="both"/>
      </w:pPr>
      <w:r w:rsidRPr="00411581">
        <w:t>3.Утвердить основные характеристики бюджета фонда на плановый период 2019 и 2020 годов:</w:t>
      </w:r>
    </w:p>
    <w:p w:rsidR="00411581" w:rsidRPr="00411581" w:rsidRDefault="00411581" w:rsidP="00411581">
      <w:pPr>
        <w:tabs>
          <w:tab w:val="left" w:pos="0"/>
        </w:tabs>
        <w:suppressAutoHyphens/>
        <w:ind w:firstLine="709"/>
        <w:jc w:val="both"/>
        <w:rPr>
          <w:bCs/>
          <w:szCs w:val="28"/>
        </w:rPr>
      </w:pPr>
      <w:proofErr w:type="gramStart"/>
      <w:r w:rsidRPr="00411581">
        <w:t>1)</w:t>
      </w:r>
      <w:r w:rsidRPr="00411581">
        <w:rPr>
          <w:bCs/>
          <w:szCs w:val="28"/>
        </w:rPr>
        <w:t>прогнозируемый общий объем доходов бюджета фонда на 2020 год - в сумме 33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736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057,80 тыс.</w:t>
      </w:r>
      <w:r w:rsidRPr="00411581">
        <w:rPr>
          <w:bCs/>
          <w:szCs w:val="28"/>
          <w:lang w:val="en-US"/>
        </w:rPr>
        <w:t> </w:t>
      </w:r>
      <w:r w:rsidRPr="00411581">
        <w:rPr>
          <w:bCs/>
          <w:szCs w:val="28"/>
        </w:rPr>
        <w:t>рублей, из них межбюджетные трансферты, получаемые из бюджета Федерального фонда обязательного медицинского страхования, - в сумме 33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518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 xml:space="preserve">591,80 тыс. рублей, прочие межбюджетные трансферты, передаваемые территориальными фондами в рамках </w:t>
      </w:r>
      <w:r w:rsidRPr="00411581">
        <w:rPr>
          <w:bCs/>
          <w:szCs w:val="28"/>
        </w:rPr>
        <w:lastRenderedPageBreak/>
        <w:t>межтерриториальных расчетов, - в сумме 136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000,00 тыс. рублей</w:t>
      </w:r>
      <w:r w:rsidR="009523F0">
        <w:rPr>
          <w:bCs/>
          <w:szCs w:val="28"/>
        </w:rPr>
        <w:t>,</w:t>
      </w:r>
      <w:bookmarkStart w:id="0" w:name="_GoBack"/>
      <w:bookmarkEnd w:id="0"/>
      <w:r w:rsidRPr="00411581">
        <w:rPr>
          <w:bCs/>
          <w:szCs w:val="28"/>
        </w:rPr>
        <w:t xml:space="preserve"> на </w:t>
      </w:r>
      <w:r w:rsidRPr="00411581">
        <w:rPr>
          <w:bCs/>
          <w:szCs w:val="28"/>
        </w:rPr>
        <w:br/>
        <w:t>2021 год - в сумме 35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946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660,60</w:t>
      </w:r>
      <w:proofErr w:type="gramEnd"/>
      <w:r w:rsidRPr="00411581">
        <w:rPr>
          <w:bCs/>
          <w:szCs w:val="28"/>
        </w:rPr>
        <w:t xml:space="preserve"> тыс.</w:t>
      </w:r>
      <w:r w:rsidRPr="00411581">
        <w:rPr>
          <w:bCs/>
          <w:szCs w:val="28"/>
          <w:lang w:val="en-US"/>
        </w:rPr>
        <w:t> </w:t>
      </w:r>
      <w:r w:rsidRPr="00411581">
        <w:rPr>
          <w:bCs/>
          <w:szCs w:val="28"/>
        </w:rPr>
        <w:t>рублей, из них межбюджетные трансферты, получаемые из бюджета Федерального фонда обязательного медицинского страхования, - в сумме 35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>721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 xml:space="preserve">591,30 тыс. рублей, прочие межбюджетные трансферты, передаваемые территориальными фондами </w:t>
      </w:r>
      <w:r w:rsidRPr="00411581">
        <w:rPr>
          <w:bCs/>
          <w:szCs w:val="28"/>
        </w:rPr>
        <w:br/>
        <w:t>в рамках межтерриториальных расчетов, - в сумме 141</w:t>
      </w:r>
      <w:r w:rsidR="00EB6B1F">
        <w:rPr>
          <w:bCs/>
          <w:szCs w:val="28"/>
        </w:rPr>
        <w:t> </w:t>
      </w:r>
      <w:r w:rsidRPr="00411581">
        <w:rPr>
          <w:bCs/>
          <w:szCs w:val="28"/>
        </w:rPr>
        <w:t xml:space="preserve">000,00 тыс. рублей; </w:t>
      </w: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  <w:r w:rsidRPr="00411581">
        <w:t>2)</w:t>
      </w:r>
      <w:r w:rsidRPr="00411581">
        <w:rPr>
          <w:szCs w:val="28"/>
        </w:rPr>
        <w:t>общий объем расходов бюджета фонда на 2020 год - в сумме 33</w:t>
      </w:r>
      <w:r w:rsidR="00EB6B1F">
        <w:rPr>
          <w:szCs w:val="28"/>
        </w:rPr>
        <w:t> </w:t>
      </w:r>
      <w:r w:rsidRPr="00411581">
        <w:rPr>
          <w:szCs w:val="28"/>
        </w:rPr>
        <w:t>736</w:t>
      </w:r>
      <w:r w:rsidR="00EB6B1F">
        <w:rPr>
          <w:szCs w:val="28"/>
        </w:rPr>
        <w:t> </w:t>
      </w:r>
      <w:r w:rsidRPr="00411581">
        <w:rPr>
          <w:szCs w:val="28"/>
        </w:rPr>
        <w:t>057,80 тыс.</w:t>
      </w:r>
      <w:r w:rsidRPr="00411581">
        <w:rPr>
          <w:szCs w:val="28"/>
          <w:lang w:val="en-US"/>
        </w:rPr>
        <w:t> </w:t>
      </w:r>
      <w:r w:rsidRPr="00411581">
        <w:rPr>
          <w:szCs w:val="28"/>
        </w:rPr>
        <w:t>рублей, на 2021 год - в сумме 35</w:t>
      </w:r>
      <w:r w:rsidR="00EB6B1F">
        <w:rPr>
          <w:szCs w:val="28"/>
        </w:rPr>
        <w:t> </w:t>
      </w:r>
      <w:r w:rsidRPr="00411581">
        <w:rPr>
          <w:szCs w:val="28"/>
        </w:rPr>
        <w:t>946</w:t>
      </w:r>
      <w:r w:rsidR="00EB6B1F">
        <w:rPr>
          <w:szCs w:val="28"/>
        </w:rPr>
        <w:t> </w:t>
      </w:r>
      <w:r w:rsidRPr="00411581">
        <w:rPr>
          <w:szCs w:val="28"/>
        </w:rPr>
        <w:t>660,60 тыс.</w:t>
      </w:r>
      <w:r w:rsidRPr="00411581">
        <w:rPr>
          <w:szCs w:val="28"/>
          <w:lang w:val="en-US"/>
        </w:rPr>
        <w:t> </w:t>
      </w:r>
      <w:r w:rsidRPr="00411581">
        <w:rPr>
          <w:szCs w:val="28"/>
        </w:rPr>
        <w:t>рублей</w:t>
      </w:r>
      <w:r w:rsidRPr="00411581">
        <w:t>.</w:t>
      </w: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  <w:r w:rsidRPr="00411581">
        <w:t>4.Установить,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в срок не позднее 28 ноября 2018 года.</w:t>
      </w: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  <w:r w:rsidRPr="00411581">
        <w:t>5.Комитету Законодательного Собрания по бюджетно-налоговой политике и финансовым ресурсам (</w:t>
      </w:r>
      <w:proofErr w:type="spellStart"/>
      <w:r w:rsidRPr="00411581">
        <w:t>Ахоян</w:t>
      </w:r>
      <w:proofErr w:type="spellEnd"/>
      <w:r w:rsidRPr="00411581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</w:p>
    <w:p w:rsidR="00411581" w:rsidRPr="00411581" w:rsidRDefault="00411581" w:rsidP="00411581">
      <w:pPr>
        <w:tabs>
          <w:tab w:val="left" w:pos="0"/>
        </w:tabs>
        <w:ind w:firstLine="709"/>
        <w:jc w:val="both"/>
      </w:pPr>
      <w:r w:rsidRPr="00411581">
        <w:t>6.Настоящее постановление вступает в силу со дня его принятия.</w:t>
      </w:r>
    </w:p>
    <w:p w:rsidR="00411581" w:rsidRPr="00411581" w:rsidRDefault="00411581" w:rsidP="00411581">
      <w:pPr>
        <w:jc w:val="both"/>
      </w:pPr>
    </w:p>
    <w:p w:rsidR="00411581" w:rsidRPr="00411581" w:rsidRDefault="00411581" w:rsidP="00411581">
      <w:pPr>
        <w:jc w:val="both"/>
      </w:pPr>
    </w:p>
    <w:p w:rsidR="00411581" w:rsidRPr="00411581" w:rsidRDefault="00411581" w:rsidP="00411581">
      <w:pPr>
        <w:jc w:val="both"/>
      </w:pPr>
    </w:p>
    <w:p w:rsidR="00411581" w:rsidRPr="00411581" w:rsidRDefault="00411581" w:rsidP="00411581">
      <w:pPr>
        <w:jc w:val="both"/>
      </w:pPr>
      <w:r w:rsidRPr="00411581">
        <w:t xml:space="preserve">Председатель </w:t>
      </w:r>
    </w:p>
    <w:p w:rsidR="00411581" w:rsidRPr="00411581" w:rsidRDefault="00411581" w:rsidP="00411581">
      <w:pPr>
        <w:tabs>
          <w:tab w:val="right" w:pos="9356"/>
        </w:tabs>
      </w:pPr>
      <w:r w:rsidRPr="00411581">
        <w:t xml:space="preserve">Законодательного Собрания </w:t>
      </w:r>
      <w:r>
        <w:tab/>
      </w:r>
      <w:r w:rsidRPr="00411581"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1158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86F" w:rsidRDefault="0038786F">
      <w:r>
        <w:separator/>
      </w:r>
    </w:p>
  </w:endnote>
  <w:endnote w:type="continuationSeparator" w:id="0">
    <w:p w:rsidR="0038786F" w:rsidRDefault="0038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86F" w:rsidRDefault="0038786F">
      <w:r>
        <w:separator/>
      </w:r>
    </w:p>
  </w:footnote>
  <w:footnote w:type="continuationSeparator" w:id="0">
    <w:p w:rsidR="0038786F" w:rsidRDefault="00387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581" w:rsidRDefault="0041158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523F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581"/>
    <w:rsid w:val="00057575"/>
    <w:rsid w:val="000B3FB2"/>
    <w:rsid w:val="000D628E"/>
    <w:rsid w:val="000E5228"/>
    <w:rsid w:val="00123119"/>
    <w:rsid w:val="00155F7F"/>
    <w:rsid w:val="003325F4"/>
    <w:rsid w:val="0038786F"/>
    <w:rsid w:val="00392E21"/>
    <w:rsid w:val="0041158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23F0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6B1F"/>
    <w:rsid w:val="00EF502B"/>
    <w:rsid w:val="00F75CDD"/>
    <w:rsid w:val="00FC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115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115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7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3</cp:revision>
  <cp:lastPrinted>2018-11-16T00:40:00Z</cp:lastPrinted>
  <dcterms:created xsi:type="dcterms:W3CDTF">2018-11-15T05:00:00Z</dcterms:created>
  <dcterms:modified xsi:type="dcterms:W3CDTF">2018-11-16T00:41:00Z</dcterms:modified>
</cp:coreProperties>
</file>