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380713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321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3216">
              <w:rPr>
                <w:szCs w:val="28"/>
              </w:rPr>
              <w:t>1114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5321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3216" w:rsidP="0094344A">
            <w:pPr>
              <w:ind w:left="-108"/>
              <w:jc w:val="both"/>
            </w:pPr>
            <w:r>
              <w:t>О Законе Приморского края "</w:t>
            </w:r>
            <w:r w:rsidRPr="00311EF8">
              <w:t>О внесении изменений в Закон Приморского края "О патентной системе налогообложения на территории Приморского края</w:t>
            </w:r>
            <w:r>
              <w:t>"</w:t>
            </w:r>
          </w:p>
          <w:p w:rsidR="000B3FB2" w:rsidRPr="00A53216" w:rsidRDefault="000B3FB2" w:rsidP="0094344A">
            <w:pPr>
              <w:ind w:left="-108"/>
              <w:jc w:val="both"/>
            </w:pPr>
          </w:p>
        </w:tc>
      </w:tr>
    </w:tbl>
    <w:p w:rsidR="00A53216" w:rsidRDefault="00A53216" w:rsidP="00A53216">
      <w:pPr>
        <w:ind w:firstLine="709"/>
      </w:pPr>
      <w:r>
        <w:t>Законодательное Собрание Приморского края</w:t>
      </w:r>
    </w:p>
    <w:p w:rsidR="00A53216" w:rsidRDefault="00A53216" w:rsidP="00A53216"/>
    <w:p w:rsidR="00A53216" w:rsidRDefault="00A53216" w:rsidP="00A53216">
      <w:r>
        <w:t>ПОСТАНОВЛЯЕТ:</w:t>
      </w:r>
    </w:p>
    <w:p w:rsidR="00A53216" w:rsidRDefault="00A53216" w:rsidP="00A53216">
      <w:pPr>
        <w:jc w:val="both"/>
      </w:pPr>
    </w:p>
    <w:p w:rsidR="00A53216" w:rsidRDefault="00A53216" w:rsidP="00A53216">
      <w:pPr>
        <w:jc w:val="both"/>
      </w:pPr>
      <w:r>
        <w:tab/>
        <w:t>1.Принять Закон Приморского края "</w:t>
      </w:r>
      <w:r w:rsidRPr="00311EF8">
        <w:t>О внесении изменений в Закон Приморского края "О патентной системе налогообложения на территории Приморского края</w:t>
      </w:r>
      <w:r>
        <w:t>".</w:t>
      </w:r>
    </w:p>
    <w:p w:rsidR="00A53216" w:rsidRDefault="00A53216" w:rsidP="00A53216">
      <w:pPr>
        <w:jc w:val="both"/>
      </w:pPr>
    </w:p>
    <w:p w:rsidR="00A53216" w:rsidRDefault="00A53216" w:rsidP="00A53216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53216" w:rsidRDefault="00A53216" w:rsidP="00A53216">
      <w:pPr>
        <w:pStyle w:val="a3"/>
        <w:tabs>
          <w:tab w:val="clear" w:pos="4153"/>
          <w:tab w:val="clear" w:pos="8306"/>
        </w:tabs>
        <w:jc w:val="both"/>
      </w:pPr>
    </w:p>
    <w:p w:rsidR="00A53216" w:rsidRDefault="00A53216" w:rsidP="00A5321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53216" w:rsidRDefault="00A53216" w:rsidP="00A53216">
      <w:pPr>
        <w:jc w:val="both"/>
      </w:pPr>
    </w:p>
    <w:p w:rsidR="00A53216" w:rsidRDefault="00A53216" w:rsidP="00A53216">
      <w:pPr>
        <w:jc w:val="both"/>
      </w:pPr>
    </w:p>
    <w:p w:rsidR="00A53216" w:rsidRDefault="00A53216" w:rsidP="00A53216">
      <w:pPr>
        <w:jc w:val="both"/>
      </w:pPr>
    </w:p>
    <w:p w:rsidR="00A53216" w:rsidRDefault="00A53216" w:rsidP="00A53216">
      <w:pPr>
        <w:jc w:val="both"/>
      </w:pPr>
      <w:r>
        <w:t>Председатель</w:t>
      </w:r>
    </w:p>
    <w:p w:rsidR="000B3FB2" w:rsidRDefault="00A53216" w:rsidP="00A53216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216" w:rsidRDefault="00A53216">
      <w:r>
        <w:separator/>
      </w:r>
    </w:p>
  </w:endnote>
  <w:endnote w:type="continuationSeparator" w:id="0">
    <w:p w:rsidR="00A53216" w:rsidRDefault="00A5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216" w:rsidRDefault="00A53216">
      <w:r>
        <w:separator/>
      </w:r>
    </w:p>
  </w:footnote>
  <w:footnote w:type="continuationSeparator" w:id="0">
    <w:p w:rsidR="00A53216" w:rsidRDefault="00A53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1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321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2018-11-15T07:12:00Z</cp:lastPrinted>
  <dcterms:created xsi:type="dcterms:W3CDTF">2018-11-15T07:11:00Z</dcterms:created>
  <dcterms:modified xsi:type="dcterms:W3CDTF">2018-11-15T07:12:00Z</dcterms:modified>
</cp:coreProperties>
</file>