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B214E6" w:rsidRDefault="00B214E6" w:rsidP="00A95874">
      <w:pPr>
        <w:pStyle w:val="2"/>
        <w:widowControl w:val="0"/>
        <w:ind w:firstLine="709"/>
        <w:jc w:val="both"/>
        <w:rPr>
          <w:b w:val="0"/>
          <w:sz w:val="28"/>
          <w:szCs w:val="28"/>
        </w:rPr>
      </w:pPr>
      <w:r w:rsidRPr="00B214E6">
        <w:rPr>
          <w:b w:val="0"/>
          <w:sz w:val="28"/>
          <w:szCs w:val="28"/>
        </w:rPr>
        <w:t>Проект постановления Законодательного Собрания разработан в целях приведения Регламента Законодательного Собрания в соответствие с</w:t>
      </w:r>
      <w:r w:rsidR="00A95874">
        <w:rPr>
          <w:b w:val="0"/>
          <w:sz w:val="28"/>
          <w:szCs w:val="28"/>
        </w:rPr>
        <w:t xml:space="preserve"> </w:t>
      </w:r>
      <w:r w:rsidR="00DA4035">
        <w:rPr>
          <w:b w:val="0"/>
          <w:sz w:val="28"/>
          <w:szCs w:val="28"/>
        </w:rPr>
        <w:t>з</w:t>
      </w:r>
      <w:r w:rsidRPr="00B214E6">
        <w:rPr>
          <w:b w:val="0"/>
          <w:sz w:val="28"/>
          <w:szCs w:val="28"/>
        </w:rPr>
        <w:t>акон</w:t>
      </w:r>
      <w:r w:rsidR="00BF22D5">
        <w:rPr>
          <w:b w:val="0"/>
          <w:sz w:val="28"/>
          <w:szCs w:val="28"/>
        </w:rPr>
        <w:t>ами</w:t>
      </w:r>
      <w:r w:rsidRPr="00B214E6">
        <w:rPr>
          <w:b w:val="0"/>
          <w:sz w:val="28"/>
          <w:szCs w:val="28"/>
        </w:rPr>
        <w:t xml:space="preserve"> Приморского края</w:t>
      </w:r>
      <w:r w:rsidR="00DA4035">
        <w:rPr>
          <w:b w:val="0"/>
          <w:sz w:val="28"/>
          <w:szCs w:val="28"/>
        </w:rPr>
        <w:t xml:space="preserve"> от 01 ноября 2013 года</w:t>
      </w:r>
      <w:r w:rsidRPr="00B214E6">
        <w:rPr>
          <w:b w:val="0"/>
          <w:sz w:val="28"/>
          <w:szCs w:val="28"/>
        </w:rPr>
        <w:t xml:space="preserve"> № 288-КЗ "Об Общественной палате Приморского края"</w:t>
      </w:r>
      <w:r w:rsidR="00BF22D5">
        <w:rPr>
          <w:b w:val="0"/>
          <w:sz w:val="28"/>
          <w:szCs w:val="28"/>
        </w:rPr>
        <w:t xml:space="preserve"> и</w:t>
      </w:r>
      <w:r w:rsidR="00DA4035">
        <w:rPr>
          <w:b w:val="0"/>
          <w:sz w:val="28"/>
          <w:szCs w:val="28"/>
        </w:rPr>
        <w:t xml:space="preserve"> от 13 августа 2013 года</w:t>
      </w:r>
      <w:r w:rsidR="00BF22D5">
        <w:rPr>
          <w:b w:val="0"/>
          <w:sz w:val="28"/>
          <w:szCs w:val="28"/>
        </w:rPr>
        <w:t xml:space="preserve"> № 245-КЗ "О полномочиях органов государственной власти Приморского края по взаимодействию с Советом муниципальных образований Приморского края"</w:t>
      </w:r>
      <w:r w:rsidR="00DA4035">
        <w:rPr>
          <w:b w:val="0"/>
          <w:sz w:val="28"/>
          <w:szCs w:val="28"/>
        </w:rPr>
        <w:t>.</w:t>
      </w:r>
    </w:p>
    <w:p w:rsidR="00B214E6" w:rsidRDefault="00B214E6" w:rsidP="00B214E6">
      <w:pPr>
        <w:jc w:val="both"/>
        <w:rPr>
          <w:sz w:val="28"/>
          <w:szCs w:val="28"/>
        </w:rPr>
      </w:pPr>
      <w:r>
        <w:tab/>
      </w:r>
      <w:proofErr w:type="gramStart"/>
      <w:r w:rsidRPr="00B214E6">
        <w:rPr>
          <w:sz w:val="28"/>
          <w:szCs w:val="28"/>
        </w:rPr>
        <w:t>Закон</w:t>
      </w:r>
      <w:r w:rsidR="00EF3571">
        <w:rPr>
          <w:sz w:val="28"/>
          <w:szCs w:val="28"/>
        </w:rPr>
        <w:t>ом</w:t>
      </w:r>
      <w:r w:rsidRPr="00B214E6">
        <w:rPr>
          <w:sz w:val="28"/>
          <w:szCs w:val="28"/>
        </w:rPr>
        <w:t xml:space="preserve"> Приморского края "Об Общественной палате Приморского края" (в редакции Закона Приморского края от </w:t>
      </w:r>
      <w:r>
        <w:rPr>
          <w:sz w:val="28"/>
          <w:szCs w:val="28"/>
        </w:rPr>
        <w:t>08</w:t>
      </w:r>
      <w:r w:rsidRPr="00B214E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2018</w:t>
      </w:r>
      <w:r w:rsidRPr="00B214E6">
        <w:rPr>
          <w:sz w:val="28"/>
          <w:szCs w:val="28"/>
        </w:rPr>
        <w:t xml:space="preserve"> года </w:t>
      </w:r>
      <w:r w:rsidR="00AB0600">
        <w:rPr>
          <w:sz w:val="28"/>
          <w:szCs w:val="28"/>
        </w:rPr>
        <w:t xml:space="preserve">             </w:t>
      </w:r>
      <w:r w:rsidRPr="00B214E6">
        <w:rPr>
          <w:sz w:val="28"/>
          <w:szCs w:val="28"/>
        </w:rPr>
        <w:t xml:space="preserve">№ </w:t>
      </w:r>
      <w:r>
        <w:rPr>
          <w:sz w:val="28"/>
          <w:szCs w:val="28"/>
        </w:rPr>
        <w:t>336</w:t>
      </w:r>
      <w:r w:rsidRPr="00B214E6">
        <w:rPr>
          <w:sz w:val="28"/>
          <w:szCs w:val="28"/>
        </w:rPr>
        <w:t>-КЗ)</w:t>
      </w:r>
      <w:r w:rsidR="00EF3571">
        <w:rPr>
          <w:sz w:val="28"/>
          <w:szCs w:val="28"/>
        </w:rPr>
        <w:t xml:space="preserve"> у</w:t>
      </w:r>
      <w:r w:rsidR="00EF3571" w:rsidRPr="00EF3571">
        <w:rPr>
          <w:sz w:val="28"/>
          <w:szCs w:val="28"/>
        </w:rPr>
        <w:t>совершенствован</w:t>
      </w:r>
      <w:r w:rsidR="00EF3571">
        <w:rPr>
          <w:sz w:val="28"/>
          <w:szCs w:val="28"/>
        </w:rPr>
        <w:t>о</w:t>
      </w:r>
      <w:r w:rsidR="00EF3571" w:rsidRPr="00EF3571">
        <w:rPr>
          <w:sz w:val="28"/>
          <w:szCs w:val="28"/>
        </w:rPr>
        <w:t xml:space="preserve"> правово</w:t>
      </w:r>
      <w:r w:rsidR="00EF3571">
        <w:rPr>
          <w:sz w:val="28"/>
          <w:szCs w:val="28"/>
        </w:rPr>
        <w:t>е</w:t>
      </w:r>
      <w:r w:rsidR="00EF3571" w:rsidRPr="00EF3571">
        <w:rPr>
          <w:sz w:val="28"/>
          <w:szCs w:val="28"/>
        </w:rPr>
        <w:t xml:space="preserve"> регулировани</w:t>
      </w:r>
      <w:r w:rsidR="00EF3571">
        <w:rPr>
          <w:sz w:val="28"/>
          <w:szCs w:val="28"/>
        </w:rPr>
        <w:t>е</w:t>
      </w:r>
      <w:r w:rsidR="00EF3571" w:rsidRPr="00EF3571">
        <w:rPr>
          <w:sz w:val="28"/>
          <w:szCs w:val="28"/>
        </w:rPr>
        <w:t xml:space="preserve"> процедуры утверждения (избрания) нового члена Общественной палаты в случае досрочного прекращения полномочий члена Общественной палаты</w:t>
      </w:r>
      <w:r w:rsidR="00EF3571">
        <w:rPr>
          <w:sz w:val="28"/>
          <w:szCs w:val="28"/>
        </w:rPr>
        <w:t>, уточнены</w:t>
      </w:r>
      <w:r w:rsidR="00EF3571" w:rsidRPr="00EF3571">
        <w:rPr>
          <w:sz w:val="28"/>
          <w:szCs w:val="28"/>
        </w:rPr>
        <w:t xml:space="preserve"> источники выдвижения кандидатов в новые члены Общественной палаты, определив их из числа выдвинутых в соответствии со статьей 9 Закона Приморского края "Об</w:t>
      </w:r>
      <w:proofErr w:type="gramEnd"/>
      <w:r w:rsidR="00EF3571" w:rsidRPr="00EF3571">
        <w:rPr>
          <w:sz w:val="28"/>
          <w:szCs w:val="28"/>
        </w:rPr>
        <w:t xml:space="preserve"> Общественной палате Приморского края" объединениями, организациями, кандидатов в члены Общественной палаты, но не вошедших ранее в состав Общественной палаты.</w:t>
      </w:r>
    </w:p>
    <w:p w:rsidR="00EF3571" w:rsidRPr="00EF3571" w:rsidRDefault="00EF3571" w:rsidP="00B214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Проектом постановления предлагается внести соответствующие изменения в статью 76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Регламента Законодательного Собрания устанавливающие порядок назначения нового члена Общественной палаты в случае досрочного прекращения полномочий члена Общественной палаты.</w:t>
      </w:r>
    </w:p>
    <w:p w:rsidR="0039015B" w:rsidRDefault="00B214E6" w:rsidP="00994301">
      <w:pPr>
        <w:jc w:val="both"/>
        <w:rPr>
          <w:sz w:val="28"/>
          <w:szCs w:val="28"/>
        </w:rPr>
      </w:pPr>
      <w:r>
        <w:tab/>
      </w:r>
      <w:proofErr w:type="gramStart"/>
      <w:r w:rsidR="00EF3571" w:rsidRPr="00BF22D5">
        <w:rPr>
          <w:sz w:val="28"/>
          <w:szCs w:val="28"/>
        </w:rPr>
        <w:t>Кроме того</w:t>
      </w:r>
      <w:r w:rsidR="00DA4035">
        <w:rPr>
          <w:sz w:val="28"/>
          <w:szCs w:val="28"/>
        </w:rPr>
        <w:t>,</w:t>
      </w:r>
      <w:r w:rsidR="00BF22D5">
        <w:rPr>
          <w:sz w:val="28"/>
          <w:szCs w:val="28"/>
        </w:rPr>
        <w:t xml:space="preserve"> </w:t>
      </w:r>
      <w:r w:rsidR="00C922E9" w:rsidRPr="00C922E9">
        <w:rPr>
          <w:sz w:val="28"/>
          <w:szCs w:val="28"/>
        </w:rPr>
        <w:t>Закон</w:t>
      </w:r>
      <w:r w:rsidR="00C922E9">
        <w:rPr>
          <w:sz w:val="28"/>
          <w:szCs w:val="28"/>
        </w:rPr>
        <w:t>ом</w:t>
      </w:r>
      <w:r w:rsidR="00C922E9" w:rsidRPr="00C922E9">
        <w:rPr>
          <w:sz w:val="28"/>
          <w:szCs w:val="28"/>
        </w:rPr>
        <w:t xml:space="preserve"> Приморского края от 13 августа 2013 года</w:t>
      </w:r>
      <w:r w:rsidR="00C922E9">
        <w:rPr>
          <w:sz w:val="28"/>
          <w:szCs w:val="28"/>
        </w:rPr>
        <w:t xml:space="preserve">             </w:t>
      </w:r>
      <w:r w:rsidR="00C922E9" w:rsidRPr="00C922E9">
        <w:rPr>
          <w:sz w:val="28"/>
          <w:szCs w:val="28"/>
        </w:rPr>
        <w:t xml:space="preserve"> № 245-КЗ "О полномочиях органов государственной власти Приморского края по взаимодействию с Советом муниципальных образо</w:t>
      </w:r>
      <w:r w:rsidR="00C922E9">
        <w:rPr>
          <w:sz w:val="28"/>
          <w:szCs w:val="28"/>
        </w:rPr>
        <w:t>ваний Приморского края"</w:t>
      </w:r>
      <w:r w:rsidR="00A73081">
        <w:rPr>
          <w:sz w:val="28"/>
          <w:szCs w:val="28"/>
        </w:rPr>
        <w:t xml:space="preserve"> (в редакции Закона Приморского края от </w:t>
      </w:r>
      <w:r w:rsidR="00DA4035">
        <w:rPr>
          <w:sz w:val="28"/>
          <w:szCs w:val="28"/>
        </w:rPr>
        <w:t>01 ноября     201</w:t>
      </w:r>
      <w:r w:rsidR="00CA6799">
        <w:rPr>
          <w:sz w:val="28"/>
          <w:szCs w:val="28"/>
        </w:rPr>
        <w:t>8</w:t>
      </w:r>
      <w:bookmarkStart w:id="0" w:name="_GoBack"/>
      <w:bookmarkEnd w:id="0"/>
      <w:r w:rsidR="00DA4035">
        <w:rPr>
          <w:sz w:val="28"/>
          <w:szCs w:val="28"/>
        </w:rPr>
        <w:t xml:space="preserve"> года № 374-КЗ)</w:t>
      </w:r>
      <w:r w:rsidR="00C922E9">
        <w:rPr>
          <w:sz w:val="28"/>
          <w:szCs w:val="28"/>
        </w:rPr>
        <w:t xml:space="preserve"> дополнены</w:t>
      </w:r>
      <w:r w:rsidR="00C922E9" w:rsidRPr="00C922E9">
        <w:rPr>
          <w:sz w:val="28"/>
          <w:szCs w:val="28"/>
        </w:rPr>
        <w:t xml:space="preserve"> полномочия органов государственной власти по взаимодействию с Советом муниципальных образований Приморского края полномочием по направлению для рассмотрения нормативных правовых актов по вопросам</w:t>
      </w:r>
      <w:proofErr w:type="gramEnd"/>
      <w:r w:rsidR="00C922E9" w:rsidRPr="00C922E9">
        <w:rPr>
          <w:sz w:val="28"/>
          <w:szCs w:val="28"/>
        </w:rPr>
        <w:t xml:space="preserve"> местного самоуправления в Совет муниципальных образований.</w:t>
      </w:r>
    </w:p>
    <w:p w:rsidR="00C922E9" w:rsidRPr="00542C80" w:rsidRDefault="00C922E9" w:rsidP="00C922E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</w:t>
      </w:r>
      <w:r w:rsidR="000541A5">
        <w:rPr>
          <w:sz w:val="28"/>
          <w:szCs w:val="28"/>
        </w:rPr>
        <w:t>внести соответствующие изменения в статью 44 Регламента Законодательного Собрания.</w:t>
      </w:r>
    </w:p>
    <w:p w:rsidR="0039015B" w:rsidRDefault="0039015B" w:rsidP="00994301">
      <w:pPr>
        <w:jc w:val="both"/>
        <w:rPr>
          <w:sz w:val="28"/>
          <w:szCs w:val="28"/>
        </w:rPr>
      </w:pPr>
    </w:p>
    <w:p w:rsidR="000541A5" w:rsidRDefault="000541A5" w:rsidP="00994301">
      <w:pPr>
        <w:jc w:val="both"/>
        <w:rPr>
          <w:sz w:val="28"/>
          <w:szCs w:val="28"/>
        </w:rPr>
      </w:pPr>
    </w:p>
    <w:p w:rsidR="000541A5" w:rsidRDefault="000541A5" w:rsidP="00994301">
      <w:pPr>
        <w:jc w:val="both"/>
        <w:rPr>
          <w:sz w:val="28"/>
          <w:szCs w:val="28"/>
        </w:rPr>
      </w:pPr>
    </w:p>
    <w:p w:rsidR="00994301" w:rsidRPr="00087307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E550F0">
        <w:rPr>
          <w:sz w:val="28"/>
          <w:szCs w:val="28"/>
        </w:rPr>
        <w:t xml:space="preserve">       </w:t>
      </w:r>
      <w:r w:rsidR="003D5005">
        <w:rPr>
          <w:sz w:val="28"/>
          <w:szCs w:val="28"/>
        </w:rPr>
        <w:t xml:space="preserve">  </w:t>
      </w:r>
      <w:r w:rsidR="0072235C">
        <w:rPr>
          <w:sz w:val="28"/>
          <w:szCs w:val="28"/>
        </w:rPr>
        <w:t>Д</w:t>
      </w:r>
      <w:r w:rsidR="00C5075F">
        <w:rPr>
          <w:sz w:val="28"/>
          <w:szCs w:val="28"/>
        </w:rPr>
        <w:t xml:space="preserve">.Г. </w:t>
      </w:r>
      <w:r w:rsidR="0072235C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8"/>
      <w:headerReference w:type="default" r:id="rId9"/>
      <w:footerReference w:type="even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D6B" w:rsidRDefault="00746D6B">
      <w:r>
        <w:separator/>
      </w:r>
    </w:p>
  </w:endnote>
  <w:endnote w:type="continuationSeparator" w:id="0">
    <w:p w:rsidR="00746D6B" w:rsidRDefault="0074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D6B" w:rsidRDefault="00746D6B">
      <w:r>
        <w:separator/>
      </w:r>
    </w:p>
  </w:footnote>
  <w:footnote w:type="continuationSeparator" w:id="0">
    <w:p w:rsidR="00746D6B" w:rsidRDefault="0074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A6799"/>
    <w:rsid w:val="00CB3DD9"/>
    <w:rsid w:val="00CB567B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A403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31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283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102</cp:revision>
  <cp:lastPrinted>2018-10-31T04:43:00Z</cp:lastPrinted>
  <dcterms:created xsi:type="dcterms:W3CDTF">2015-09-21T00:39:00Z</dcterms:created>
  <dcterms:modified xsi:type="dcterms:W3CDTF">2018-11-12T02:07:00Z</dcterms:modified>
</cp:coreProperties>
</file>