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DD7" w:rsidRDefault="0052173B" w:rsidP="0052173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2173B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52173B" w:rsidRPr="001570CE" w:rsidRDefault="0052173B" w:rsidP="0052173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1570CE">
        <w:rPr>
          <w:rFonts w:ascii="Times New Roman" w:hAnsi="Times New Roman" w:cs="Times New Roman"/>
          <w:sz w:val="28"/>
          <w:szCs w:val="28"/>
        </w:rPr>
        <w:t>проекту закона Приморского края "О ведении гражданами садоводства и огородничества для собственных нужд на территории Приморского края"</w:t>
      </w:r>
    </w:p>
    <w:p w:rsidR="009C5FEB" w:rsidRDefault="0052173B" w:rsidP="004B6F2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70CE">
        <w:rPr>
          <w:rFonts w:ascii="Times New Roman" w:hAnsi="Times New Roman" w:cs="Times New Roman"/>
          <w:sz w:val="28"/>
          <w:szCs w:val="28"/>
        </w:rPr>
        <w:t>Проект закона Приморского края "О ведении гражданами садоводства и огородничества для собственных нужд на территории Примор</w:t>
      </w:r>
      <w:r w:rsidR="00347D38">
        <w:rPr>
          <w:rFonts w:ascii="Times New Roman" w:hAnsi="Times New Roman" w:cs="Times New Roman"/>
          <w:sz w:val="28"/>
          <w:szCs w:val="28"/>
        </w:rPr>
        <w:t>ского края" (далее -</w:t>
      </w:r>
      <w:r w:rsidR="009C5FEB">
        <w:rPr>
          <w:rFonts w:ascii="Times New Roman" w:hAnsi="Times New Roman" w:cs="Times New Roman"/>
          <w:sz w:val="28"/>
          <w:szCs w:val="28"/>
        </w:rPr>
        <w:t xml:space="preserve"> </w:t>
      </w:r>
      <w:r w:rsidR="00347D38">
        <w:rPr>
          <w:rFonts w:ascii="Times New Roman" w:hAnsi="Times New Roman" w:cs="Times New Roman"/>
          <w:sz w:val="28"/>
          <w:szCs w:val="28"/>
        </w:rPr>
        <w:t>законопроект</w:t>
      </w:r>
      <w:r w:rsidRPr="001570CE">
        <w:rPr>
          <w:rFonts w:ascii="Times New Roman" w:hAnsi="Times New Roman" w:cs="Times New Roman"/>
          <w:sz w:val="28"/>
          <w:szCs w:val="28"/>
        </w:rPr>
        <w:t xml:space="preserve">) разработан в целях </w:t>
      </w:r>
      <w:r w:rsidR="009C5FEB">
        <w:rPr>
          <w:rFonts w:ascii="Times New Roman" w:hAnsi="Times New Roman" w:cs="Times New Roman"/>
          <w:sz w:val="28"/>
          <w:szCs w:val="28"/>
        </w:rPr>
        <w:t xml:space="preserve">совершенствования законодательства Приморского края в сфере садоводства и огородничества </w:t>
      </w:r>
      <w:r w:rsidR="0044408B">
        <w:rPr>
          <w:rFonts w:ascii="Times New Roman" w:hAnsi="Times New Roman" w:cs="Times New Roman"/>
          <w:sz w:val="28"/>
          <w:szCs w:val="28"/>
        </w:rPr>
        <w:t>в связи с</w:t>
      </w:r>
      <w:r w:rsidR="009C5FEB">
        <w:rPr>
          <w:rFonts w:ascii="Times New Roman" w:hAnsi="Times New Roman" w:cs="Times New Roman"/>
          <w:sz w:val="28"/>
          <w:szCs w:val="28"/>
        </w:rPr>
        <w:t xml:space="preserve"> принятием </w:t>
      </w:r>
      <w:r w:rsidR="009C5FEB" w:rsidRPr="001570CE">
        <w:rPr>
          <w:rFonts w:ascii="Times New Roman" w:hAnsi="Times New Roman" w:cs="Times New Roman"/>
          <w:sz w:val="28"/>
          <w:szCs w:val="28"/>
        </w:rPr>
        <w:t xml:space="preserve">Федерального закона от 29 июля 2017 года № 217-ФЗ </w:t>
      </w:r>
      <w:r w:rsidR="003F6AB6">
        <w:rPr>
          <w:rFonts w:ascii="Times New Roman" w:hAnsi="Times New Roman" w:cs="Times New Roman"/>
          <w:sz w:val="28"/>
          <w:szCs w:val="28"/>
        </w:rPr>
        <w:t xml:space="preserve">    </w:t>
      </w:r>
      <w:r w:rsidR="009C5FEB" w:rsidRPr="001570CE">
        <w:rPr>
          <w:rFonts w:ascii="Times New Roman" w:hAnsi="Times New Roman" w:cs="Times New Roman"/>
          <w:sz w:val="28"/>
          <w:szCs w:val="28"/>
        </w:rPr>
        <w:t>"О ведении гражданами садоводства и огородничества для собственных нужд и о внесении изменений в отдельные законодательные акты Российской Федерации"</w:t>
      </w:r>
      <w:r w:rsidR="009C5FEB">
        <w:rPr>
          <w:rFonts w:ascii="Times New Roman" w:hAnsi="Times New Roman" w:cs="Times New Roman"/>
          <w:sz w:val="28"/>
          <w:szCs w:val="28"/>
        </w:rPr>
        <w:t>,</w:t>
      </w:r>
      <w:r w:rsidR="004B6F21">
        <w:rPr>
          <w:rFonts w:ascii="Times New Roman" w:hAnsi="Times New Roman" w:cs="Times New Roman"/>
          <w:sz w:val="28"/>
          <w:szCs w:val="28"/>
        </w:rPr>
        <w:t xml:space="preserve"> который вступит в силу 1 января 2019 года. </w:t>
      </w:r>
    </w:p>
    <w:p w:rsidR="00B74B51" w:rsidRDefault="00FC6C6F" w:rsidP="004B6F2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1 января 2018</w:t>
      </w:r>
      <w:r w:rsidR="00A35F92" w:rsidRPr="001570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 в </w:t>
      </w:r>
      <w:r w:rsidR="00A35F92" w:rsidRPr="001570CE">
        <w:rPr>
          <w:rFonts w:ascii="Times New Roman" w:hAnsi="Times New Roman" w:cs="Times New Roman"/>
          <w:sz w:val="28"/>
          <w:szCs w:val="28"/>
        </w:rPr>
        <w:t xml:space="preserve">крае насчитывается более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35F92" w:rsidRPr="001570CE">
        <w:rPr>
          <w:rFonts w:ascii="Times New Roman" w:hAnsi="Times New Roman" w:cs="Times New Roman"/>
          <w:sz w:val="28"/>
          <w:szCs w:val="28"/>
        </w:rPr>
        <w:t>20</w:t>
      </w:r>
      <w:r w:rsidR="005214F0">
        <w:rPr>
          <w:rFonts w:ascii="Times New Roman" w:hAnsi="Times New Roman" w:cs="Times New Roman"/>
          <w:sz w:val="28"/>
          <w:szCs w:val="28"/>
        </w:rPr>
        <w:t>0 тысяч</w:t>
      </w:r>
      <w:r>
        <w:rPr>
          <w:rFonts w:ascii="Times New Roman" w:hAnsi="Times New Roman" w:cs="Times New Roman"/>
          <w:sz w:val="28"/>
          <w:szCs w:val="28"/>
        </w:rPr>
        <w:t xml:space="preserve"> садовых и </w:t>
      </w:r>
      <w:r w:rsidR="005214F0">
        <w:rPr>
          <w:rFonts w:ascii="Times New Roman" w:hAnsi="Times New Roman" w:cs="Times New Roman"/>
          <w:sz w:val="28"/>
          <w:szCs w:val="28"/>
        </w:rPr>
        <w:t>35 тысяч</w:t>
      </w:r>
      <w:r w:rsidR="00A35F92" w:rsidRPr="001570CE">
        <w:rPr>
          <w:rFonts w:ascii="Times New Roman" w:hAnsi="Times New Roman" w:cs="Times New Roman"/>
          <w:sz w:val="28"/>
          <w:szCs w:val="28"/>
        </w:rPr>
        <w:t xml:space="preserve"> огородных участков, на которых труд</w:t>
      </w:r>
      <w:r w:rsidR="005214F0">
        <w:rPr>
          <w:rFonts w:ascii="Times New Roman" w:hAnsi="Times New Roman" w:cs="Times New Roman"/>
          <w:sz w:val="28"/>
          <w:szCs w:val="28"/>
        </w:rPr>
        <w:t>ятся более 700 тысяч</w:t>
      </w:r>
      <w:r>
        <w:rPr>
          <w:rFonts w:ascii="Times New Roman" w:hAnsi="Times New Roman" w:cs="Times New Roman"/>
          <w:sz w:val="28"/>
          <w:szCs w:val="28"/>
        </w:rPr>
        <w:t xml:space="preserve"> жителей</w:t>
      </w:r>
      <w:r w:rsidR="005214F0">
        <w:rPr>
          <w:rFonts w:ascii="Times New Roman" w:hAnsi="Times New Roman" w:cs="Times New Roman"/>
          <w:sz w:val="28"/>
          <w:szCs w:val="28"/>
        </w:rPr>
        <w:t xml:space="preserve"> края, объединенных в 1,7 тысяч</w:t>
      </w:r>
      <w:r w:rsidR="00F51E24">
        <w:rPr>
          <w:rFonts w:ascii="Times New Roman" w:hAnsi="Times New Roman" w:cs="Times New Roman"/>
          <w:sz w:val="28"/>
          <w:szCs w:val="28"/>
        </w:rPr>
        <w:t>и</w:t>
      </w:r>
      <w:r w:rsidR="00A35F92" w:rsidRPr="001570CE">
        <w:rPr>
          <w:rFonts w:ascii="Times New Roman" w:hAnsi="Times New Roman" w:cs="Times New Roman"/>
          <w:sz w:val="28"/>
          <w:szCs w:val="28"/>
        </w:rPr>
        <w:t xml:space="preserve"> </w:t>
      </w:r>
      <w:r w:rsidR="00304D64" w:rsidRPr="001570CE">
        <w:rPr>
          <w:rFonts w:ascii="Times New Roman" w:hAnsi="Times New Roman" w:cs="Times New Roman"/>
          <w:sz w:val="28"/>
          <w:szCs w:val="28"/>
        </w:rPr>
        <w:t>некоммерческих товариществ</w:t>
      </w:r>
      <w:r w:rsidR="00A35F92" w:rsidRPr="001570CE">
        <w:rPr>
          <w:rFonts w:ascii="Times New Roman" w:hAnsi="Times New Roman" w:cs="Times New Roman"/>
          <w:sz w:val="28"/>
          <w:szCs w:val="28"/>
        </w:rPr>
        <w:t>.</w:t>
      </w:r>
      <w:r w:rsidR="004B6F21">
        <w:rPr>
          <w:rFonts w:ascii="Times New Roman" w:hAnsi="Times New Roman" w:cs="Times New Roman"/>
          <w:sz w:val="28"/>
          <w:szCs w:val="28"/>
        </w:rPr>
        <w:t xml:space="preserve"> </w:t>
      </w:r>
      <w:r w:rsidR="00A35F92" w:rsidRPr="001570CE">
        <w:rPr>
          <w:rFonts w:ascii="Times New Roman" w:hAnsi="Times New Roman" w:cs="Times New Roman"/>
          <w:sz w:val="28"/>
          <w:szCs w:val="28"/>
        </w:rPr>
        <w:t>В краевом балансе продовольствия продукция садоводов и огородни</w:t>
      </w:r>
      <w:r w:rsidR="00B74B51">
        <w:rPr>
          <w:rFonts w:ascii="Times New Roman" w:hAnsi="Times New Roman" w:cs="Times New Roman"/>
          <w:sz w:val="28"/>
          <w:szCs w:val="28"/>
        </w:rPr>
        <w:t xml:space="preserve">ков занимает значительное место, </w:t>
      </w:r>
      <w:r w:rsidR="00B74B51" w:rsidRPr="001570CE">
        <w:rPr>
          <w:rFonts w:ascii="Times New Roman" w:hAnsi="Times New Roman" w:cs="Times New Roman"/>
          <w:sz w:val="28"/>
          <w:szCs w:val="28"/>
        </w:rPr>
        <w:t xml:space="preserve">ими производится </w:t>
      </w:r>
      <w:r w:rsidR="00B74B51">
        <w:rPr>
          <w:rFonts w:ascii="Times New Roman" w:hAnsi="Times New Roman" w:cs="Times New Roman"/>
          <w:sz w:val="28"/>
          <w:szCs w:val="28"/>
        </w:rPr>
        <w:t xml:space="preserve">около             </w:t>
      </w:r>
      <w:r w:rsidR="00B74B51" w:rsidRPr="001570CE">
        <w:rPr>
          <w:rFonts w:ascii="Times New Roman" w:hAnsi="Times New Roman" w:cs="Times New Roman"/>
          <w:sz w:val="28"/>
          <w:szCs w:val="28"/>
        </w:rPr>
        <w:t xml:space="preserve">70 процентов картофеля, 60 </w:t>
      </w:r>
      <w:r w:rsidR="00157D9C">
        <w:rPr>
          <w:rFonts w:ascii="Times New Roman" w:hAnsi="Times New Roman" w:cs="Times New Roman"/>
          <w:sz w:val="28"/>
          <w:szCs w:val="28"/>
        </w:rPr>
        <w:t>процентов овощей, 4</w:t>
      </w:r>
      <w:r w:rsidR="000607DA">
        <w:rPr>
          <w:rFonts w:ascii="Times New Roman" w:hAnsi="Times New Roman" w:cs="Times New Roman"/>
          <w:sz w:val="28"/>
          <w:szCs w:val="28"/>
        </w:rPr>
        <w:t>0 процентов</w:t>
      </w:r>
      <w:r w:rsidR="00B74B51" w:rsidRPr="001570CE">
        <w:rPr>
          <w:rFonts w:ascii="Times New Roman" w:hAnsi="Times New Roman" w:cs="Times New Roman"/>
          <w:sz w:val="28"/>
          <w:szCs w:val="28"/>
        </w:rPr>
        <w:t xml:space="preserve"> плодов и ягод.</w:t>
      </w:r>
    </w:p>
    <w:p w:rsidR="00A35F92" w:rsidRPr="00504A38" w:rsidRDefault="00C95E0A" w:rsidP="004B6F2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 за последние годы </w:t>
      </w:r>
      <w:r w:rsidR="00C850F3" w:rsidRPr="001570CE">
        <w:rPr>
          <w:rFonts w:ascii="Times New Roman" w:hAnsi="Times New Roman" w:cs="Times New Roman"/>
          <w:sz w:val="28"/>
          <w:szCs w:val="28"/>
        </w:rPr>
        <w:t xml:space="preserve">увеличение </w:t>
      </w:r>
      <w:r w:rsidR="00405DB9" w:rsidRPr="001570CE">
        <w:rPr>
          <w:rFonts w:ascii="Times New Roman" w:hAnsi="Times New Roman" w:cs="Times New Roman"/>
          <w:sz w:val="28"/>
          <w:szCs w:val="28"/>
        </w:rPr>
        <w:t xml:space="preserve">объемов </w:t>
      </w:r>
      <w:r>
        <w:rPr>
          <w:rFonts w:ascii="Times New Roman" w:hAnsi="Times New Roman" w:cs="Times New Roman"/>
          <w:sz w:val="28"/>
          <w:szCs w:val="28"/>
        </w:rPr>
        <w:t xml:space="preserve">производства </w:t>
      </w:r>
      <w:r w:rsidR="00405DB9" w:rsidRPr="001570CE">
        <w:rPr>
          <w:rFonts w:ascii="Times New Roman" w:hAnsi="Times New Roman" w:cs="Times New Roman"/>
          <w:sz w:val="28"/>
          <w:szCs w:val="28"/>
        </w:rPr>
        <w:t xml:space="preserve">сельхозпродукции </w:t>
      </w:r>
      <w:r>
        <w:rPr>
          <w:rFonts w:ascii="Times New Roman" w:hAnsi="Times New Roman" w:cs="Times New Roman"/>
          <w:sz w:val="28"/>
          <w:szCs w:val="28"/>
        </w:rPr>
        <w:t xml:space="preserve">гражданами </w:t>
      </w:r>
      <w:r w:rsidR="00405DB9" w:rsidRPr="001570CE">
        <w:rPr>
          <w:rFonts w:ascii="Times New Roman" w:hAnsi="Times New Roman" w:cs="Times New Roman"/>
          <w:sz w:val="28"/>
          <w:szCs w:val="28"/>
        </w:rPr>
        <w:t xml:space="preserve">произошло </w:t>
      </w:r>
      <w:r w:rsidR="002B6035" w:rsidRPr="001570CE">
        <w:rPr>
          <w:rFonts w:ascii="Times New Roman" w:hAnsi="Times New Roman" w:cs="Times New Roman"/>
          <w:sz w:val="28"/>
          <w:szCs w:val="28"/>
        </w:rPr>
        <w:t>всего</w:t>
      </w:r>
      <w:r w:rsidR="00C850F3" w:rsidRPr="001570CE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50F3" w:rsidRPr="001570CE">
        <w:rPr>
          <w:rFonts w:ascii="Times New Roman" w:hAnsi="Times New Roman" w:cs="Times New Roman"/>
          <w:sz w:val="28"/>
          <w:szCs w:val="28"/>
        </w:rPr>
        <w:t>2,3 процента</w:t>
      </w:r>
      <w:r w:rsidR="00405DB9" w:rsidRPr="001570CE">
        <w:rPr>
          <w:rFonts w:ascii="Times New Roman" w:hAnsi="Times New Roman" w:cs="Times New Roman"/>
          <w:sz w:val="28"/>
          <w:szCs w:val="28"/>
        </w:rPr>
        <w:t>, что во многом объясняется прекращением</w:t>
      </w:r>
      <w:r w:rsidR="00FC6C6F">
        <w:rPr>
          <w:rFonts w:ascii="Times New Roman" w:hAnsi="Times New Roman" w:cs="Times New Roman"/>
          <w:sz w:val="28"/>
          <w:szCs w:val="28"/>
        </w:rPr>
        <w:t xml:space="preserve"> </w:t>
      </w:r>
      <w:r w:rsidR="00A2704B">
        <w:rPr>
          <w:rFonts w:ascii="Times New Roman" w:hAnsi="Times New Roman" w:cs="Times New Roman"/>
          <w:sz w:val="28"/>
          <w:szCs w:val="28"/>
        </w:rPr>
        <w:t>начиная с 2014 года</w:t>
      </w:r>
      <w:r w:rsidR="00405DB9" w:rsidRPr="001570CE">
        <w:rPr>
          <w:rFonts w:ascii="Times New Roman" w:hAnsi="Times New Roman" w:cs="Times New Roman"/>
          <w:sz w:val="28"/>
          <w:szCs w:val="28"/>
        </w:rPr>
        <w:t xml:space="preserve"> </w:t>
      </w:r>
      <w:r w:rsidR="00FC6C6F">
        <w:rPr>
          <w:rFonts w:ascii="Times New Roman" w:hAnsi="Times New Roman" w:cs="Times New Roman"/>
          <w:sz w:val="28"/>
          <w:szCs w:val="28"/>
        </w:rPr>
        <w:t xml:space="preserve">оказания </w:t>
      </w:r>
      <w:r w:rsidR="00405DB9" w:rsidRPr="001570CE">
        <w:rPr>
          <w:rFonts w:ascii="Times New Roman" w:hAnsi="Times New Roman" w:cs="Times New Roman"/>
          <w:sz w:val="28"/>
          <w:szCs w:val="28"/>
        </w:rPr>
        <w:t>государственной поддержки данным категориям малых форм хозяйствования</w:t>
      </w:r>
      <w:r>
        <w:rPr>
          <w:rFonts w:ascii="Times New Roman" w:hAnsi="Times New Roman" w:cs="Times New Roman"/>
          <w:sz w:val="28"/>
          <w:szCs w:val="28"/>
        </w:rPr>
        <w:t xml:space="preserve"> из краевого бюджета</w:t>
      </w:r>
      <w:r w:rsidR="00405DB9" w:rsidRPr="001570CE">
        <w:rPr>
          <w:rFonts w:ascii="Times New Roman" w:hAnsi="Times New Roman" w:cs="Times New Roman"/>
          <w:sz w:val="28"/>
          <w:szCs w:val="28"/>
        </w:rPr>
        <w:t xml:space="preserve">. </w:t>
      </w:r>
      <w:r w:rsidR="004B6F21">
        <w:rPr>
          <w:rFonts w:ascii="Times New Roman" w:hAnsi="Times New Roman" w:cs="Times New Roman"/>
          <w:sz w:val="28"/>
          <w:szCs w:val="28"/>
        </w:rPr>
        <w:t>Это свидетельствуе</w:t>
      </w:r>
      <w:r w:rsidR="00A35F92" w:rsidRPr="001570CE">
        <w:rPr>
          <w:rFonts w:ascii="Times New Roman" w:hAnsi="Times New Roman" w:cs="Times New Roman"/>
          <w:sz w:val="28"/>
          <w:szCs w:val="28"/>
        </w:rPr>
        <w:t xml:space="preserve">т о необходимости разработки </w:t>
      </w:r>
      <w:r w:rsidR="00A35F92" w:rsidRPr="00504A38">
        <w:rPr>
          <w:rFonts w:ascii="Times New Roman" w:hAnsi="Times New Roman" w:cs="Times New Roman"/>
          <w:sz w:val="28"/>
          <w:szCs w:val="28"/>
        </w:rPr>
        <w:t xml:space="preserve">комплекса мер, направленных на сохранение и увеличение производства </w:t>
      </w:r>
      <w:r w:rsidR="00F16841">
        <w:rPr>
          <w:rFonts w:ascii="Times New Roman" w:hAnsi="Times New Roman" w:cs="Times New Roman"/>
          <w:sz w:val="28"/>
          <w:szCs w:val="28"/>
        </w:rPr>
        <w:t xml:space="preserve">сельскохозяйственной </w:t>
      </w:r>
      <w:r w:rsidR="00A35F92" w:rsidRPr="00504A38">
        <w:rPr>
          <w:rFonts w:ascii="Times New Roman" w:hAnsi="Times New Roman" w:cs="Times New Roman"/>
          <w:sz w:val="28"/>
          <w:szCs w:val="28"/>
        </w:rPr>
        <w:t>продукц</w:t>
      </w:r>
      <w:r>
        <w:rPr>
          <w:rFonts w:ascii="Times New Roman" w:hAnsi="Times New Roman" w:cs="Times New Roman"/>
          <w:sz w:val="28"/>
          <w:szCs w:val="28"/>
        </w:rPr>
        <w:t>ии населением края</w:t>
      </w:r>
      <w:r w:rsidR="00A35F92" w:rsidRPr="00504A38">
        <w:rPr>
          <w:rFonts w:ascii="Times New Roman" w:hAnsi="Times New Roman" w:cs="Times New Roman"/>
          <w:sz w:val="28"/>
          <w:szCs w:val="28"/>
        </w:rPr>
        <w:t>, во</w:t>
      </w:r>
      <w:r w:rsidR="00E34487">
        <w:rPr>
          <w:rFonts w:ascii="Times New Roman" w:hAnsi="Times New Roman" w:cs="Times New Roman"/>
          <w:sz w:val="28"/>
          <w:szCs w:val="28"/>
        </w:rPr>
        <w:t>влечение в эту важную социально</w:t>
      </w:r>
      <w:r w:rsidR="00A2704B">
        <w:rPr>
          <w:rFonts w:ascii="Times New Roman" w:hAnsi="Times New Roman" w:cs="Times New Roman"/>
          <w:sz w:val="28"/>
          <w:szCs w:val="28"/>
        </w:rPr>
        <w:t>-</w:t>
      </w:r>
      <w:r w:rsidR="00A35F92" w:rsidRPr="00504A38">
        <w:rPr>
          <w:rFonts w:ascii="Times New Roman" w:hAnsi="Times New Roman" w:cs="Times New Roman"/>
          <w:sz w:val="28"/>
          <w:szCs w:val="28"/>
        </w:rPr>
        <w:t>произв</w:t>
      </w:r>
      <w:r w:rsidR="00F16841">
        <w:rPr>
          <w:rFonts w:ascii="Times New Roman" w:hAnsi="Times New Roman" w:cs="Times New Roman"/>
          <w:sz w:val="28"/>
          <w:szCs w:val="28"/>
        </w:rPr>
        <w:t>одственную сферу жителей</w:t>
      </w:r>
      <w:r w:rsidR="00A2704B">
        <w:rPr>
          <w:rFonts w:ascii="Times New Roman" w:hAnsi="Times New Roman" w:cs="Times New Roman"/>
          <w:sz w:val="28"/>
          <w:szCs w:val="28"/>
        </w:rPr>
        <w:t>, повышение</w:t>
      </w:r>
      <w:r w:rsidR="00A35F92" w:rsidRPr="00504A38">
        <w:rPr>
          <w:rFonts w:ascii="Times New Roman" w:hAnsi="Times New Roman" w:cs="Times New Roman"/>
          <w:sz w:val="28"/>
          <w:szCs w:val="28"/>
        </w:rPr>
        <w:t xml:space="preserve"> урожайности культур и общей эффективности ведения малых форм хозяйствования. </w:t>
      </w:r>
    </w:p>
    <w:p w:rsidR="00CD4770" w:rsidRPr="00152315" w:rsidRDefault="00CD4770" w:rsidP="00CD477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4A38">
        <w:rPr>
          <w:rFonts w:ascii="Times New Roman" w:hAnsi="Times New Roman" w:cs="Times New Roman"/>
          <w:sz w:val="28"/>
          <w:szCs w:val="28"/>
        </w:rPr>
        <w:t>Законопроектом устанавливаются полномочия органов государственной власти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504A38"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Pr="00504A38">
        <w:rPr>
          <w:rFonts w:ascii="Times New Roman" w:hAnsi="Times New Roman" w:cs="Times New Roman"/>
          <w:bCs/>
          <w:sz w:val="28"/>
          <w:szCs w:val="28"/>
        </w:rPr>
        <w:t>ведения гражданами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4A38">
        <w:rPr>
          <w:rFonts w:ascii="Times New Roman" w:hAnsi="Times New Roman" w:cs="Times New Roman"/>
          <w:bCs/>
          <w:sz w:val="28"/>
          <w:szCs w:val="28"/>
        </w:rPr>
        <w:t xml:space="preserve">садоводства и огородничества для собственных нужд, </w:t>
      </w:r>
      <w:r w:rsidRPr="00504A38">
        <w:rPr>
          <w:rFonts w:ascii="Times New Roman" w:hAnsi="Times New Roman" w:cs="Times New Roman"/>
          <w:sz w:val="28"/>
          <w:szCs w:val="28"/>
        </w:rPr>
        <w:t xml:space="preserve">формы и </w:t>
      </w:r>
      <w:r w:rsidRPr="00152315">
        <w:rPr>
          <w:rFonts w:ascii="Times New Roman" w:hAnsi="Times New Roman" w:cs="Times New Roman"/>
          <w:sz w:val="28"/>
          <w:szCs w:val="28"/>
        </w:rPr>
        <w:t>порядок поддержки ведения садоводства и огородничества в Приморском крае, финансовое обеспечение которой планируется осуществлять в соответствии с государственной программой Приморского края, предусматривающей мероприятия в области развития</w:t>
      </w:r>
      <w:r>
        <w:rPr>
          <w:rFonts w:ascii="Times New Roman" w:hAnsi="Times New Roman" w:cs="Times New Roman"/>
          <w:sz w:val="28"/>
          <w:szCs w:val="28"/>
        </w:rPr>
        <w:t xml:space="preserve"> сельского хозяйства</w:t>
      </w:r>
      <w:r w:rsidRPr="00152315">
        <w:rPr>
          <w:rFonts w:ascii="Times New Roman" w:hAnsi="Times New Roman" w:cs="Times New Roman"/>
          <w:sz w:val="28"/>
          <w:szCs w:val="28"/>
        </w:rPr>
        <w:t>.</w:t>
      </w:r>
    </w:p>
    <w:p w:rsidR="00CD4770" w:rsidRDefault="00CD4770" w:rsidP="00CD477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2315">
        <w:rPr>
          <w:rFonts w:ascii="Times New Roman" w:hAnsi="Times New Roman" w:cs="Times New Roman"/>
          <w:sz w:val="28"/>
          <w:szCs w:val="28"/>
        </w:rPr>
        <w:t xml:space="preserve">Принятие </w:t>
      </w:r>
      <w:r>
        <w:rPr>
          <w:rFonts w:ascii="Times New Roman" w:hAnsi="Times New Roman" w:cs="Times New Roman"/>
          <w:sz w:val="28"/>
          <w:szCs w:val="28"/>
        </w:rPr>
        <w:t>законопроекта</w:t>
      </w:r>
      <w:r w:rsidRPr="001570CE">
        <w:rPr>
          <w:rFonts w:ascii="Times New Roman" w:hAnsi="Times New Roman" w:cs="Times New Roman"/>
          <w:sz w:val="28"/>
          <w:szCs w:val="28"/>
        </w:rPr>
        <w:t xml:space="preserve"> позволит </w:t>
      </w:r>
      <w:r>
        <w:rPr>
          <w:rFonts w:ascii="Times New Roman" w:hAnsi="Times New Roman" w:cs="Times New Roman"/>
          <w:sz w:val="28"/>
          <w:szCs w:val="28"/>
        </w:rPr>
        <w:t>оказывать</w:t>
      </w:r>
      <w:r w:rsidRPr="001523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поддержку</w:t>
      </w:r>
      <w:r w:rsidRPr="00152315">
        <w:rPr>
          <w:rFonts w:ascii="Times New Roman" w:hAnsi="Times New Roman" w:cs="Times New Roman"/>
          <w:sz w:val="28"/>
          <w:szCs w:val="28"/>
        </w:rPr>
        <w:t xml:space="preserve"> ведения садоводства и огородничества</w:t>
      </w:r>
      <w:r>
        <w:rPr>
          <w:rFonts w:ascii="Times New Roman" w:hAnsi="Times New Roman" w:cs="Times New Roman"/>
          <w:sz w:val="28"/>
          <w:szCs w:val="28"/>
        </w:rPr>
        <w:t xml:space="preserve"> за счет предлагаемого спектра форм поддержки, что будет способствовать </w:t>
      </w:r>
      <w:r w:rsidRPr="001570CE">
        <w:rPr>
          <w:rFonts w:ascii="Times New Roman" w:hAnsi="Times New Roman" w:cs="Times New Roman"/>
          <w:sz w:val="28"/>
          <w:szCs w:val="28"/>
        </w:rPr>
        <w:t>увелич</w:t>
      </w:r>
      <w:r>
        <w:rPr>
          <w:rFonts w:ascii="Times New Roman" w:hAnsi="Times New Roman" w:cs="Times New Roman"/>
          <w:sz w:val="28"/>
          <w:szCs w:val="28"/>
        </w:rPr>
        <w:t>ению производства</w:t>
      </w:r>
      <w:r w:rsidRPr="001570CE">
        <w:rPr>
          <w:rFonts w:ascii="Times New Roman" w:hAnsi="Times New Roman" w:cs="Times New Roman"/>
          <w:sz w:val="28"/>
          <w:szCs w:val="28"/>
        </w:rPr>
        <w:t xml:space="preserve"> различных</w:t>
      </w:r>
      <w:r>
        <w:rPr>
          <w:rFonts w:ascii="Times New Roman" w:hAnsi="Times New Roman" w:cs="Times New Roman"/>
          <w:sz w:val="28"/>
          <w:szCs w:val="28"/>
        </w:rPr>
        <w:t xml:space="preserve"> видов продовольствия, а также улучшению обеспечения жителей Приморского края качественными продуктами питания собственного</w:t>
      </w:r>
      <w:r w:rsidRPr="001570CE">
        <w:rPr>
          <w:rFonts w:ascii="Times New Roman" w:hAnsi="Times New Roman" w:cs="Times New Roman"/>
          <w:sz w:val="28"/>
          <w:szCs w:val="28"/>
        </w:rPr>
        <w:t xml:space="preserve"> производства.</w:t>
      </w:r>
    </w:p>
    <w:p w:rsidR="004B6F21" w:rsidRDefault="004B6F21" w:rsidP="00CD477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B6F21" w:rsidRPr="001570CE" w:rsidRDefault="004B6F21" w:rsidP="00CD477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52315" w:rsidRPr="001570CE" w:rsidRDefault="00152315" w:rsidP="004B6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51EC" w:rsidRDefault="008751EC" w:rsidP="008751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8751EC" w:rsidRDefault="008751EC" w:rsidP="008751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</w:t>
      </w:r>
      <w:r w:rsidR="007F3019">
        <w:rPr>
          <w:rFonts w:ascii="Times New Roman" w:hAnsi="Times New Roman" w:cs="Times New Roman"/>
          <w:sz w:val="28"/>
          <w:szCs w:val="28"/>
        </w:rPr>
        <w:t>Собрания</w:t>
      </w:r>
    </w:p>
    <w:p w:rsidR="007F3019" w:rsidRDefault="007F3019" w:rsidP="008751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продовольственной политике</w:t>
      </w:r>
    </w:p>
    <w:p w:rsidR="007F3019" w:rsidRPr="001570CE" w:rsidRDefault="007F3019" w:rsidP="008751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природопользованию                                                                              Е.А. Зотов       </w:t>
      </w:r>
    </w:p>
    <w:sectPr w:rsidR="007F3019" w:rsidRPr="001570CE" w:rsidSect="004B6F21">
      <w:headerReference w:type="default" r:id="rId7"/>
      <w:pgSz w:w="11906" w:h="16838"/>
      <w:pgMar w:top="851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029" w:rsidRDefault="00E66029" w:rsidP="00C158C2">
      <w:pPr>
        <w:spacing w:after="0" w:line="240" w:lineRule="auto"/>
      </w:pPr>
      <w:r>
        <w:separator/>
      </w:r>
    </w:p>
  </w:endnote>
  <w:endnote w:type="continuationSeparator" w:id="0">
    <w:p w:rsidR="00E66029" w:rsidRDefault="00E66029" w:rsidP="00C1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029" w:rsidRDefault="00E66029" w:rsidP="00C158C2">
      <w:pPr>
        <w:spacing w:after="0" w:line="240" w:lineRule="auto"/>
      </w:pPr>
      <w:r>
        <w:separator/>
      </w:r>
    </w:p>
  </w:footnote>
  <w:footnote w:type="continuationSeparator" w:id="0">
    <w:p w:rsidR="00E66029" w:rsidRDefault="00E66029" w:rsidP="00C1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8208347"/>
      <w:docPartObj>
        <w:docPartGallery w:val="Page Numbers (Top of Page)"/>
        <w:docPartUnique/>
      </w:docPartObj>
    </w:sdtPr>
    <w:sdtEndPr/>
    <w:sdtContent>
      <w:p w:rsidR="00C158C2" w:rsidRDefault="00C158C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6F21">
          <w:rPr>
            <w:noProof/>
          </w:rPr>
          <w:t>2</w:t>
        </w:r>
        <w:r>
          <w:fldChar w:fldCharType="end"/>
        </w:r>
      </w:p>
    </w:sdtContent>
  </w:sdt>
  <w:p w:rsidR="00C158C2" w:rsidRDefault="00C158C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E8F"/>
    <w:rsid w:val="000607DA"/>
    <w:rsid w:val="00067640"/>
    <w:rsid w:val="000D14D2"/>
    <w:rsid w:val="000D7D98"/>
    <w:rsid w:val="00141F2C"/>
    <w:rsid w:val="00152315"/>
    <w:rsid w:val="001570CE"/>
    <w:rsid w:val="00157D9C"/>
    <w:rsid w:val="002B6035"/>
    <w:rsid w:val="00304D64"/>
    <w:rsid w:val="00347D38"/>
    <w:rsid w:val="003F6AB6"/>
    <w:rsid w:val="00405DB9"/>
    <w:rsid w:val="0044408B"/>
    <w:rsid w:val="00464827"/>
    <w:rsid w:val="004B6F21"/>
    <w:rsid w:val="00504A38"/>
    <w:rsid w:val="005214F0"/>
    <w:rsid w:val="0052173B"/>
    <w:rsid w:val="00563DD7"/>
    <w:rsid w:val="00593BFA"/>
    <w:rsid w:val="005A38FC"/>
    <w:rsid w:val="006030E8"/>
    <w:rsid w:val="00633132"/>
    <w:rsid w:val="00652122"/>
    <w:rsid w:val="00684291"/>
    <w:rsid w:val="006B6203"/>
    <w:rsid w:val="006E72A3"/>
    <w:rsid w:val="007D6ACE"/>
    <w:rsid w:val="007F3019"/>
    <w:rsid w:val="007F5EF1"/>
    <w:rsid w:val="00825DA0"/>
    <w:rsid w:val="008751EC"/>
    <w:rsid w:val="009044CA"/>
    <w:rsid w:val="009061CE"/>
    <w:rsid w:val="00912FFC"/>
    <w:rsid w:val="00986E8F"/>
    <w:rsid w:val="009B1429"/>
    <w:rsid w:val="009C5FEB"/>
    <w:rsid w:val="00A2704B"/>
    <w:rsid w:val="00A35F92"/>
    <w:rsid w:val="00A81740"/>
    <w:rsid w:val="00B261FB"/>
    <w:rsid w:val="00B74B51"/>
    <w:rsid w:val="00BF3A94"/>
    <w:rsid w:val="00C158C2"/>
    <w:rsid w:val="00C21C87"/>
    <w:rsid w:val="00C26C5E"/>
    <w:rsid w:val="00C31666"/>
    <w:rsid w:val="00C850F3"/>
    <w:rsid w:val="00C95E0A"/>
    <w:rsid w:val="00CD4770"/>
    <w:rsid w:val="00CF0EFB"/>
    <w:rsid w:val="00D02866"/>
    <w:rsid w:val="00DD2BED"/>
    <w:rsid w:val="00E34487"/>
    <w:rsid w:val="00E66029"/>
    <w:rsid w:val="00EB6BC4"/>
    <w:rsid w:val="00ED0EA0"/>
    <w:rsid w:val="00EF415D"/>
    <w:rsid w:val="00F16841"/>
    <w:rsid w:val="00F51E24"/>
    <w:rsid w:val="00F770CF"/>
    <w:rsid w:val="00F854EE"/>
    <w:rsid w:val="00FA4B47"/>
    <w:rsid w:val="00FC6C6F"/>
    <w:rsid w:val="00FE2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70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570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158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158C2"/>
  </w:style>
  <w:style w:type="paragraph" w:styleId="a5">
    <w:name w:val="footer"/>
    <w:basedOn w:val="a"/>
    <w:link w:val="a6"/>
    <w:uiPriority w:val="99"/>
    <w:unhideWhenUsed/>
    <w:rsid w:val="00C158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158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70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570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158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158C2"/>
  </w:style>
  <w:style w:type="paragraph" w:styleId="a5">
    <w:name w:val="footer"/>
    <w:basedOn w:val="a"/>
    <w:link w:val="a6"/>
    <w:uiPriority w:val="99"/>
    <w:unhideWhenUsed/>
    <w:rsid w:val="00C158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158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0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2018-05-18T06:27:00Z</cp:lastPrinted>
  <dcterms:created xsi:type="dcterms:W3CDTF">2018-11-12T00:52:00Z</dcterms:created>
  <dcterms:modified xsi:type="dcterms:W3CDTF">2018-11-12T00:52:00Z</dcterms:modified>
</cp:coreProperties>
</file>