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3D0" w:rsidRDefault="00225CB8" w:rsidP="006B43D0">
      <w:pPr>
        <w:ind w:left="6372"/>
      </w:pPr>
      <w:bookmarkStart w:id="0" w:name="_GoBack"/>
      <w:bookmarkEnd w:id="0"/>
      <w:r>
        <w:t>Приложение 24</w:t>
      </w:r>
    </w:p>
    <w:p w:rsidR="006B43D0" w:rsidRDefault="00421242" w:rsidP="006B43D0">
      <w:pPr>
        <w:ind w:left="6372"/>
      </w:pPr>
      <w:r>
        <w:t xml:space="preserve">к </w:t>
      </w:r>
      <w:r w:rsidR="00225CB8">
        <w:t>проекту закона</w:t>
      </w:r>
    </w:p>
    <w:p w:rsidR="006B43D0" w:rsidRDefault="006B43D0" w:rsidP="006B43D0">
      <w:pPr>
        <w:ind w:left="6372"/>
      </w:pPr>
      <w:r>
        <w:t>Приморского края</w:t>
      </w:r>
    </w:p>
    <w:p w:rsidR="006B43D0" w:rsidRDefault="006B43D0" w:rsidP="006B43D0">
      <w:pPr>
        <w:ind w:left="6372"/>
      </w:pPr>
    </w:p>
    <w:p w:rsidR="006B43D0" w:rsidRDefault="006B43D0" w:rsidP="006B43D0">
      <w:pPr>
        <w:ind w:left="6372"/>
      </w:pPr>
    </w:p>
    <w:p w:rsidR="006B43D0" w:rsidRDefault="00E21863" w:rsidP="006B43D0">
      <w:pPr>
        <w:ind w:left="6372"/>
      </w:pPr>
      <w:r>
        <w:t>"</w:t>
      </w:r>
      <w:r w:rsidR="006B43D0">
        <w:t>Приложение 34</w:t>
      </w:r>
    </w:p>
    <w:p w:rsidR="006B43D0" w:rsidRDefault="006B43D0" w:rsidP="006B43D0">
      <w:pPr>
        <w:ind w:left="6372"/>
      </w:pPr>
      <w:r>
        <w:t>к Закону</w:t>
      </w:r>
    </w:p>
    <w:p w:rsidR="006B43D0" w:rsidRDefault="006B43D0" w:rsidP="006B43D0">
      <w:pPr>
        <w:ind w:left="6372"/>
      </w:pPr>
      <w:r>
        <w:t>Приморского края</w:t>
      </w:r>
    </w:p>
    <w:p w:rsidR="0013534F" w:rsidRDefault="006B43D0" w:rsidP="00661F97">
      <w:pPr>
        <w:ind w:left="6372"/>
      </w:pPr>
      <w:r>
        <w:t>от 21.12.2017 № 218-КЗ</w:t>
      </w:r>
    </w:p>
    <w:p w:rsidR="00661F97" w:rsidRDefault="00661F97" w:rsidP="0013534F">
      <w:pPr>
        <w:jc w:val="center"/>
      </w:pP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  <w:r w:rsidRPr="0013534F">
        <w:rPr>
          <w:rFonts w:eastAsia="Times New Roman" w:cs="Times New Roman"/>
          <w:szCs w:val="28"/>
          <w:lang w:eastAsia="ru-RU"/>
        </w:rPr>
        <w:t xml:space="preserve">Распределение бюджетных ассигнований </w:t>
      </w: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  <w:r w:rsidRPr="0013534F">
        <w:rPr>
          <w:rFonts w:eastAsia="Times New Roman" w:cs="Times New Roman"/>
          <w:szCs w:val="28"/>
          <w:lang w:eastAsia="ru-RU"/>
        </w:rPr>
        <w:t xml:space="preserve">на предоставление бюджетных инвестиций юридическим лицам, </w:t>
      </w:r>
      <w:r w:rsidR="006B43D0">
        <w:rPr>
          <w:rFonts w:eastAsia="Times New Roman" w:cs="Times New Roman"/>
          <w:szCs w:val="28"/>
          <w:lang w:eastAsia="ru-RU"/>
        </w:rPr>
        <w:br/>
      </w:r>
      <w:r w:rsidRPr="0013534F">
        <w:rPr>
          <w:rFonts w:eastAsia="Times New Roman" w:cs="Times New Roman"/>
          <w:szCs w:val="28"/>
          <w:lang w:eastAsia="ru-RU"/>
        </w:rPr>
        <w:t xml:space="preserve">не являющимся государственными или муниципальными учреждениями и государственными или муниципальными унитарными предприятиями, </w:t>
      </w:r>
      <w:r w:rsidR="006B43D0">
        <w:rPr>
          <w:rFonts w:eastAsia="Times New Roman" w:cs="Times New Roman"/>
          <w:szCs w:val="28"/>
          <w:lang w:eastAsia="ru-RU"/>
        </w:rPr>
        <w:br/>
      </w:r>
      <w:r w:rsidR="007D27EA">
        <w:rPr>
          <w:rFonts w:eastAsia="Times New Roman" w:cs="Times New Roman"/>
          <w:szCs w:val="28"/>
          <w:lang w:eastAsia="ru-RU"/>
        </w:rPr>
        <w:t>на 2018 год</w:t>
      </w:r>
    </w:p>
    <w:p w:rsidR="0013534F" w:rsidRDefault="0013534F" w:rsidP="0013534F">
      <w:pPr>
        <w:jc w:val="center"/>
        <w:rPr>
          <w:rFonts w:eastAsia="Times New Roman" w:cs="Times New Roman"/>
          <w:szCs w:val="28"/>
          <w:lang w:eastAsia="ru-RU"/>
        </w:rPr>
      </w:pPr>
    </w:p>
    <w:p w:rsidR="0013534F" w:rsidRDefault="0013534F" w:rsidP="0013534F">
      <w:pPr>
        <w:jc w:val="righ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(рублей)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60"/>
        <w:gridCol w:w="4385"/>
        <w:gridCol w:w="2126"/>
      </w:tblGrid>
      <w:tr w:rsidR="0013534F" w:rsidRPr="0013534F" w:rsidTr="001008A3">
        <w:trPr>
          <w:trHeight w:val="1095"/>
        </w:trPr>
        <w:tc>
          <w:tcPr>
            <w:tcW w:w="2860" w:type="dxa"/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Наименование юридического лица</w:t>
            </w:r>
          </w:p>
        </w:tc>
        <w:tc>
          <w:tcPr>
            <w:tcW w:w="4385" w:type="dxa"/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 xml:space="preserve">Цель предоставления </w:t>
            </w:r>
            <w:r w:rsidRPr="0013534F">
              <w:rPr>
                <w:rFonts w:eastAsia="Times New Roman" w:cs="Times New Roman"/>
                <w:szCs w:val="28"/>
                <w:lang w:eastAsia="ru-RU"/>
              </w:rPr>
              <w:br/>
              <w:t>бюджетных инвестиций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13534F" w:rsidRPr="0013534F" w:rsidRDefault="0013534F" w:rsidP="0013534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13534F">
              <w:rPr>
                <w:rFonts w:eastAsia="Times New Roman" w:cs="Times New Roman"/>
                <w:szCs w:val="28"/>
                <w:lang w:eastAsia="ru-RU"/>
              </w:rPr>
              <w:t>Объем бюджетных инвестиций</w:t>
            </w:r>
          </w:p>
        </w:tc>
      </w:tr>
    </w:tbl>
    <w:p w:rsidR="000C3A9F" w:rsidRPr="000C3A9F" w:rsidRDefault="000C3A9F" w:rsidP="000C3A9F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2850"/>
        <w:gridCol w:w="4395"/>
        <w:gridCol w:w="2126"/>
      </w:tblGrid>
      <w:tr w:rsidR="000C3A9F" w:rsidRPr="000C3A9F" w:rsidTr="00275FFF">
        <w:trPr>
          <w:trHeight w:val="355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A9F" w:rsidRPr="000C3A9F" w:rsidRDefault="000C3A9F" w:rsidP="000C3A9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A9F" w:rsidRPr="000C3A9F" w:rsidRDefault="000C3A9F" w:rsidP="000C3A9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3A9F" w:rsidRPr="000C3A9F" w:rsidRDefault="000C3A9F" w:rsidP="000C3A9F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0C3A9F" w:rsidRPr="000C3A9F" w:rsidTr="00275FFF">
        <w:trPr>
          <w:cantSplit/>
          <w:trHeight w:val="109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A9F" w:rsidRPr="000C3A9F" w:rsidRDefault="000C3A9F" w:rsidP="000C3A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A9F" w:rsidRPr="000C3A9F" w:rsidRDefault="000C3A9F" w:rsidP="001008A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>Участие в создании условий для обес</w:t>
            </w:r>
            <w:r>
              <w:rPr>
                <w:rFonts w:eastAsia="Times New Roman" w:cs="Times New Roman"/>
                <w:szCs w:val="28"/>
                <w:lang w:eastAsia="ru-RU"/>
              </w:rPr>
              <w:t xml:space="preserve">печения жильем в наемных домах </w:t>
            </w:r>
            <w:r w:rsidRPr="000C3A9F">
              <w:rPr>
                <w:rFonts w:eastAsia="Times New Roman" w:cs="Times New Roman"/>
                <w:szCs w:val="28"/>
                <w:lang w:eastAsia="ru-RU"/>
              </w:rPr>
              <w:t xml:space="preserve">работников судостроительного комплекса "Звезда", расположенного в границах территории опережающего социально-экономического развития "Большой Камень"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A9F" w:rsidRPr="000C3A9F" w:rsidRDefault="000C3A9F" w:rsidP="000C3A9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 xml:space="preserve"> 240 000 000,00</w:t>
            </w:r>
          </w:p>
        </w:tc>
      </w:tr>
      <w:tr w:rsidR="000C3A9F" w:rsidRPr="000C3A9F" w:rsidTr="00275FFF">
        <w:trPr>
          <w:cantSplit/>
          <w:trHeight w:val="109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A9F" w:rsidRPr="000C3A9F" w:rsidRDefault="000C3A9F" w:rsidP="000C3A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A9F" w:rsidRPr="000C3A9F" w:rsidRDefault="000C3A9F" w:rsidP="001008A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>Обеспечение финансирования выдачи и рефинансирования ипотечных займов гражданам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A9F" w:rsidRPr="000C3A9F" w:rsidRDefault="000C3A9F" w:rsidP="000C3A9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 xml:space="preserve"> 150 000 000,00</w:t>
            </w:r>
          </w:p>
        </w:tc>
      </w:tr>
      <w:tr w:rsidR="000C3A9F" w:rsidRPr="000C3A9F" w:rsidTr="00275FFF">
        <w:trPr>
          <w:cantSplit/>
          <w:trHeight w:val="109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A9F" w:rsidRPr="000C3A9F" w:rsidRDefault="000C3A9F" w:rsidP="000C3A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>Акционерное общество "Корпорация развития жилищного строительства"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A9F" w:rsidRPr="000C3A9F" w:rsidRDefault="000C3A9F" w:rsidP="001008A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>Обеспечение развития жилищного строительства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A9F" w:rsidRPr="000C3A9F" w:rsidRDefault="000C3A9F" w:rsidP="000C3A9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 xml:space="preserve"> 405 000 000,00</w:t>
            </w:r>
          </w:p>
        </w:tc>
      </w:tr>
      <w:tr w:rsidR="000C3A9F" w:rsidRPr="000C3A9F" w:rsidTr="00275FFF">
        <w:trPr>
          <w:cantSplit/>
          <w:trHeight w:val="1095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A9F" w:rsidRPr="000C3A9F" w:rsidRDefault="000C3A9F" w:rsidP="000C3A9F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lastRenderedPageBreak/>
              <w:t>Акционерное общество "Приморское автодорожное ремонтное предприятие"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3A9F" w:rsidRPr="000C3A9F" w:rsidRDefault="000C3A9F" w:rsidP="001008A3">
            <w:pPr>
              <w:jc w:val="both"/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>Приобретение дорожной техники для выполнения работ по строительству, капитальному ремонту, реконструкции, содержанию и ремонту автомобильных дорог регионального или межмуниципального значения на территории 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3A9F" w:rsidRPr="000C3A9F" w:rsidRDefault="000C3A9F" w:rsidP="000C3A9F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0C3A9F">
              <w:rPr>
                <w:rFonts w:eastAsia="Times New Roman" w:cs="Times New Roman"/>
                <w:szCs w:val="28"/>
                <w:lang w:eastAsia="ru-RU"/>
              </w:rPr>
              <w:t xml:space="preserve"> 500 000 000,00</w:t>
            </w:r>
          </w:p>
        </w:tc>
      </w:tr>
    </w:tbl>
    <w:p w:rsidR="000C3A9F" w:rsidRPr="000C3A9F" w:rsidRDefault="000C3A9F" w:rsidP="000C3A9F">
      <w:pPr>
        <w:rPr>
          <w:sz w:val="2"/>
          <w:szCs w:val="2"/>
        </w:rPr>
      </w:pPr>
    </w:p>
    <w:sectPr w:rsidR="000C3A9F" w:rsidRPr="000C3A9F" w:rsidSect="00315129">
      <w:headerReference w:type="default" r:id="rId7"/>
      <w:pgSz w:w="11906" w:h="16838"/>
      <w:pgMar w:top="851" w:right="851" w:bottom="851" w:left="1701" w:header="510" w:footer="17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0C9" w:rsidRDefault="001450C9" w:rsidP="00315129">
      <w:r>
        <w:separator/>
      </w:r>
    </w:p>
  </w:endnote>
  <w:endnote w:type="continuationSeparator" w:id="0">
    <w:p w:rsidR="001450C9" w:rsidRDefault="001450C9" w:rsidP="00315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0C9" w:rsidRDefault="001450C9" w:rsidP="00315129">
      <w:r>
        <w:separator/>
      </w:r>
    </w:p>
  </w:footnote>
  <w:footnote w:type="continuationSeparator" w:id="0">
    <w:p w:rsidR="001450C9" w:rsidRDefault="001450C9" w:rsidP="003151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1903497"/>
      <w:docPartObj>
        <w:docPartGallery w:val="Page Numbers (Top of Page)"/>
        <w:docPartUnique/>
      </w:docPartObj>
    </w:sdtPr>
    <w:sdtEndPr/>
    <w:sdtContent>
      <w:p w:rsidR="00315129" w:rsidRDefault="0031512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2C9A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4F"/>
    <w:rsid w:val="000C3A9F"/>
    <w:rsid w:val="001008A3"/>
    <w:rsid w:val="0013534F"/>
    <w:rsid w:val="001450C9"/>
    <w:rsid w:val="00222C9A"/>
    <w:rsid w:val="00225CB8"/>
    <w:rsid w:val="00275FFF"/>
    <w:rsid w:val="00315129"/>
    <w:rsid w:val="00421242"/>
    <w:rsid w:val="00625F29"/>
    <w:rsid w:val="00661F97"/>
    <w:rsid w:val="006B43D0"/>
    <w:rsid w:val="007D27EA"/>
    <w:rsid w:val="008C45D8"/>
    <w:rsid w:val="00DE65E7"/>
    <w:rsid w:val="00E21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53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34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1512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15129"/>
  </w:style>
  <w:style w:type="paragraph" w:styleId="a8">
    <w:name w:val="footer"/>
    <w:basedOn w:val="a"/>
    <w:link w:val="a9"/>
    <w:uiPriority w:val="99"/>
    <w:unhideWhenUsed/>
    <w:rsid w:val="0031512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151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5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534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534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31512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15129"/>
  </w:style>
  <w:style w:type="paragraph" w:styleId="a8">
    <w:name w:val="footer"/>
    <w:basedOn w:val="a"/>
    <w:link w:val="a9"/>
    <w:uiPriority w:val="99"/>
    <w:unhideWhenUsed/>
    <w:rsid w:val="0031512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151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31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11</cp:revision>
  <cp:lastPrinted>2018-10-11T05:51:00Z</cp:lastPrinted>
  <dcterms:created xsi:type="dcterms:W3CDTF">2017-10-30T04:11:00Z</dcterms:created>
  <dcterms:modified xsi:type="dcterms:W3CDTF">2018-10-11T05:52:00Z</dcterms:modified>
</cp:coreProperties>
</file>