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9F2EE6">
        <w:rPr>
          <w:sz w:val="28"/>
          <w:szCs w:val="28"/>
        </w:rPr>
        <w:t xml:space="preserve"> актов Приморского края,</w:t>
      </w:r>
    </w:p>
    <w:p w:rsidR="00E12035" w:rsidRPr="009F2EE6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подлежащих признанию утратившими силу, приостановлению,</w:t>
      </w:r>
    </w:p>
    <w:p w:rsidR="00E12035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bookmarkStart w:id="2" w:name="OLE_LINK3"/>
      <w:bookmarkStart w:id="3" w:name="OLE_LINK4"/>
      <w:r>
        <w:rPr>
          <w:sz w:val="28"/>
          <w:szCs w:val="28"/>
        </w:rPr>
        <w:t xml:space="preserve">Закон </w:t>
      </w: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«О </w:t>
      </w:r>
      <w:bookmarkEnd w:id="0"/>
      <w:bookmarkEnd w:id="1"/>
      <w:bookmarkEnd w:id="2"/>
      <w:bookmarkEnd w:id="3"/>
      <w:r>
        <w:rPr>
          <w:sz w:val="28"/>
          <w:szCs w:val="28"/>
        </w:rPr>
        <w:t>налоге на имущество организаций»</w:t>
      </w: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Pr="00E55C71" w:rsidRDefault="00A9397A" w:rsidP="00E120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«</w:t>
      </w:r>
      <w:bookmarkStart w:id="4" w:name="_GoBack"/>
      <w:bookmarkEnd w:id="4"/>
      <w:r w:rsidR="00E12035">
        <w:rPr>
          <w:sz w:val="28"/>
          <w:szCs w:val="28"/>
        </w:rPr>
        <w:t>О внесении изменений в Закон Приморского края «О налоге на имущество организаций»</w:t>
      </w:r>
      <w:r w:rsidR="00E12035" w:rsidRPr="00B24077">
        <w:rPr>
          <w:sz w:val="28"/>
          <w:szCs w:val="28"/>
        </w:rPr>
        <w:t xml:space="preserve"> </w:t>
      </w:r>
      <w:r w:rsidR="00E12035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Default="00BF20F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Pr="00BF20F8" w:rsidRDefault="00BF20F8" w:rsidP="00BF20F8">
      <w:pPr>
        <w:jc w:val="both"/>
        <w:rPr>
          <w:sz w:val="28"/>
          <w:szCs w:val="28"/>
        </w:rPr>
      </w:pPr>
      <w:r w:rsidRPr="00BF20F8">
        <w:rPr>
          <w:sz w:val="28"/>
          <w:szCs w:val="28"/>
        </w:rPr>
        <w:t>Вице-губернатор</w:t>
      </w:r>
    </w:p>
    <w:p w:rsidR="00334298" w:rsidRDefault="00BF20F8" w:rsidP="00BF20F8">
      <w:pPr>
        <w:jc w:val="both"/>
        <w:rPr>
          <w:sz w:val="28"/>
          <w:szCs w:val="28"/>
        </w:rPr>
      </w:pPr>
      <w:r w:rsidRPr="00BF20F8">
        <w:rPr>
          <w:sz w:val="28"/>
          <w:szCs w:val="28"/>
        </w:rPr>
        <w:t>Приморского края                                                                                Т.В. Казанцева</w:t>
      </w:r>
    </w:p>
    <w:sectPr w:rsidR="00334298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6274B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9397A"/>
    <w:rsid w:val="00AB65D7"/>
    <w:rsid w:val="00AD0A07"/>
    <w:rsid w:val="00B05D7C"/>
    <w:rsid w:val="00B15FDD"/>
    <w:rsid w:val="00B51678"/>
    <w:rsid w:val="00B84228"/>
    <w:rsid w:val="00BF20F8"/>
    <w:rsid w:val="00BF57DF"/>
    <w:rsid w:val="00C70789"/>
    <w:rsid w:val="00CB7AE1"/>
    <w:rsid w:val="00CC70CE"/>
    <w:rsid w:val="00D053F9"/>
    <w:rsid w:val="00D6164C"/>
    <w:rsid w:val="00DD6811"/>
    <w:rsid w:val="00E005A4"/>
    <w:rsid w:val="00E12035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ACA87-3989-4BAF-80F7-BE58E795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5</cp:revision>
  <cp:lastPrinted>2015-05-28T23:50:00Z</cp:lastPrinted>
  <dcterms:created xsi:type="dcterms:W3CDTF">2018-07-11T02:29:00Z</dcterms:created>
  <dcterms:modified xsi:type="dcterms:W3CDTF">2018-07-23T06:25:00Z</dcterms:modified>
</cp:coreProperties>
</file>