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B1576B" w:rsidRDefault="008C378F" w:rsidP="0098320B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98320B" w:rsidRDefault="00334298" w:rsidP="00715DF6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bookmarkEnd w:id="0"/>
      <w:bookmarkEnd w:id="1"/>
      <w:r w:rsidR="00D615F3">
        <w:rPr>
          <w:sz w:val="28"/>
          <w:szCs w:val="28"/>
        </w:rPr>
        <w:t xml:space="preserve">«О внесении изменений </w:t>
      </w:r>
    </w:p>
    <w:p w:rsidR="00715DF6" w:rsidRPr="00D129CD" w:rsidRDefault="00D615F3" w:rsidP="00715DF6">
      <w:pPr>
        <w:jc w:val="center"/>
        <w:rPr>
          <w:sz w:val="28"/>
          <w:szCs w:val="28"/>
        </w:rPr>
      </w:pPr>
      <w:r>
        <w:rPr>
          <w:sz w:val="28"/>
          <w:szCs w:val="28"/>
        </w:rPr>
        <w:t>в Закон Приморского края «О налоге на имущество организаций»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98320B" w:rsidRDefault="0098320B" w:rsidP="00F2567F">
      <w:pPr>
        <w:spacing w:line="360" w:lineRule="auto"/>
        <w:ind w:firstLine="709"/>
        <w:jc w:val="both"/>
        <w:rPr>
          <w:sz w:val="28"/>
          <w:szCs w:val="28"/>
        </w:rPr>
      </w:pPr>
    </w:p>
    <w:p w:rsidR="00932410" w:rsidRDefault="00C52005" w:rsidP="00F256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846B3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2C2EE8">
        <w:rPr>
          <w:sz w:val="28"/>
          <w:szCs w:val="28"/>
        </w:rPr>
        <w:t xml:space="preserve"> </w:t>
      </w:r>
      <w:r w:rsidR="001F63BB">
        <w:rPr>
          <w:sz w:val="28"/>
          <w:szCs w:val="28"/>
        </w:rPr>
        <w:t xml:space="preserve">проекта закона Приморского края </w:t>
      </w:r>
      <w:r w:rsidR="00D615F3">
        <w:rPr>
          <w:rStyle w:val="a3"/>
          <w:sz w:val="28"/>
          <w:szCs w:val="28"/>
        </w:rPr>
        <w:t>«</w:t>
      </w:r>
      <w:r w:rsidR="00D615F3">
        <w:rPr>
          <w:sz w:val="28"/>
          <w:szCs w:val="28"/>
        </w:rPr>
        <w:t xml:space="preserve">О внесении изменений в Закон Приморского края «О налоге на имущество организаций» </w:t>
      </w:r>
      <w:r w:rsidR="00B51CF1">
        <w:rPr>
          <w:sz w:val="28"/>
          <w:szCs w:val="28"/>
        </w:rPr>
        <w:t xml:space="preserve">до 1 декабря </w:t>
      </w:r>
      <w:bookmarkStart w:id="2" w:name="_GoBack"/>
      <w:r w:rsidR="00B51CF1">
        <w:rPr>
          <w:sz w:val="28"/>
          <w:szCs w:val="28"/>
        </w:rPr>
        <w:t xml:space="preserve">2018 года </w:t>
      </w:r>
      <w:r>
        <w:rPr>
          <w:sz w:val="28"/>
          <w:szCs w:val="28"/>
        </w:rPr>
        <w:t xml:space="preserve">позволит </w:t>
      </w:r>
      <w:r w:rsidR="00057D0E" w:rsidRPr="00E41234">
        <w:rPr>
          <w:sz w:val="28"/>
          <w:szCs w:val="28"/>
        </w:rPr>
        <w:t>дополнительно получ</w:t>
      </w:r>
      <w:r w:rsidR="00057D0E">
        <w:rPr>
          <w:sz w:val="28"/>
          <w:szCs w:val="28"/>
        </w:rPr>
        <w:t xml:space="preserve">ить в доход </w:t>
      </w:r>
      <w:r w:rsidR="00B51CF1">
        <w:rPr>
          <w:sz w:val="28"/>
          <w:szCs w:val="28"/>
        </w:rPr>
        <w:t>краево</w:t>
      </w:r>
      <w:r w:rsidR="00057D0E">
        <w:rPr>
          <w:sz w:val="28"/>
          <w:szCs w:val="28"/>
        </w:rPr>
        <w:t>го</w:t>
      </w:r>
      <w:r w:rsidR="00B51CF1">
        <w:rPr>
          <w:sz w:val="28"/>
          <w:szCs w:val="28"/>
        </w:rPr>
        <w:t xml:space="preserve"> </w:t>
      </w:r>
      <w:r w:rsidR="00B51CF1" w:rsidRPr="00E41234">
        <w:rPr>
          <w:sz w:val="28"/>
          <w:szCs w:val="28"/>
        </w:rPr>
        <w:t>бюджет</w:t>
      </w:r>
      <w:r w:rsidR="00057D0E">
        <w:rPr>
          <w:sz w:val="28"/>
          <w:szCs w:val="28"/>
        </w:rPr>
        <w:t>а</w:t>
      </w:r>
      <w:r w:rsidR="00B51CF1" w:rsidRPr="00E41234">
        <w:rPr>
          <w:sz w:val="28"/>
          <w:szCs w:val="28"/>
        </w:rPr>
        <w:t xml:space="preserve"> </w:t>
      </w:r>
      <w:r w:rsidR="00B51CF1">
        <w:rPr>
          <w:sz w:val="28"/>
          <w:szCs w:val="28"/>
        </w:rPr>
        <w:t>в</w:t>
      </w:r>
      <w:r w:rsidR="00B51CF1" w:rsidRPr="00E41234">
        <w:rPr>
          <w:sz w:val="28"/>
          <w:szCs w:val="28"/>
        </w:rPr>
        <w:t xml:space="preserve"> 201</w:t>
      </w:r>
      <w:r w:rsidR="00B51CF1">
        <w:rPr>
          <w:sz w:val="28"/>
          <w:szCs w:val="28"/>
        </w:rPr>
        <w:t>9</w:t>
      </w:r>
      <w:r w:rsidR="00B51CF1" w:rsidRPr="00E41234">
        <w:rPr>
          <w:sz w:val="28"/>
          <w:szCs w:val="28"/>
        </w:rPr>
        <w:t xml:space="preserve"> </w:t>
      </w:r>
      <w:bookmarkEnd w:id="2"/>
      <w:r w:rsidR="00B51CF1" w:rsidRPr="00E41234">
        <w:rPr>
          <w:sz w:val="28"/>
          <w:szCs w:val="28"/>
        </w:rPr>
        <w:t>год</w:t>
      </w:r>
      <w:r w:rsidR="00B51CF1">
        <w:rPr>
          <w:sz w:val="28"/>
          <w:szCs w:val="28"/>
        </w:rPr>
        <w:t>у</w:t>
      </w:r>
      <w:r w:rsidR="00B51CF1" w:rsidRPr="00E41234">
        <w:rPr>
          <w:sz w:val="28"/>
          <w:szCs w:val="28"/>
        </w:rPr>
        <w:t xml:space="preserve"> порядка </w:t>
      </w:r>
      <w:r w:rsidR="00932410">
        <w:rPr>
          <w:sz w:val="28"/>
          <w:szCs w:val="28"/>
        </w:rPr>
        <w:t>12</w:t>
      </w:r>
      <w:r w:rsidR="00B02132">
        <w:rPr>
          <w:sz w:val="28"/>
          <w:szCs w:val="28"/>
        </w:rPr>
        <w:t>30</w:t>
      </w:r>
      <w:r w:rsidR="00B51CF1" w:rsidRPr="00780526">
        <w:rPr>
          <w:sz w:val="28"/>
          <w:szCs w:val="28"/>
        </w:rPr>
        <w:t xml:space="preserve"> </w:t>
      </w:r>
      <w:r w:rsidR="00932410">
        <w:rPr>
          <w:sz w:val="28"/>
          <w:szCs w:val="28"/>
        </w:rPr>
        <w:t>млн</w:t>
      </w:r>
      <w:r w:rsidR="0098320B">
        <w:rPr>
          <w:sz w:val="28"/>
          <w:szCs w:val="28"/>
        </w:rPr>
        <w:t>.</w:t>
      </w:r>
      <w:r w:rsidR="00B51CF1">
        <w:rPr>
          <w:sz w:val="28"/>
          <w:szCs w:val="28"/>
        </w:rPr>
        <w:t xml:space="preserve"> </w:t>
      </w:r>
      <w:r w:rsidR="00B51CF1" w:rsidRPr="00E41234">
        <w:rPr>
          <w:sz w:val="28"/>
          <w:szCs w:val="28"/>
        </w:rPr>
        <w:t>рублей</w:t>
      </w:r>
      <w:r w:rsidR="00932410">
        <w:rPr>
          <w:sz w:val="28"/>
          <w:szCs w:val="28"/>
        </w:rPr>
        <w:t xml:space="preserve">. </w:t>
      </w:r>
    </w:p>
    <w:p w:rsidR="00C52005" w:rsidRDefault="00932410" w:rsidP="00F256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бюджетные ассигнования муниципальных образований </w:t>
      </w:r>
      <w:r w:rsidR="00B02132">
        <w:rPr>
          <w:sz w:val="28"/>
          <w:szCs w:val="28"/>
        </w:rPr>
        <w:t>края и главных распорядителей средств краевого бюджета</w:t>
      </w:r>
      <w:r>
        <w:rPr>
          <w:sz w:val="28"/>
          <w:szCs w:val="28"/>
        </w:rPr>
        <w:t xml:space="preserve"> </w:t>
      </w:r>
      <w:r w:rsidR="008E029A">
        <w:rPr>
          <w:sz w:val="28"/>
          <w:szCs w:val="28"/>
        </w:rPr>
        <w:t xml:space="preserve">на уплату налога на имущество организаций </w:t>
      </w:r>
      <w:r>
        <w:rPr>
          <w:sz w:val="28"/>
          <w:szCs w:val="28"/>
        </w:rPr>
        <w:t xml:space="preserve">увеличатся на </w:t>
      </w:r>
      <w:r w:rsidR="00B02132">
        <w:rPr>
          <w:sz w:val="28"/>
          <w:szCs w:val="28"/>
        </w:rPr>
        <w:t>1125,5 млн</w:t>
      </w:r>
      <w:r w:rsidR="0098320B">
        <w:rPr>
          <w:sz w:val="28"/>
          <w:szCs w:val="28"/>
        </w:rPr>
        <w:t>.</w:t>
      </w:r>
      <w:r w:rsidR="00B02132">
        <w:rPr>
          <w:sz w:val="28"/>
          <w:szCs w:val="28"/>
        </w:rPr>
        <w:t xml:space="preserve"> рублей, в том числе у муниципалитетов на </w:t>
      </w:r>
      <w:r>
        <w:rPr>
          <w:sz w:val="28"/>
          <w:szCs w:val="28"/>
        </w:rPr>
        <w:t>170,5 млн</w:t>
      </w:r>
      <w:r w:rsidR="0098320B">
        <w:rPr>
          <w:sz w:val="28"/>
          <w:szCs w:val="28"/>
        </w:rPr>
        <w:t>.</w:t>
      </w:r>
      <w:r>
        <w:rPr>
          <w:sz w:val="28"/>
          <w:szCs w:val="28"/>
        </w:rPr>
        <w:t xml:space="preserve"> рублей</w:t>
      </w:r>
      <w:r w:rsidR="00B02132">
        <w:rPr>
          <w:sz w:val="28"/>
          <w:szCs w:val="28"/>
        </w:rPr>
        <w:t xml:space="preserve"> (предусмотрена компенсация </w:t>
      </w:r>
      <w:r w:rsidR="008E029A">
        <w:rPr>
          <w:sz w:val="28"/>
          <w:szCs w:val="28"/>
        </w:rPr>
        <w:t>за счет</w:t>
      </w:r>
      <w:r w:rsidR="00B02132">
        <w:rPr>
          <w:sz w:val="28"/>
          <w:szCs w:val="28"/>
        </w:rPr>
        <w:t xml:space="preserve"> средств бюджета Приморского края) </w:t>
      </w:r>
      <w:r>
        <w:rPr>
          <w:sz w:val="28"/>
          <w:szCs w:val="28"/>
        </w:rPr>
        <w:t xml:space="preserve">и </w:t>
      </w:r>
      <w:r w:rsidR="00B02132">
        <w:rPr>
          <w:sz w:val="28"/>
          <w:szCs w:val="28"/>
        </w:rPr>
        <w:t>на 955 млн</w:t>
      </w:r>
      <w:r w:rsidR="0098320B">
        <w:rPr>
          <w:sz w:val="28"/>
          <w:szCs w:val="28"/>
        </w:rPr>
        <w:t>.</w:t>
      </w:r>
      <w:r w:rsidR="00B02132">
        <w:rPr>
          <w:sz w:val="28"/>
          <w:szCs w:val="28"/>
        </w:rPr>
        <w:t xml:space="preserve"> рублей у главных распорядителей средств краевого бюджета</w:t>
      </w:r>
      <w:r w:rsidR="00C52005">
        <w:rPr>
          <w:sz w:val="28"/>
          <w:szCs w:val="28"/>
        </w:rPr>
        <w:t>.</w:t>
      </w:r>
    </w:p>
    <w:p w:rsidR="00B01870" w:rsidRDefault="00C52005" w:rsidP="00F2567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02132">
        <w:rPr>
          <w:sz w:val="28"/>
          <w:szCs w:val="28"/>
        </w:rPr>
        <w:t>велич</w:t>
      </w:r>
      <w:r w:rsidR="00057D0E">
        <w:rPr>
          <w:sz w:val="28"/>
          <w:szCs w:val="28"/>
        </w:rPr>
        <w:t>ение расходных обязательств буде</w:t>
      </w:r>
      <w:r w:rsidR="00B02132">
        <w:rPr>
          <w:sz w:val="28"/>
          <w:szCs w:val="28"/>
        </w:rPr>
        <w:t>т предусмотрен</w:t>
      </w:r>
      <w:r w:rsidR="00057D0E">
        <w:rPr>
          <w:sz w:val="28"/>
          <w:szCs w:val="28"/>
        </w:rPr>
        <w:t>о</w:t>
      </w:r>
      <w:r w:rsidR="00B02132">
        <w:rPr>
          <w:sz w:val="28"/>
          <w:szCs w:val="28"/>
        </w:rPr>
        <w:t xml:space="preserve"> в проекте </w:t>
      </w:r>
      <w:r w:rsidR="00290665" w:rsidRPr="005E03D7">
        <w:rPr>
          <w:sz w:val="28"/>
          <w:szCs w:val="28"/>
        </w:rPr>
        <w:t>закона Приморского края</w:t>
      </w:r>
      <w:r w:rsidR="00290665">
        <w:rPr>
          <w:sz w:val="28"/>
          <w:szCs w:val="28"/>
        </w:rPr>
        <w:t xml:space="preserve"> «О </w:t>
      </w:r>
      <w:r w:rsidR="008E029A">
        <w:rPr>
          <w:sz w:val="28"/>
          <w:szCs w:val="28"/>
        </w:rPr>
        <w:t>краево</w:t>
      </w:r>
      <w:r w:rsidR="00290665">
        <w:rPr>
          <w:sz w:val="28"/>
          <w:szCs w:val="28"/>
        </w:rPr>
        <w:t>м</w:t>
      </w:r>
      <w:r w:rsidR="008E029A">
        <w:rPr>
          <w:sz w:val="28"/>
          <w:szCs w:val="28"/>
        </w:rPr>
        <w:t xml:space="preserve"> </w:t>
      </w:r>
      <w:r w:rsidR="00B02132">
        <w:rPr>
          <w:sz w:val="28"/>
          <w:szCs w:val="28"/>
        </w:rPr>
        <w:t>бюджет</w:t>
      </w:r>
      <w:r w:rsidR="00290665">
        <w:rPr>
          <w:sz w:val="28"/>
          <w:szCs w:val="28"/>
        </w:rPr>
        <w:t>е</w:t>
      </w:r>
      <w:r w:rsidR="00B02132">
        <w:rPr>
          <w:sz w:val="28"/>
          <w:szCs w:val="28"/>
        </w:rPr>
        <w:t xml:space="preserve"> на 2019 год и плановый период 2020 и 2021 годов</w:t>
      </w:r>
      <w:r w:rsidR="00290665">
        <w:rPr>
          <w:sz w:val="28"/>
          <w:szCs w:val="28"/>
        </w:rPr>
        <w:t>»</w:t>
      </w:r>
      <w:r w:rsidR="00B02132">
        <w:rPr>
          <w:sz w:val="28"/>
          <w:szCs w:val="28"/>
        </w:rPr>
        <w:t>.</w:t>
      </w: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98320B" w:rsidRDefault="0098320B" w:rsidP="00F2567F">
      <w:pPr>
        <w:ind w:firstLine="709"/>
        <w:jc w:val="both"/>
        <w:rPr>
          <w:sz w:val="28"/>
          <w:szCs w:val="28"/>
        </w:rPr>
      </w:pPr>
    </w:p>
    <w:p w:rsidR="00334298" w:rsidRDefault="00334298" w:rsidP="00F2567F">
      <w:pPr>
        <w:ind w:firstLine="709"/>
        <w:jc w:val="both"/>
        <w:rPr>
          <w:sz w:val="28"/>
          <w:szCs w:val="28"/>
        </w:rPr>
      </w:pPr>
    </w:p>
    <w:p w:rsidR="00F2567F" w:rsidRDefault="00F2567F" w:rsidP="00F256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</w:p>
    <w:p w:rsidR="00F2567F" w:rsidRPr="0016189F" w:rsidRDefault="00F2567F" w:rsidP="00F2567F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                                                                                Т.В. Казанцева</w:t>
      </w:r>
    </w:p>
    <w:p w:rsidR="00F2567F" w:rsidRDefault="00F2567F" w:rsidP="00F2567F">
      <w:pPr>
        <w:jc w:val="both"/>
        <w:rPr>
          <w:sz w:val="28"/>
          <w:szCs w:val="28"/>
        </w:rPr>
      </w:pPr>
    </w:p>
    <w:sectPr w:rsidR="00F2567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05928"/>
    <w:rsid w:val="00015A16"/>
    <w:rsid w:val="00057D0E"/>
    <w:rsid w:val="0008072C"/>
    <w:rsid w:val="00080D3A"/>
    <w:rsid w:val="00114B6B"/>
    <w:rsid w:val="0016436B"/>
    <w:rsid w:val="00170C56"/>
    <w:rsid w:val="00187BF9"/>
    <w:rsid w:val="001F63BB"/>
    <w:rsid w:val="00223F98"/>
    <w:rsid w:val="00252B3D"/>
    <w:rsid w:val="00260C97"/>
    <w:rsid w:val="00290665"/>
    <w:rsid w:val="002C2EE8"/>
    <w:rsid w:val="002C62B0"/>
    <w:rsid w:val="00324805"/>
    <w:rsid w:val="00334298"/>
    <w:rsid w:val="0034207D"/>
    <w:rsid w:val="0034706E"/>
    <w:rsid w:val="003846B3"/>
    <w:rsid w:val="003852BF"/>
    <w:rsid w:val="0039007A"/>
    <w:rsid w:val="003C0823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5E03D7"/>
    <w:rsid w:val="005F31E8"/>
    <w:rsid w:val="00617FE4"/>
    <w:rsid w:val="006459FE"/>
    <w:rsid w:val="0067227F"/>
    <w:rsid w:val="006E04B9"/>
    <w:rsid w:val="006F6E39"/>
    <w:rsid w:val="00714D59"/>
    <w:rsid w:val="00715DF6"/>
    <w:rsid w:val="00725094"/>
    <w:rsid w:val="00773F5E"/>
    <w:rsid w:val="007D780B"/>
    <w:rsid w:val="00817A32"/>
    <w:rsid w:val="00825D73"/>
    <w:rsid w:val="0084675A"/>
    <w:rsid w:val="00863E9A"/>
    <w:rsid w:val="008C378F"/>
    <w:rsid w:val="008D43DE"/>
    <w:rsid w:val="008E029A"/>
    <w:rsid w:val="008F74A7"/>
    <w:rsid w:val="00916734"/>
    <w:rsid w:val="009231B8"/>
    <w:rsid w:val="00926B78"/>
    <w:rsid w:val="00932410"/>
    <w:rsid w:val="00964148"/>
    <w:rsid w:val="0098320B"/>
    <w:rsid w:val="009A3210"/>
    <w:rsid w:val="009B74D3"/>
    <w:rsid w:val="009C7155"/>
    <w:rsid w:val="009F7E5C"/>
    <w:rsid w:val="00A11C14"/>
    <w:rsid w:val="00A52B40"/>
    <w:rsid w:val="00A64517"/>
    <w:rsid w:val="00A77722"/>
    <w:rsid w:val="00AE7FBF"/>
    <w:rsid w:val="00B01870"/>
    <w:rsid w:val="00B02132"/>
    <w:rsid w:val="00B05D7C"/>
    <w:rsid w:val="00B15FDD"/>
    <w:rsid w:val="00B45D5D"/>
    <w:rsid w:val="00B51CF1"/>
    <w:rsid w:val="00B84228"/>
    <w:rsid w:val="00BC3EE1"/>
    <w:rsid w:val="00BD4C7F"/>
    <w:rsid w:val="00BF57DF"/>
    <w:rsid w:val="00C52005"/>
    <w:rsid w:val="00C56A9F"/>
    <w:rsid w:val="00C70789"/>
    <w:rsid w:val="00CB7AE1"/>
    <w:rsid w:val="00CC70CE"/>
    <w:rsid w:val="00D053F9"/>
    <w:rsid w:val="00D129CD"/>
    <w:rsid w:val="00D615F3"/>
    <w:rsid w:val="00D6164C"/>
    <w:rsid w:val="00DC23E8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2567F"/>
    <w:rsid w:val="00F34BF4"/>
    <w:rsid w:val="00F40C15"/>
    <w:rsid w:val="00F51292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2FA5A-70D9-464C-BA1C-C4BA95C2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D129CD"/>
    <w:rPr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B018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Ветошкина Наталья Александровна</cp:lastModifiedBy>
  <cp:revision>3</cp:revision>
  <cp:lastPrinted>2018-09-17T23:18:00Z</cp:lastPrinted>
  <dcterms:created xsi:type="dcterms:W3CDTF">2018-09-06T02:39:00Z</dcterms:created>
  <dcterms:modified xsi:type="dcterms:W3CDTF">2018-09-17T23:32:00Z</dcterms:modified>
</cp:coreProperties>
</file>