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05138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30A8" w:rsidRDefault="00B130A8" w:rsidP="00B130A8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  <w:r w:rsidRPr="00B130A8">
        <w:rPr>
          <w:b/>
          <w:szCs w:val="28"/>
        </w:rPr>
        <w:t xml:space="preserve">О ВНЕСЕНИИ ИЗМЕНЕНИЙ В ЗАКОН ПРИМОРСКОГО КРАЯ </w:t>
      </w:r>
    </w:p>
    <w:p w:rsidR="00B130A8" w:rsidRPr="00B130A8" w:rsidRDefault="00B130A8" w:rsidP="00B130A8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  <w:r w:rsidRPr="00B130A8">
        <w:rPr>
          <w:b/>
          <w:szCs w:val="28"/>
        </w:rPr>
        <w:t>"ОБ ОБРАЗОВАНИИ В ПРИМОРСКОМ КРАЕ"</w:t>
      </w:r>
    </w:p>
    <w:p w:rsidR="00B130A8" w:rsidRPr="00B130A8" w:rsidRDefault="00B130A8" w:rsidP="00B130A8">
      <w:pPr>
        <w:keepNext/>
        <w:widowControl w:val="0"/>
        <w:tabs>
          <w:tab w:val="left" w:pos="900"/>
          <w:tab w:val="left" w:pos="8460"/>
        </w:tabs>
        <w:jc w:val="center"/>
        <w:outlineLvl w:val="0"/>
        <w:rPr>
          <w:b/>
          <w:szCs w:val="28"/>
        </w:rPr>
      </w:pPr>
    </w:p>
    <w:p w:rsidR="00B130A8" w:rsidRPr="00B130A8" w:rsidRDefault="00B130A8" w:rsidP="00B130A8">
      <w:pPr>
        <w:ind w:firstLine="709"/>
        <w:jc w:val="both"/>
        <w:rPr>
          <w:szCs w:val="28"/>
        </w:rPr>
      </w:pPr>
      <w:r w:rsidRPr="00B130A8">
        <w:rPr>
          <w:szCs w:val="28"/>
        </w:rPr>
        <w:t xml:space="preserve">Принят Законодательным Собранием Приморского края 26 сентября 2018 года </w:t>
      </w:r>
    </w:p>
    <w:p w:rsidR="00B130A8" w:rsidRPr="00B130A8" w:rsidRDefault="00B130A8" w:rsidP="00B130A8">
      <w:pPr>
        <w:tabs>
          <w:tab w:val="left" w:pos="700"/>
          <w:tab w:val="left" w:pos="1980"/>
          <w:tab w:val="center" w:pos="4818"/>
        </w:tabs>
        <w:rPr>
          <w:szCs w:val="28"/>
        </w:rPr>
      </w:pPr>
    </w:p>
    <w:p w:rsidR="00B130A8" w:rsidRPr="00B130A8" w:rsidRDefault="00B130A8" w:rsidP="00B130A8">
      <w:pPr>
        <w:tabs>
          <w:tab w:val="left" w:pos="700"/>
        </w:tabs>
        <w:ind w:firstLine="709"/>
        <w:jc w:val="both"/>
        <w:rPr>
          <w:szCs w:val="28"/>
        </w:rPr>
      </w:pPr>
      <w:r w:rsidRPr="00B130A8">
        <w:rPr>
          <w:szCs w:val="28"/>
        </w:rPr>
        <w:t xml:space="preserve">СТАТЬЯ 1. </w:t>
      </w:r>
    </w:p>
    <w:p w:rsidR="00B130A8" w:rsidRPr="00B130A8" w:rsidRDefault="00B130A8" w:rsidP="00B130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Внести в Закон Приморского края от 13 августа 2013 года № 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стр. 110, № 135, стр. 51, стр. 57; 2016, № 166, стр. 18, стр. 60, № 167, часть 3, стр. 299, № 7, стр. 52) следующие изменения:</w:t>
      </w:r>
    </w:p>
    <w:p w:rsidR="00B130A8" w:rsidRPr="00B130A8" w:rsidRDefault="00B130A8" w:rsidP="00B130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1)в статье 7:</w:t>
      </w:r>
    </w:p>
    <w:p w:rsidR="00B130A8" w:rsidRPr="00B130A8" w:rsidRDefault="00B130A8" w:rsidP="00B130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а)в пункте 1 части 1: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подпункт "д" изложить в следующей редакции: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 xml:space="preserve">"д)утверждение размера и порядка предоставления педагогическим работникам и иным лицам, привлекаемым к проведению государственной итоговой аттестации по образовательным программам основного общего </w:t>
      </w:r>
      <w:r w:rsidRPr="00B130A8">
        <w:rPr>
          <w:szCs w:val="28"/>
        </w:rPr>
        <w:br/>
        <w:t xml:space="preserve">и среднего общего образования, компенсации за работу по подготовке </w:t>
      </w:r>
      <w:r w:rsidRPr="00B130A8">
        <w:rPr>
          <w:szCs w:val="28"/>
        </w:rPr>
        <w:br/>
        <w:t>и проведению указанной государственной итоговой аттестации;";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б)дополнить подпунктами "с" и "т" следующего содержания: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"с)установление квоты приема на целевое обучение по образовательным программам высшего образования за счет средств краевого бюджета, утверждение порядка и сроков ее установления;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т)утверждение порядка выплаты штрафа за неисполнение обязательств по договору о целевом обучении по образовательным программам высшего образования за счет средств краевого бюджета в случаях, установленных частью 6 статьи 71</w:t>
      </w:r>
      <w:r w:rsidRPr="00B130A8">
        <w:rPr>
          <w:szCs w:val="28"/>
          <w:vertAlign w:val="superscript"/>
        </w:rPr>
        <w:t>1</w:t>
      </w:r>
      <w:r w:rsidRPr="00B130A8">
        <w:rPr>
          <w:szCs w:val="28"/>
        </w:rPr>
        <w:t xml:space="preserve"> Федерального закона "Об образовании в Российской Федерации", порядка и оснований освобождения сторон договора о целевом обучении от его выплаты, порядка определения его размера и направления на финансовое обеспечение образовательной деятельности по образовательным программам высшего образования, осуществляемой за счет средств краевого бюджета;";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2)</w:t>
      </w:r>
      <w:r w:rsidR="00C05F0B" w:rsidRPr="00B130A8">
        <w:rPr>
          <w:szCs w:val="28"/>
        </w:rPr>
        <w:t xml:space="preserve">пункт 27 </w:t>
      </w:r>
      <w:r w:rsidRPr="00B130A8">
        <w:rPr>
          <w:szCs w:val="28"/>
        </w:rPr>
        <w:t>стать</w:t>
      </w:r>
      <w:r w:rsidR="00C05F0B">
        <w:rPr>
          <w:szCs w:val="28"/>
        </w:rPr>
        <w:t>и</w:t>
      </w:r>
      <w:r w:rsidRPr="00B130A8">
        <w:rPr>
          <w:szCs w:val="28"/>
        </w:rPr>
        <w:t xml:space="preserve"> 8</w:t>
      </w:r>
      <w:r w:rsidR="00C05F0B">
        <w:rPr>
          <w:szCs w:val="28"/>
        </w:rPr>
        <w:t xml:space="preserve"> </w:t>
      </w:r>
      <w:r w:rsidRPr="00B130A8">
        <w:rPr>
          <w:szCs w:val="28"/>
        </w:rPr>
        <w:t>изложить в следующей редакции:</w:t>
      </w:r>
    </w:p>
    <w:p w:rsidR="00C05F0B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 xml:space="preserve">"27)осуществление деятельности по целевому обучению для подготовки по специальностям, необходимым для экономики Приморского края. Деятельность по целевому обучению для подготовки </w:t>
      </w:r>
      <w:r w:rsidRPr="00B130A8">
        <w:rPr>
          <w:szCs w:val="28"/>
        </w:rPr>
        <w:br/>
        <w:t xml:space="preserve">по специальностям, необходимым для отрасли здравоохранения Приморского края, </w:t>
      </w:r>
      <w:r w:rsidR="00C05F0B">
        <w:rPr>
          <w:szCs w:val="28"/>
        </w:rPr>
        <w:t xml:space="preserve"> </w:t>
      </w:r>
      <w:r w:rsidRPr="00B130A8">
        <w:rPr>
          <w:szCs w:val="28"/>
        </w:rPr>
        <w:t xml:space="preserve">осуществляется </w:t>
      </w:r>
      <w:r w:rsidR="00C05F0B">
        <w:rPr>
          <w:szCs w:val="28"/>
        </w:rPr>
        <w:t xml:space="preserve"> </w:t>
      </w:r>
      <w:r w:rsidRPr="00B130A8">
        <w:rPr>
          <w:szCs w:val="28"/>
        </w:rPr>
        <w:t xml:space="preserve">в </w:t>
      </w:r>
      <w:r w:rsidR="00C05F0B">
        <w:rPr>
          <w:szCs w:val="28"/>
        </w:rPr>
        <w:t xml:space="preserve"> </w:t>
      </w:r>
      <w:r w:rsidRPr="00B130A8">
        <w:rPr>
          <w:szCs w:val="28"/>
        </w:rPr>
        <w:t xml:space="preserve">соответствии </w:t>
      </w:r>
      <w:r w:rsidR="00C05F0B">
        <w:rPr>
          <w:szCs w:val="28"/>
        </w:rPr>
        <w:t xml:space="preserve"> </w:t>
      </w:r>
      <w:r w:rsidRPr="00B130A8">
        <w:rPr>
          <w:szCs w:val="28"/>
        </w:rPr>
        <w:t xml:space="preserve">с Законом Приморского </w:t>
      </w:r>
    </w:p>
    <w:p w:rsidR="00C05F0B" w:rsidRDefault="00C05F0B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130A8" w:rsidRPr="00B130A8" w:rsidRDefault="00B130A8" w:rsidP="00C05F0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B130A8">
        <w:rPr>
          <w:szCs w:val="28"/>
        </w:rPr>
        <w:lastRenderedPageBreak/>
        <w:t>края от 8 апреля 2011 года № 750-КЗ "О здравоохранении в Приморском крае";".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СТАТЬЯ 2.</w:t>
      </w:r>
    </w:p>
    <w:p w:rsidR="00B130A8" w:rsidRPr="00B130A8" w:rsidRDefault="00B130A8" w:rsidP="00B130A8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B130A8">
        <w:rPr>
          <w:szCs w:val="28"/>
        </w:rPr>
        <w:t>Настоящий Закон вступает в силу с 1 января 2019 года.</w:t>
      </w:r>
    </w:p>
    <w:p w:rsidR="00B130A8" w:rsidRPr="00B130A8" w:rsidRDefault="00B130A8" w:rsidP="00B130A8">
      <w:pPr>
        <w:jc w:val="both"/>
        <w:rPr>
          <w:szCs w:val="28"/>
        </w:rPr>
      </w:pPr>
    </w:p>
    <w:p w:rsidR="00B130A8" w:rsidRPr="00B130A8" w:rsidRDefault="00B130A8" w:rsidP="00B130A8">
      <w:pPr>
        <w:jc w:val="both"/>
        <w:rPr>
          <w:szCs w:val="28"/>
        </w:rPr>
      </w:pPr>
    </w:p>
    <w:p w:rsidR="00B130A8" w:rsidRPr="00B130A8" w:rsidRDefault="00B130A8" w:rsidP="00B130A8">
      <w:pPr>
        <w:jc w:val="both"/>
        <w:rPr>
          <w:szCs w:val="28"/>
        </w:rPr>
      </w:pPr>
    </w:p>
    <w:p w:rsidR="00B130A8" w:rsidRPr="00B130A8" w:rsidRDefault="00B130A8" w:rsidP="00B130A8">
      <w:pPr>
        <w:jc w:val="both"/>
        <w:rPr>
          <w:szCs w:val="28"/>
        </w:rPr>
      </w:pPr>
      <w:r w:rsidRPr="00B130A8">
        <w:rPr>
          <w:szCs w:val="28"/>
        </w:rPr>
        <w:t>Временно исполняющий обязанности</w:t>
      </w:r>
    </w:p>
    <w:p w:rsidR="00B130A8" w:rsidRDefault="00B130A8" w:rsidP="00B130A8">
      <w:pPr>
        <w:jc w:val="both"/>
        <w:rPr>
          <w:szCs w:val="28"/>
        </w:rPr>
      </w:pPr>
      <w:r w:rsidRPr="00B130A8">
        <w:rPr>
          <w:szCs w:val="28"/>
        </w:rPr>
        <w:t>Губернатора края</w:t>
      </w:r>
      <w:r w:rsidRPr="00B130A8">
        <w:rPr>
          <w:szCs w:val="28"/>
        </w:rPr>
        <w:tab/>
      </w:r>
      <w:r w:rsidRPr="00B130A8">
        <w:rPr>
          <w:szCs w:val="28"/>
        </w:rPr>
        <w:tab/>
      </w:r>
      <w:r w:rsidRPr="00B130A8">
        <w:rPr>
          <w:szCs w:val="28"/>
        </w:rPr>
        <w:tab/>
      </w:r>
      <w:r w:rsidRPr="00B130A8">
        <w:rPr>
          <w:szCs w:val="28"/>
        </w:rPr>
        <w:tab/>
      </w:r>
      <w:r w:rsidRPr="00B130A8">
        <w:rPr>
          <w:szCs w:val="28"/>
        </w:rPr>
        <w:tab/>
      </w:r>
      <w:r w:rsidRPr="00B130A8">
        <w:rPr>
          <w:szCs w:val="28"/>
        </w:rPr>
        <w:tab/>
      </w:r>
      <w:r w:rsidRPr="00B130A8">
        <w:rPr>
          <w:szCs w:val="28"/>
        </w:rPr>
        <w:tab/>
        <w:t xml:space="preserve">           </w:t>
      </w:r>
      <w:r w:rsidR="00C648BB">
        <w:rPr>
          <w:szCs w:val="28"/>
        </w:rPr>
        <w:t xml:space="preserve">   </w:t>
      </w:r>
      <w:r w:rsidRPr="00B130A8">
        <w:rPr>
          <w:szCs w:val="28"/>
        </w:rPr>
        <w:t xml:space="preserve">  </w:t>
      </w:r>
      <w:r w:rsidR="00C648BB">
        <w:rPr>
          <w:szCs w:val="28"/>
        </w:rPr>
        <w:t>О.Н. Кожемяко</w:t>
      </w:r>
    </w:p>
    <w:p w:rsidR="003858F2" w:rsidRDefault="003858F2" w:rsidP="00B130A8">
      <w:pPr>
        <w:jc w:val="both"/>
        <w:rPr>
          <w:szCs w:val="28"/>
        </w:rPr>
      </w:pPr>
    </w:p>
    <w:p w:rsidR="003858F2" w:rsidRDefault="003858F2" w:rsidP="003858F2">
      <w:bookmarkStart w:id="0" w:name="_GoBack"/>
      <w:r>
        <w:t>г. Владивосток</w:t>
      </w:r>
    </w:p>
    <w:p w:rsidR="003858F2" w:rsidRDefault="003858F2" w:rsidP="003858F2">
      <w:r>
        <w:t>8 октября 2018 года</w:t>
      </w:r>
    </w:p>
    <w:p w:rsidR="003858F2" w:rsidRPr="00B130A8" w:rsidRDefault="003858F2" w:rsidP="003858F2">
      <w:pPr>
        <w:jc w:val="both"/>
        <w:rPr>
          <w:color w:val="000000"/>
          <w:szCs w:val="28"/>
        </w:rPr>
      </w:pPr>
      <w:r>
        <w:t>№ 35</w:t>
      </w:r>
      <w:r>
        <w:t>5</w:t>
      </w:r>
      <w:r>
        <w:t>-КЗ</w:t>
      </w:r>
    </w:p>
    <w:bookmarkEnd w:id="0"/>
    <w:p w:rsidR="00B130A8" w:rsidRPr="00B130A8" w:rsidRDefault="00B130A8" w:rsidP="00B130A8">
      <w:pPr>
        <w:tabs>
          <w:tab w:val="center" w:pos="4677"/>
          <w:tab w:val="right" w:pos="9355"/>
        </w:tabs>
        <w:jc w:val="center"/>
        <w:rPr>
          <w:szCs w:val="28"/>
          <w:lang w:eastAsia="x-none"/>
        </w:rPr>
      </w:pPr>
    </w:p>
    <w:p w:rsidR="00BE0544" w:rsidRDefault="00BE0544"/>
    <w:sectPr w:rsidR="00BE0544" w:rsidSect="00B130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8A" w:rsidRDefault="001B6D8A">
      <w:r>
        <w:separator/>
      </w:r>
    </w:p>
  </w:endnote>
  <w:endnote w:type="continuationSeparator" w:id="0">
    <w:p w:rsidR="001B6D8A" w:rsidRDefault="001B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8A" w:rsidRDefault="001B6D8A">
      <w:r>
        <w:separator/>
      </w:r>
    </w:p>
  </w:footnote>
  <w:footnote w:type="continuationSeparator" w:id="0">
    <w:p w:rsidR="001B6D8A" w:rsidRDefault="001B6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0A8" w:rsidRDefault="00B130A8" w:rsidP="00B130A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858F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30A8"/>
    <w:rsid w:val="0003291F"/>
    <w:rsid w:val="001B6D8A"/>
    <w:rsid w:val="00380EE1"/>
    <w:rsid w:val="003858F2"/>
    <w:rsid w:val="003B26E7"/>
    <w:rsid w:val="0047435B"/>
    <w:rsid w:val="005A2827"/>
    <w:rsid w:val="008224D9"/>
    <w:rsid w:val="0088318E"/>
    <w:rsid w:val="00AB70F9"/>
    <w:rsid w:val="00AC31EC"/>
    <w:rsid w:val="00B130A8"/>
    <w:rsid w:val="00B14397"/>
    <w:rsid w:val="00BE0544"/>
    <w:rsid w:val="00C05F0B"/>
    <w:rsid w:val="00C648BB"/>
    <w:rsid w:val="00E34273"/>
    <w:rsid w:val="00E60B2A"/>
    <w:rsid w:val="00F23036"/>
    <w:rsid w:val="00F774F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130A8"/>
    <w:rPr>
      <w:sz w:val="28"/>
    </w:rPr>
  </w:style>
  <w:style w:type="paragraph" w:styleId="a6">
    <w:name w:val="Balloon Text"/>
    <w:basedOn w:val="a"/>
    <w:link w:val="a7"/>
    <w:rsid w:val="008224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2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2018-09-26T23:23:00Z</cp:lastPrinted>
  <dcterms:created xsi:type="dcterms:W3CDTF">2018-10-08T04:24:00Z</dcterms:created>
  <dcterms:modified xsi:type="dcterms:W3CDTF">2018-10-08T04:24:00Z</dcterms:modified>
</cp:coreProperties>
</file>