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6005124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39D4" w:rsidRDefault="00F339D4" w:rsidP="00F339D4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45199D">
        <w:rPr>
          <w:sz w:val="28"/>
          <w:szCs w:val="28"/>
        </w:rPr>
        <w:t xml:space="preserve">О ВНЕСЕНИИ ИЗМЕНЕНИЙ В ОТДЕЛЬНЫЕ </w:t>
      </w:r>
    </w:p>
    <w:p w:rsidR="00F339D4" w:rsidRPr="006A3A04" w:rsidRDefault="00F339D4" w:rsidP="00F339D4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45199D">
        <w:rPr>
          <w:sz w:val="28"/>
          <w:szCs w:val="28"/>
        </w:rPr>
        <w:t>ЗАКОНОДАТЕЛЬНЫЕ АКТЫ ПРИМОРСКОГО КРАЯ В ЧАСТИ УЧЕТА И СОВЕРШЕНСТВОВАНИЯ ПРЕДОСТАВЛЕНИЯ МЕР СОЦИАЛЬНОЙ ПОДДЕРЖКИ</w:t>
      </w:r>
    </w:p>
    <w:p w:rsidR="00F339D4" w:rsidRDefault="00F339D4" w:rsidP="00F339D4">
      <w:pPr>
        <w:jc w:val="center"/>
        <w:rPr>
          <w:b/>
        </w:rPr>
      </w:pPr>
    </w:p>
    <w:p w:rsidR="00F339D4" w:rsidRDefault="00F339D4" w:rsidP="00F339D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r w:rsidRPr="000459F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сентября 2018 года</w:t>
      </w:r>
    </w:p>
    <w:p w:rsidR="00F339D4" w:rsidRPr="000459F7" w:rsidRDefault="00F339D4" w:rsidP="00F339D4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F339D4" w:rsidRPr="008931F5" w:rsidRDefault="00F339D4" w:rsidP="00F339D4">
      <w:pPr>
        <w:ind w:firstLine="709"/>
        <w:jc w:val="both"/>
        <w:rPr>
          <w:szCs w:val="28"/>
        </w:rPr>
      </w:pPr>
      <w:r w:rsidRPr="008931F5">
        <w:rPr>
          <w:szCs w:val="28"/>
        </w:rPr>
        <w:t>СТАТЬЯ 1.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szCs w:val="28"/>
        </w:rPr>
        <w:t xml:space="preserve">Внести в Закон Приморского края от 29 декабря 2004 года № 206-КЗ </w:t>
      </w:r>
      <w:r w:rsidRPr="008931F5">
        <w:rPr>
          <w:szCs w:val="28"/>
        </w:rPr>
        <w:br/>
        <w:t xml:space="preserve">"О социальной поддержке льготных категорий граждан, проживающих </w:t>
      </w:r>
      <w:r w:rsidRPr="008931F5">
        <w:rPr>
          <w:szCs w:val="28"/>
        </w:rPr>
        <w:br/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>
        <w:rPr>
          <w:szCs w:val="28"/>
        </w:rPr>
        <w:br/>
      </w:r>
      <w:r w:rsidRPr="008931F5">
        <w:rPr>
          <w:szCs w:val="28"/>
        </w:rPr>
        <w:t xml:space="preserve">№ 119, стр. 83; 2006, № 133, стр. 16, № 2, стр. 22, стр. 27, стр. 35; 2007, № 23, стр. 19, стр. 21, № 61, стр. 2; 2008, № 64, стр. 7, № 68, стр. 29, № 98, стр. 56; </w:t>
      </w:r>
      <w:r w:rsidRPr="008931F5">
        <w:rPr>
          <w:color w:val="000000"/>
          <w:szCs w:val="28"/>
        </w:rPr>
        <w:t xml:space="preserve">2009, № 107, стр. 3, № 110, стр. 40, № 118, стр. 116, № 126, стр. 3, № 136,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 xml:space="preserve">стр. 59; 2010, № 158, стр. 11, № 167, стр. 26, № 172, стр. 15; 2011, № 176,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 xml:space="preserve">стр. 28, № 197, стр. 53, № 209, стр. 21; 2012, № 5, стр. 54, № 19, стр. 108,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 xml:space="preserve">№ 23, стр. 3, стр. 27, № 35, стр. 37, стр. 39; 2013, № 45, стр. 88, № 46, стр. 57,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 xml:space="preserve">№ 57, стр. 48, № 62, стр. 49; 2014, № 70, стр. 61, № 73, стр. 25, № 89, стр. 17,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 xml:space="preserve">№ 92, стр. 40, № 95, стр. 28; 2015, № 135, стр. 47, стр. 65, № 141, стр. 72; 2016, № 148, стр. 41, № 156, стр. 51, стр. 56, № 166, стр. 5; </w:t>
      </w:r>
      <w:r w:rsidRPr="008931F5">
        <w:rPr>
          <w:rFonts w:eastAsia="Calibri"/>
          <w:bCs/>
          <w:szCs w:val="28"/>
          <w:lang w:eastAsia="en-US"/>
        </w:rPr>
        <w:t xml:space="preserve">2017, № 32, </w:t>
      </w:r>
      <w:r>
        <w:rPr>
          <w:rFonts w:eastAsia="Calibri"/>
          <w:bCs/>
          <w:szCs w:val="28"/>
          <w:lang w:eastAsia="en-US"/>
        </w:rPr>
        <w:br/>
      </w:r>
      <w:r w:rsidRPr="008931F5">
        <w:rPr>
          <w:rFonts w:eastAsia="Calibri"/>
          <w:bCs/>
          <w:szCs w:val="28"/>
          <w:lang w:eastAsia="en-US"/>
        </w:rPr>
        <w:t>стр. 14, № 36, стр. 25</w:t>
      </w:r>
      <w:r>
        <w:rPr>
          <w:rFonts w:eastAsia="Calibri"/>
          <w:bCs/>
          <w:szCs w:val="28"/>
          <w:lang w:eastAsia="en-US"/>
        </w:rPr>
        <w:t>, № 46, стр. 33</w:t>
      </w:r>
      <w:r w:rsidRPr="008931F5">
        <w:rPr>
          <w:rFonts w:eastAsia="Calibri"/>
          <w:bCs/>
          <w:szCs w:val="28"/>
          <w:lang w:eastAsia="en-US"/>
        </w:rPr>
        <w:t>)</w:t>
      </w:r>
      <w:r>
        <w:rPr>
          <w:rFonts w:eastAsia="Calibri"/>
          <w:bCs/>
          <w:szCs w:val="28"/>
          <w:lang w:eastAsia="en-US"/>
        </w:rPr>
        <w:t xml:space="preserve"> следующее</w:t>
      </w:r>
      <w:r w:rsidRPr="008931F5">
        <w:rPr>
          <w:rFonts w:eastAsia="Calibri"/>
          <w:bCs/>
          <w:szCs w:val="28"/>
          <w:lang w:eastAsia="en-US"/>
        </w:rPr>
        <w:t xml:space="preserve"> </w:t>
      </w:r>
      <w:r w:rsidRPr="008931F5">
        <w:rPr>
          <w:color w:val="000000"/>
          <w:szCs w:val="28"/>
        </w:rPr>
        <w:t>изменени</w:t>
      </w:r>
      <w:r>
        <w:rPr>
          <w:color w:val="000000"/>
          <w:szCs w:val="28"/>
        </w:rPr>
        <w:t>е: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color w:val="000000"/>
          <w:szCs w:val="28"/>
        </w:rPr>
        <w:t>дополни</w:t>
      </w:r>
      <w:r>
        <w:rPr>
          <w:color w:val="000000"/>
          <w:szCs w:val="28"/>
        </w:rPr>
        <w:t>ть</w:t>
      </w:r>
      <w:r w:rsidRPr="008931F5">
        <w:rPr>
          <w:color w:val="000000"/>
          <w:szCs w:val="28"/>
        </w:rPr>
        <w:t xml:space="preserve"> статьей 14</w:t>
      </w:r>
      <w:r w:rsidRPr="00105697">
        <w:rPr>
          <w:color w:val="000000"/>
          <w:szCs w:val="28"/>
          <w:vertAlign w:val="superscript"/>
        </w:rPr>
        <w:t>3</w:t>
      </w:r>
      <w:r w:rsidRPr="008931F5">
        <w:rPr>
          <w:color w:val="000000"/>
          <w:szCs w:val="28"/>
        </w:rPr>
        <w:t xml:space="preserve"> следующего содержания:</w:t>
      </w:r>
    </w:p>
    <w:p w:rsidR="00F339D4" w:rsidRDefault="00F339D4" w:rsidP="00F339D4">
      <w:pPr>
        <w:pStyle w:val="a6"/>
        <w:tabs>
          <w:tab w:val="left" w:pos="2552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>"СТАТЬЯ 14</w:t>
      </w:r>
      <w:r w:rsidRPr="00464EA7">
        <w:rPr>
          <w:color w:val="000000"/>
          <w:sz w:val="28"/>
          <w:szCs w:val="28"/>
          <w:vertAlign w:val="superscript"/>
        </w:rPr>
        <w:t>3</w:t>
      </w:r>
      <w:r w:rsidRPr="008931F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 w:rsidRPr="008931F5">
        <w:rPr>
          <w:color w:val="000000"/>
          <w:sz w:val="28"/>
          <w:szCs w:val="28"/>
        </w:rPr>
        <w:t xml:space="preserve">ОБЕСПЕЧЕНИЕ РАЗМЕЩЕНИЯ ИНФОРМАЦИИ </w:t>
      </w:r>
    </w:p>
    <w:p w:rsidR="00F339D4" w:rsidRDefault="00F339D4" w:rsidP="00F339D4">
      <w:pPr>
        <w:pStyle w:val="a6"/>
        <w:tabs>
          <w:tab w:val="left" w:pos="2552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О ПРЕДОСТАВЛЕНИИ МЕР СОЦИАЛЬНОЙ </w:t>
      </w:r>
      <w:r w:rsidRPr="008931F5">
        <w:rPr>
          <w:color w:val="000000"/>
          <w:sz w:val="28"/>
          <w:szCs w:val="28"/>
        </w:rPr>
        <w:t>ПОДДЕРЖКИ</w:t>
      </w:r>
    </w:p>
    <w:p w:rsidR="00F339D4" w:rsidRPr="008931F5" w:rsidRDefault="00F339D4" w:rsidP="00F339D4">
      <w:pPr>
        <w:pStyle w:val="a6"/>
        <w:tabs>
          <w:tab w:val="left" w:pos="2552"/>
        </w:tabs>
        <w:autoSpaceDE w:val="0"/>
        <w:autoSpaceDN w:val="0"/>
        <w:adjustRightInd w:val="0"/>
        <w:ind w:left="2552" w:hanging="1843"/>
        <w:rPr>
          <w:color w:val="000000"/>
          <w:sz w:val="28"/>
          <w:szCs w:val="28"/>
        </w:rPr>
      </w:pPr>
    </w:p>
    <w:p w:rsidR="00F339D4" w:rsidRDefault="00F339D4" w:rsidP="00F339D4">
      <w:pPr>
        <w:pStyle w:val="a6"/>
        <w:tabs>
          <w:tab w:val="left" w:pos="851"/>
          <w:tab w:val="left" w:pos="2552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Информация о предоставлении мер социальной поддержки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 xml:space="preserve">в соответствии с настоящим Законом размещается в Единой государственной информационной системе социального обеспечения. Размещение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8931F5">
        <w:rPr>
          <w:color w:val="000000"/>
          <w:sz w:val="28"/>
          <w:szCs w:val="28"/>
        </w:rPr>
        <w:br/>
        <w:t xml:space="preserve">в соответствии с Федеральным законом от 17 июля 1999 года № 178-ФЗ </w:t>
      </w:r>
      <w:r w:rsidRPr="008931F5">
        <w:rPr>
          <w:color w:val="000000"/>
          <w:sz w:val="28"/>
          <w:szCs w:val="28"/>
        </w:rPr>
        <w:br/>
        <w:t>"О государственной социальной помощи".".</w:t>
      </w:r>
    </w:p>
    <w:p w:rsidR="00F339D4" w:rsidRPr="008931F5" w:rsidRDefault="00F339D4" w:rsidP="00F339D4">
      <w:pPr>
        <w:pStyle w:val="a6"/>
        <w:tabs>
          <w:tab w:val="left" w:pos="851"/>
          <w:tab w:val="left" w:pos="2552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F339D4" w:rsidRPr="008931F5" w:rsidRDefault="00F339D4" w:rsidP="00F339D4">
      <w:pPr>
        <w:pageBreakBefore/>
        <w:ind w:firstLine="709"/>
        <w:jc w:val="both"/>
        <w:rPr>
          <w:szCs w:val="28"/>
        </w:rPr>
      </w:pPr>
      <w:r w:rsidRPr="008931F5">
        <w:rPr>
          <w:szCs w:val="28"/>
        </w:rPr>
        <w:lastRenderedPageBreak/>
        <w:t>СТАТЬЯ 2.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bCs/>
          <w:szCs w:val="28"/>
        </w:rPr>
        <w:t xml:space="preserve">Внести в </w:t>
      </w:r>
      <w:r w:rsidRPr="008931F5">
        <w:rPr>
          <w:szCs w:val="28"/>
        </w:rPr>
        <w:t xml:space="preserve">статью 7 </w:t>
      </w:r>
      <w:r w:rsidRPr="008931F5">
        <w:rPr>
          <w:bCs/>
          <w:szCs w:val="28"/>
        </w:rPr>
        <w:t xml:space="preserve">Закона Приморского края от 29 декабря 2004 года </w:t>
      </w:r>
      <w:r>
        <w:rPr>
          <w:bCs/>
          <w:szCs w:val="28"/>
        </w:rPr>
        <w:br/>
      </w:r>
      <w:r w:rsidRPr="008931F5">
        <w:rPr>
          <w:bCs/>
          <w:szCs w:val="28"/>
        </w:rPr>
        <w:t xml:space="preserve">№ 217-КЗ "О защите прав ребенка в Приморском крае" (Ведомости Законодательного Собрания Приморского края, 2004, № 84, стр. 41; 2005, </w:t>
      </w:r>
      <w:r>
        <w:rPr>
          <w:bCs/>
          <w:szCs w:val="28"/>
        </w:rPr>
        <w:br/>
      </w:r>
      <w:r w:rsidRPr="008931F5">
        <w:rPr>
          <w:bCs/>
          <w:szCs w:val="28"/>
        </w:rPr>
        <w:t xml:space="preserve">№ 114, стр. 35; 2006, № 2, стр. 34; 2007, № 10, стр. 21; 2008, № 83, стр. 183, стр. 184; 2010, № 151, стр. 11, № 163, стр. 7, № 167, стр. 69; 2012, № 25, </w:t>
      </w:r>
      <w:r>
        <w:rPr>
          <w:bCs/>
          <w:szCs w:val="28"/>
        </w:rPr>
        <w:br/>
      </w:r>
      <w:r w:rsidRPr="008931F5">
        <w:rPr>
          <w:bCs/>
          <w:szCs w:val="28"/>
        </w:rPr>
        <w:t xml:space="preserve">стр. 5, № 27, стр. 53, № 35, стр. 26; 2013, № 55, стр. 58, № 57, стр. 39, № 67, стр. 42; 2015, № 112, стр. 22, № 135, стр. 45, стр. 56; 2016, № 151, стр. 51, </w:t>
      </w:r>
      <w:r>
        <w:rPr>
          <w:bCs/>
          <w:szCs w:val="28"/>
        </w:rPr>
        <w:br/>
        <w:t xml:space="preserve">№ 7, стр. 47; 2017, </w:t>
      </w:r>
      <w:r w:rsidRPr="008931F5">
        <w:rPr>
          <w:bCs/>
          <w:szCs w:val="28"/>
        </w:rPr>
        <w:t>№</w:t>
      </w:r>
      <w:r w:rsidRPr="008931F5">
        <w:rPr>
          <w:szCs w:val="28"/>
        </w:rPr>
        <w:t xml:space="preserve"> 18, с</w:t>
      </w:r>
      <w:r>
        <w:rPr>
          <w:szCs w:val="28"/>
        </w:rPr>
        <w:t>тр.</w:t>
      </w:r>
      <w:r w:rsidRPr="008931F5">
        <w:rPr>
          <w:szCs w:val="28"/>
        </w:rPr>
        <w:t xml:space="preserve"> 30</w:t>
      </w:r>
      <w:r>
        <w:rPr>
          <w:szCs w:val="28"/>
        </w:rPr>
        <w:t>; 2018, № 58, стр. 69</w:t>
      </w:r>
      <w:r w:rsidRPr="008931F5">
        <w:rPr>
          <w:szCs w:val="28"/>
        </w:rPr>
        <w:t xml:space="preserve">) </w:t>
      </w:r>
      <w:r>
        <w:rPr>
          <w:szCs w:val="28"/>
        </w:rPr>
        <w:t xml:space="preserve">следующее </w:t>
      </w:r>
      <w:r w:rsidRPr="008931F5">
        <w:rPr>
          <w:szCs w:val="28"/>
        </w:rPr>
        <w:t>изменение</w:t>
      </w:r>
      <w:r>
        <w:rPr>
          <w:szCs w:val="28"/>
        </w:rPr>
        <w:t>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>часть 2</w:t>
      </w:r>
      <w:r>
        <w:rPr>
          <w:szCs w:val="28"/>
        </w:rPr>
        <w:t xml:space="preserve"> </w:t>
      </w:r>
      <w:r w:rsidRPr="008931F5">
        <w:rPr>
          <w:szCs w:val="28"/>
        </w:rPr>
        <w:t>дополни</w:t>
      </w:r>
      <w:r>
        <w:rPr>
          <w:szCs w:val="28"/>
        </w:rPr>
        <w:t>ть</w:t>
      </w:r>
      <w:r w:rsidRPr="008931F5">
        <w:rPr>
          <w:szCs w:val="28"/>
        </w:rPr>
        <w:t xml:space="preserve"> абзацем следующего содержания:</w:t>
      </w:r>
    </w:p>
    <w:p w:rsidR="00F339D4" w:rsidRPr="008931F5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931F5">
        <w:rPr>
          <w:sz w:val="28"/>
          <w:szCs w:val="28"/>
        </w:rPr>
        <w:t xml:space="preserve">"Информация о назначении пособия на ребенка в соответствии </w:t>
      </w:r>
      <w:r>
        <w:rPr>
          <w:sz w:val="28"/>
          <w:szCs w:val="28"/>
        </w:rPr>
        <w:br/>
      </w:r>
      <w:r w:rsidRPr="008931F5">
        <w:rPr>
          <w:sz w:val="28"/>
          <w:szCs w:val="28"/>
        </w:rPr>
        <w:t xml:space="preserve">с настоящим Законом размещается в Единой государственной информационной системе социального обеспечения. Размещение </w:t>
      </w:r>
      <w:r>
        <w:rPr>
          <w:sz w:val="28"/>
          <w:szCs w:val="28"/>
        </w:rPr>
        <w:br/>
      </w:r>
      <w:r w:rsidRPr="008931F5">
        <w:rPr>
          <w:sz w:val="28"/>
          <w:szCs w:val="28"/>
        </w:rPr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>
        <w:rPr>
          <w:sz w:val="28"/>
          <w:szCs w:val="28"/>
        </w:rPr>
        <w:br/>
      </w:r>
      <w:r w:rsidRPr="008931F5">
        <w:rPr>
          <w:sz w:val="28"/>
          <w:szCs w:val="28"/>
        </w:rPr>
        <w:t xml:space="preserve">в соответствии с Федеральным законом от 17 июля 1999 года № 178-ФЗ </w:t>
      </w:r>
      <w:r>
        <w:rPr>
          <w:sz w:val="28"/>
          <w:szCs w:val="28"/>
        </w:rPr>
        <w:br/>
      </w:r>
      <w:r w:rsidRPr="008931F5">
        <w:rPr>
          <w:sz w:val="28"/>
          <w:szCs w:val="28"/>
        </w:rPr>
        <w:t>"О госуд</w:t>
      </w:r>
      <w:r>
        <w:rPr>
          <w:sz w:val="28"/>
          <w:szCs w:val="28"/>
        </w:rPr>
        <w:t>арственной социальной помощи".".</w:t>
      </w:r>
    </w:p>
    <w:p w:rsidR="00F339D4" w:rsidRPr="008931F5" w:rsidRDefault="00F339D4" w:rsidP="00F339D4">
      <w:pPr>
        <w:tabs>
          <w:tab w:val="left" w:pos="2552"/>
        </w:tabs>
        <w:ind w:firstLine="709"/>
        <w:jc w:val="both"/>
        <w:rPr>
          <w:szCs w:val="28"/>
        </w:rPr>
      </w:pPr>
    </w:p>
    <w:p w:rsidR="00F339D4" w:rsidRPr="008931F5" w:rsidRDefault="00F339D4" w:rsidP="00F339D4">
      <w:pPr>
        <w:tabs>
          <w:tab w:val="left" w:pos="2552"/>
        </w:tabs>
        <w:ind w:firstLine="709"/>
        <w:jc w:val="both"/>
        <w:rPr>
          <w:szCs w:val="28"/>
        </w:rPr>
      </w:pPr>
      <w:r w:rsidRPr="008931F5">
        <w:rPr>
          <w:szCs w:val="28"/>
        </w:rPr>
        <w:t>СТАТЬЯ 3.</w:t>
      </w:r>
    </w:p>
    <w:p w:rsidR="00F339D4" w:rsidRDefault="00F339D4" w:rsidP="00F339D4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 xml:space="preserve">Внести в Закон Приморского края от 6 июня 2005 года № 255-КЗ </w:t>
      </w:r>
      <w:r>
        <w:rPr>
          <w:szCs w:val="28"/>
        </w:rPr>
        <w:br/>
      </w:r>
      <w:r w:rsidRPr="008931F5">
        <w:rPr>
          <w:szCs w:val="28"/>
        </w:rPr>
        <w:t xml:space="preserve">"О государственной социальной помощи в Приморском крае" (Ведомости Законодательного Собрания Приморского края, 2005, № 98, стр. 7; 2006, </w:t>
      </w:r>
      <w:r>
        <w:rPr>
          <w:szCs w:val="28"/>
        </w:rPr>
        <w:br/>
      </w:r>
      <w:r w:rsidRPr="008931F5">
        <w:rPr>
          <w:szCs w:val="28"/>
        </w:rPr>
        <w:t xml:space="preserve">№ 127, стр. 2; 2007, № 16, стр. 5; 2009, № 110, стр. 47, № 120, стр. 46, № 130, стр. 132; 2010, № 141, стр. 29, № 151, стр. 63; 2013, № 55, стр. 47, стр. 58, </w:t>
      </w:r>
      <w:r>
        <w:rPr>
          <w:szCs w:val="28"/>
        </w:rPr>
        <w:br/>
      </w:r>
      <w:r w:rsidRPr="008931F5">
        <w:rPr>
          <w:szCs w:val="28"/>
        </w:rPr>
        <w:t>№ 57, стр</w:t>
      </w:r>
      <w:r w:rsidRPr="008931F5">
        <w:rPr>
          <w:color w:val="000000"/>
          <w:szCs w:val="28"/>
        </w:rPr>
        <w:t>. 12;</w:t>
      </w:r>
      <w:r w:rsidRPr="008931F5">
        <w:rPr>
          <w:szCs w:val="28"/>
        </w:rPr>
        <w:t xml:space="preserve"> 2014, № 92, стр. 20, № 95, стр. 30; 2016, № 151, стр. 52; </w:t>
      </w:r>
      <w:r w:rsidRPr="008931F5">
        <w:rPr>
          <w:color w:val="000000"/>
          <w:szCs w:val="28"/>
        </w:rPr>
        <w:t xml:space="preserve">2017, </w:t>
      </w:r>
      <w:r>
        <w:rPr>
          <w:color w:val="000000"/>
          <w:szCs w:val="28"/>
        </w:rPr>
        <w:br/>
      </w:r>
      <w:r w:rsidRPr="008931F5">
        <w:rPr>
          <w:color w:val="000000"/>
          <w:szCs w:val="28"/>
        </w:rPr>
        <w:t>№ 18, стр. 14</w:t>
      </w:r>
      <w:r w:rsidRPr="008931F5">
        <w:rPr>
          <w:szCs w:val="28"/>
        </w:rPr>
        <w:t>, № 38, стр. 41</w:t>
      </w:r>
      <w:r>
        <w:rPr>
          <w:szCs w:val="28"/>
        </w:rPr>
        <w:t>;</w:t>
      </w:r>
      <w:r w:rsidRPr="008931F5">
        <w:rPr>
          <w:szCs w:val="28"/>
        </w:rPr>
        <w:t xml:space="preserve"> 2018</w:t>
      </w:r>
      <w:r>
        <w:rPr>
          <w:szCs w:val="28"/>
        </w:rPr>
        <w:t>,</w:t>
      </w:r>
      <w:r w:rsidRPr="008931F5">
        <w:rPr>
          <w:szCs w:val="28"/>
        </w:rPr>
        <w:t xml:space="preserve"> № 52</w:t>
      </w:r>
      <w:r>
        <w:rPr>
          <w:szCs w:val="28"/>
        </w:rPr>
        <w:t>,</w:t>
      </w:r>
      <w:r w:rsidRPr="008931F5">
        <w:rPr>
          <w:szCs w:val="28"/>
        </w:rPr>
        <w:t xml:space="preserve"> стр. 78</w:t>
      </w:r>
      <w:r w:rsidRPr="008931F5">
        <w:rPr>
          <w:color w:val="000000"/>
          <w:szCs w:val="28"/>
        </w:rPr>
        <w:t>)</w:t>
      </w:r>
      <w:r w:rsidRPr="008931F5">
        <w:rPr>
          <w:szCs w:val="28"/>
        </w:rPr>
        <w:t xml:space="preserve"> </w:t>
      </w:r>
      <w:r>
        <w:rPr>
          <w:szCs w:val="28"/>
        </w:rPr>
        <w:t xml:space="preserve">следующее </w:t>
      </w:r>
      <w:r w:rsidRPr="008931F5">
        <w:rPr>
          <w:szCs w:val="28"/>
        </w:rPr>
        <w:t>изменени</w:t>
      </w:r>
      <w:r>
        <w:rPr>
          <w:szCs w:val="28"/>
        </w:rPr>
        <w:t>е:</w:t>
      </w:r>
    </w:p>
    <w:p w:rsidR="00F339D4" w:rsidRPr="008931F5" w:rsidRDefault="00F339D4" w:rsidP="00F339D4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>дополни</w:t>
      </w:r>
      <w:r>
        <w:rPr>
          <w:szCs w:val="28"/>
        </w:rPr>
        <w:t>ть</w:t>
      </w:r>
      <w:r w:rsidRPr="008931F5">
        <w:rPr>
          <w:szCs w:val="28"/>
        </w:rPr>
        <w:t xml:space="preserve"> статьей 4</w:t>
      </w:r>
      <w:r w:rsidRPr="00F97F06">
        <w:rPr>
          <w:szCs w:val="28"/>
          <w:vertAlign w:val="superscript"/>
        </w:rPr>
        <w:t>1</w:t>
      </w:r>
      <w:r w:rsidRPr="008931F5">
        <w:rPr>
          <w:szCs w:val="28"/>
        </w:rPr>
        <w:t xml:space="preserve"> следующего содержания:</w:t>
      </w:r>
    </w:p>
    <w:p w:rsidR="00F339D4" w:rsidRDefault="00F339D4" w:rsidP="00F339D4">
      <w:pPr>
        <w:pStyle w:val="a6"/>
        <w:tabs>
          <w:tab w:val="left" w:pos="851"/>
          <w:tab w:val="left" w:pos="2410"/>
        </w:tabs>
        <w:autoSpaceDE w:val="0"/>
        <w:autoSpaceDN w:val="0"/>
        <w:adjustRightInd w:val="0"/>
        <w:ind w:left="2410" w:hanging="1701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>"СТАТЬЯ 4</w:t>
      </w:r>
      <w:r w:rsidRPr="00F97F06">
        <w:rPr>
          <w:color w:val="000000"/>
          <w:sz w:val="28"/>
          <w:szCs w:val="28"/>
          <w:vertAlign w:val="superscript"/>
        </w:rPr>
        <w:t>1</w:t>
      </w:r>
      <w:r w:rsidRPr="008931F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 w:rsidRPr="008931F5">
        <w:rPr>
          <w:color w:val="000000"/>
          <w:sz w:val="28"/>
          <w:szCs w:val="28"/>
        </w:rPr>
        <w:t xml:space="preserve">ОБЕСПЕЧЕНИЕ РАЗМЕЩЕНИЯ ИНФОРМАЦИИ </w:t>
      </w:r>
      <w:r w:rsidRPr="008931F5">
        <w:rPr>
          <w:color w:val="000000"/>
          <w:sz w:val="28"/>
          <w:szCs w:val="28"/>
        </w:rPr>
        <w:br/>
        <w:t>ОБ ОКАЗАНИИ ГОСУДАРСТВЕННОЙ СОЦИАЛЬНОЙ ПОМОЩИ И УСТАНОВЛЕНИИ РЕГИОНАЛЬНОЙ СОЦИАЛЬНОЙ ДОПЛАТЫ К ПЕНСИИ</w:t>
      </w:r>
    </w:p>
    <w:p w:rsidR="00F339D4" w:rsidRPr="008931F5" w:rsidRDefault="00F339D4" w:rsidP="00F339D4">
      <w:pPr>
        <w:pStyle w:val="a6"/>
        <w:tabs>
          <w:tab w:val="left" w:pos="851"/>
          <w:tab w:val="left" w:pos="2410"/>
        </w:tabs>
        <w:autoSpaceDE w:val="0"/>
        <w:autoSpaceDN w:val="0"/>
        <w:adjustRightInd w:val="0"/>
        <w:ind w:left="2410" w:hanging="1701"/>
        <w:rPr>
          <w:color w:val="000000"/>
          <w:sz w:val="28"/>
          <w:szCs w:val="28"/>
        </w:rPr>
      </w:pPr>
    </w:p>
    <w:p w:rsidR="00F339D4" w:rsidRPr="008931F5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Информация об оказании государственной социальной помощи </w:t>
      </w:r>
      <w:r w:rsidRPr="008931F5">
        <w:rPr>
          <w:color w:val="000000"/>
          <w:sz w:val="28"/>
          <w:szCs w:val="28"/>
        </w:rPr>
        <w:br/>
        <w:t xml:space="preserve">и установлении региональной социальной доплаты к пенсии в соответствии </w:t>
      </w:r>
      <w:r w:rsidRPr="008931F5">
        <w:rPr>
          <w:color w:val="000000"/>
          <w:sz w:val="28"/>
          <w:szCs w:val="28"/>
        </w:rPr>
        <w:br/>
        <w:t xml:space="preserve">с настоящим Законом размещается в Единой государственной информационной системе социального обеспечения. Размещение </w:t>
      </w:r>
      <w:r w:rsidRPr="008931F5">
        <w:rPr>
          <w:color w:val="000000"/>
          <w:sz w:val="28"/>
          <w:szCs w:val="28"/>
        </w:rPr>
        <w:br/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8931F5">
        <w:rPr>
          <w:color w:val="000000"/>
          <w:sz w:val="28"/>
          <w:szCs w:val="28"/>
        </w:rPr>
        <w:br/>
        <w:t>в соответствии с Федеральным законом "О государственной социальной помощи".".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F339D4" w:rsidRPr="008931F5" w:rsidRDefault="00F339D4" w:rsidP="00F339D4">
      <w:pPr>
        <w:ind w:firstLine="709"/>
        <w:jc w:val="both"/>
        <w:rPr>
          <w:szCs w:val="28"/>
        </w:rPr>
      </w:pPr>
      <w:r w:rsidRPr="008931F5">
        <w:rPr>
          <w:szCs w:val="28"/>
        </w:rPr>
        <w:t xml:space="preserve">СТАТЬЯ </w:t>
      </w:r>
      <w:r>
        <w:rPr>
          <w:szCs w:val="28"/>
        </w:rPr>
        <w:t>4</w:t>
      </w:r>
      <w:r w:rsidRPr="008931F5">
        <w:rPr>
          <w:szCs w:val="28"/>
        </w:rPr>
        <w:t>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szCs w:val="28"/>
        </w:rPr>
        <w:t xml:space="preserve">Внести в Закон Приморского края от 26 июня 2006 года № 389-КЗ </w:t>
      </w:r>
      <w:r w:rsidRPr="008931F5">
        <w:rPr>
          <w:szCs w:val="28"/>
        </w:rPr>
        <w:br/>
      </w:r>
      <w:r w:rsidRPr="008931F5">
        <w:rPr>
          <w:color w:val="000000"/>
          <w:szCs w:val="28"/>
        </w:rPr>
        <w:t>"</w:t>
      </w:r>
      <w:r w:rsidRPr="008931F5">
        <w:rPr>
          <w:szCs w:val="28"/>
        </w:rPr>
        <w:t>Об обеспечении жилыми помещениями ветеранов, инвалидов и семей, имеющих детей-инвалидов, на территории Приморского края</w:t>
      </w:r>
      <w:r w:rsidRPr="008931F5">
        <w:rPr>
          <w:color w:val="000000"/>
          <w:szCs w:val="28"/>
        </w:rPr>
        <w:t>"</w:t>
      </w:r>
      <w:r w:rsidRPr="008931F5">
        <w:rPr>
          <w:szCs w:val="28"/>
        </w:rPr>
        <w:t xml:space="preserve"> (Ведомости Законодательного Собрания Приморского края, 2006, № 135, стр. 14; 2008, </w:t>
      </w:r>
      <w:r>
        <w:rPr>
          <w:szCs w:val="28"/>
        </w:rPr>
        <w:br/>
      </w:r>
      <w:r w:rsidRPr="008931F5">
        <w:rPr>
          <w:szCs w:val="28"/>
        </w:rPr>
        <w:lastRenderedPageBreak/>
        <w:t xml:space="preserve">№ 82, стр. 103; 2009, № 118, стр. 15, № 132, стр. 8; 2010, № 138, стр. 41, </w:t>
      </w:r>
      <w:r>
        <w:rPr>
          <w:szCs w:val="28"/>
        </w:rPr>
        <w:br/>
      </w:r>
      <w:r w:rsidRPr="008931F5">
        <w:rPr>
          <w:szCs w:val="28"/>
        </w:rPr>
        <w:t xml:space="preserve">№ 148, стр. 60, № 158, стр. 12, № 167, стр. 71, № 169, стр. 7; 2012, № 27, </w:t>
      </w:r>
      <w:r>
        <w:rPr>
          <w:szCs w:val="28"/>
        </w:rPr>
        <w:br/>
      </w:r>
      <w:r w:rsidRPr="008931F5">
        <w:rPr>
          <w:szCs w:val="28"/>
        </w:rPr>
        <w:t xml:space="preserve">стр. 54, </w:t>
      </w:r>
      <w:r w:rsidRPr="008931F5">
        <w:rPr>
          <w:szCs w:val="28"/>
          <w:lang w:eastAsia="en-US"/>
        </w:rPr>
        <w:t>№ 35, стр. 156; 2013, № 52, стр. 41, № 57, стр. 11</w:t>
      </w:r>
      <w:r>
        <w:rPr>
          <w:szCs w:val="28"/>
          <w:lang w:eastAsia="en-US"/>
        </w:rPr>
        <w:t>;</w:t>
      </w:r>
      <w:r w:rsidRPr="008931F5">
        <w:rPr>
          <w:szCs w:val="28"/>
          <w:lang w:eastAsia="en-US"/>
        </w:rPr>
        <w:t xml:space="preserve"> </w:t>
      </w:r>
      <w:r w:rsidRPr="008931F5">
        <w:rPr>
          <w:szCs w:val="28"/>
        </w:rPr>
        <w:t>2015</w:t>
      </w:r>
      <w:r>
        <w:rPr>
          <w:szCs w:val="28"/>
        </w:rPr>
        <w:t>,</w:t>
      </w:r>
      <w:r w:rsidRPr="008931F5">
        <w:rPr>
          <w:szCs w:val="28"/>
        </w:rPr>
        <w:t xml:space="preserve"> № 117, </w:t>
      </w:r>
      <w:r>
        <w:rPr>
          <w:szCs w:val="28"/>
        </w:rPr>
        <w:br/>
      </w:r>
      <w:r w:rsidRPr="008931F5">
        <w:rPr>
          <w:szCs w:val="28"/>
        </w:rPr>
        <w:t>стр. 246</w:t>
      </w:r>
      <w:r w:rsidRPr="008931F5">
        <w:rPr>
          <w:szCs w:val="28"/>
          <w:lang w:eastAsia="en-US"/>
        </w:rPr>
        <w:t>)</w:t>
      </w:r>
      <w:r w:rsidRPr="008931F5">
        <w:rPr>
          <w:rFonts w:eastAsia="Calibri"/>
          <w:bCs/>
          <w:szCs w:val="28"/>
          <w:lang w:eastAsia="en-US"/>
        </w:rPr>
        <w:t xml:space="preserve"> </w:t>
      </w:r>
      <w:r>
        <w:rPr>
          <w:rFonts w:eastAsia="Calibri"/>
          <w:bCs/>
          <w:szCs w:val="28"/>
          <w:lang w:eastAsia="en-US"/>
        </w:rPr>
        <w:t xml:space="preserve">следующее </w:t>
      </w:r>
      <w:r w:rsidRPr="008931F5">
        <w:rPr>
          <w:color w:val="000000"/>
          <w:szCs w:val="28"/>
        </w:rPr>
        <w:t>изменени</w:t>
      </w:r>
      <w:r>
        <w:rPr>
          <w:color w:val="000000"/>
          <w:szCs w:val="28"/>
        </w:rPr>
        <w:t>е: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color w:val="000000"/>
          <w:szCs w:val="28"/>
        </w:rPr>
        <w:t>дополн</w:t>
      </w:r>
      <w:r>
        <w:rPr>
          <w:color w:val="000000"/>
          <w:szCs w:val="28"/>
        </w:rPr>
        <w:t>ить</w:t>
      </w:r>
      <w:r w:rsidRPr="008931F5">
        <w:rPr>
          <w:color w:val="000000"/>
          <w:szCs w:val="28"/>
        </w:rPr>
        <w:t xml:space="preserve"> статьей 10</w:t>
      </w:r>
      <w:r w:rsidRPr="002F5B54">
        <w:rPr>
          <w:color w:val="000000"/>
          <w:szCs w:val="28"/>
          <w:vertAlign w:val="superscript"/>
        </w:rPr>
        <w:t>1</w:t>
      </w:r>
      <w:r w:rsidRPr="008931F5">
        <w:rPr>
          <w:color w:val="000000"/>
          <w:szCs w:val="28"/>
        </w:rPr>
        <w:t xml:space="preserve"> следующего содержания:</w:t>
      </w:r>
    </w:p>
    <w:p w:rsidR="00F339D4" w:rsidRDefault="00F339D4" w:rsidP="00F339D4">
      <w:pPr>
        <w:tabs>
          <w:tab w:val="left" w:pos="2552"/>
        </w:tabs>
        <w:autoSpaceDE w:val="0"/>
        <w:autoSpaceDN w:val="0"/>
        <w:adjustRightInd w:val="0"/>
        <w:ind w:left="2552" w:hanging="1843"/>
        <w:rPr>
          <w:szCs w:val="28"/>
        </w:rPr>
      </w:pPr>
      <w:r w:rsidRPr="008931F5">
        <w:rPr>
          <w:color w:val="000000"/>
          <w:szCs w:val="28"/>
        </w:rPr>
        <w:t>"СТАТЬЯ 10</w:t>
      </w:r>
      <w:r w:rsidRPr="002F5B54">
        <w:rPr>
          <w:color w:val="000000"/>
          <w:szCs w:val="28"/>
          <w:vertAlign w:val="superscript"/>
        </w:rPr>
        <w:t>1</w:t>
      </w:r>
      <w:r w:rsidRPr="008931F5">
        <w:rPr>
          <w:color w:val="000000"/>
          <w:szCs w:val="28"/>
        </w:rPr>
        <w:t>.</w:t>
      </w:r>
      <w:r>
        <w:rPr>
          <w:color w:val="000000"/>
          <w:szCs w:val="28"/>
        </w:rPr>
        <w:tab/>
      </w:r>
      <w:r w:rsidRPr="008931F5">
        <w:rPr>
          <w:color w:val="000000"/>
          <w:szCs w:val="28"/>
        </w:rPr>
        <w:t xml:space="preserve">ОБЕСПЕЧЕНИЕ РАЗМЕЩЕНИЯ ИНФОРМАЦИИ </w:t>
      </w:r>
      <w:r w:rsidRPr="008931F5">
        <w:rPr>
          <w:color w:val="000000"/>
          <w:szCs w:val="28"/>
        </w:rPr>
        <w:br/>
        <w:t>О ПРЕДОСТАВЛЕНИИ МЕР СОЦИАЛЬНОЙ ПОДДЕРЖКИ ПО</w:t>
      </w:r>
      <w:r w:rsidRPr="008931F5">
        <w:rPr>
          <w:szCs w:val="28"/>
        </w:rPr>
        <w:t xml:space="preserve"> ОБЕСПЕЧЕНИЮ ЖИЛЫМИ ПОМЕЩЕНИЯМИ</w:t>
      </w:r>
    </w:p>
    <w:p w:rsidR="00F339D4" w:rsidRPr="008931F5" w:rsidRDefault="00F339D4" w:rsidP="00F339D4">
      <w:pPr>
        <w:tabs>
          <w:tab w:val="left" w:pos="2552"/>
        </w:tabs>
        <w:autoSpaceDE w:val="0"/>
        <w:autoSpaceDN w:val="0"/>
        <w:adjustRightInd w:val="0"/>
        <w:ind w:left="2552" w:hanging="1843"/>
        <w:rPr>
          <w:szCs w:val="28"/>
        </w:rPr>
      </w:pPr>
    </w:p>
    <w:p w:rsidR="00F339D4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Информация о предоставлении мер социальной поддержки </w:t>
      </w:r>
      <w:r w:rsidRPr="008931F5">
        <w:rPr>
          <w:color w:val="000000"/>
          <w:sz w:val="28"/>
          <w:szCs w:val="28"/>
        </w:rPr>
        <w:br/>
        <w:t xml:space="preserve">в соответствии с настоящим Законом размещается в Единой государственной информационной системе социального обеспечения. Размещение </w:t>
      </w:r>
      <w:r w:rsidRPr="008931F5">
        <w:rPr>
          <w:color w:val="000000"/>
          <w:sz w:val="28"/>
          <w:szCs w:val="28"/>
        </w:rPr>
        <w:br/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8931F5">
        <w:rPr>
          <w:color w:val="000000"/>
          <w:sz w:val="28"/>
          <w:szCs w:val="28"/>
        </w:rPr>
        <w:br/>
        <w:t xml:space="preserve">в соответствии с Федеральным законом от 17 июля 1999 года № 178-ФЗ </w:t>
      </w:r>
      <w:r w:rsidRPr="008931F5">
        <w:rPr>
          <w:color w:val="000000"/>
          <w:sz w:val="28"/>
          <w:szCs w:val="28"/>
        </w:rPr>
        <w:br/>
        <w:t>"О государственной социальной помощи".</w:t>
      </w:r>
      <w:r>
        <w:rPr>
          <w:color w:val="000000"/>
          <w:sz w:val="28"/>
          <w:szCs w:val="28"/>
        </w:rPr>
        <w:t>".</w:t>
      </w:r>
    </w:p>
    <w:p w:rsidR="00F339D4" w:rsidRPr="008931F5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F339D4" w:rsidRPr="008931F5" w:rsidRDefault="00F339D4" w:rsidP="00F339D4">
      <w:pPr>
        <w:ind w:firstLine="709"/>
        <w:jc w:val="both"/>
        <w:rPr>
          <w:szCs w:val="28"/>
        </w:rPr>
      </w:pPr>
      <w:r w:rsidRPr="008931F5">
        <w:rPr>
          <w:szCs w:val="28"/>
        </w:rPr>
        <w:t xml:space="preserve">СТАТЬЯ </w:t>
      </w:r>
      <w:r>
        <w:rPr>
          <w:szCs w:val="28"/>
        </w:rPr>
        <w:t>5</w:t>
      </w:r>
      <w:r w:rsidRPr="008931F5">
        <w:rPr>
          <w:szCs w:val="28"/>
        </w:rPr>
        <w:t>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szCs w:val="28"/>
        </w:rPr>
        <w:t xml:space="preserve">Внести в Закон Приморского края от 4 августа 2011 года № 790-КЗ </w:t>
      </w:r>
      <w:r w:rsidRPr="008931F5">
        <w:rPr>
          <w:szCs w:val="28"/>
        </w:rPr>
        <w:br/>
      </w:r>
      <w:r w:rsidRPr="008931F5">
        <w:rPr>
          <w:color w:val="000000"/>
          <w:szCs w:val="28"/>
        </w:rPr>
        <w:t xml:space="preserve">"Об обеспечении жилыми помещениями реабилитированных лиц, утративших жилые помещения в связи с политическими репрессиями, </w:t>
      </w:r>
      <w:r w:rsidRPr="008931F5">
        <w:rPr>
          <w:color w:val="000000"/>
          <w:szCs w:val="28"/>
        </w:rPr>
        <w:br/>
        <w:t xml:space="preserve">и членов их семей в случае возвращения на прежнее место жительства </w:t>
      </w:r>
      <w:r w:rsidRPr="008931F5">
        <w:rPr>
          <w:color w:val="000000"/>
          <w:szCs w:val="28"/>
        </w:rPr>
        <w:br/>
        <w:t>в Приморский край"</w:t>
      </w:r>
      <w:r w:rsidRPr="008931F5">
        <w:rPr>
          <w:szCs w:val="28"/>
        </w:rPr>
        <w:t xml:space="preserve"> (Ведомости Законодательного Собрания Приморского края</w:t>
      </w:r>
      <w:r>
        <w:rPr>
          <w:szCs w:val="28"/>
        </w:rPr>
        <w:t>,</w:t>
      </w:r>
      <w:r w:rsidRPr="008931F5">
        <w:rPr>
          <w:szCs w:val="28"/>
        </w:rPr>
        <w:t xml:space="preserve"> 2011, № 194, стр. 29; 2012, № 25, стр. 3; 2013, № 52, стр. 19</w:t>
      </w:r>
      <w:r>
        <w:rPr>
          <w:szCs w:val="28"/>
        </w:rPr>
        <w:t>;</w:t>
      </w:r>
      <w:r w:rsidRPr="008931F5">
        <w:rPr>
          <w:szCs w:val="28"/>
        </w:rPr>
        <w:t xml:space="preserve"> 2016, № 4, </w:t>
      </w:r>
      <w:r w:rsidRPr="008931F5">
        <w:rPr>
          <w:szCs w:val="28"/>
        </w:rPr>
        <w:br/>
        <w:t>с</w:t>
      </w:r>
      <w:r>
        <w:rPr>
          <w:szCs w:val="28"/>
        </w:rPr>
        <w:t>тр</w:t>
      </w:r>
      <w:r w:rsidRPr="008931F5">
        <w:rPr>
          <w:szCs w:val="28"/>
        </w:rPr>
        <w:t xml:space="preserve">. 36) </w:t>
      </w:r>
      <w:r>
        <w:rPr>
          <w:szCs w:val="28"/>
        </w:rPr>
        <w:t xml:space="preserve">следующее </w:t>
      </w:r>
      <w:r w:rsidRPr="008931F5">
        <w:rPr>
          <w:color w:val="000000"/>
          <w:szCs w:val="28"/>
        </w:rPr>
        <w:t>изменени</w:t>
      </w:r>
      <w:r>
        <w:rPr>
          <w:color w:val="000000"/>
          <w:szCs w:val="28"/>
        </w:rPr>
        <w:t>е: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color w:val="000000"/>
          <w:szCs w:val="28"/>
        </w:rPr>
        <w:t>дополни</w:t>
      </w:r>
      <w:r>
        <w:rPr>
          <w:color w:val="000000"/>
          <w:szCs w:val="28"/>
        </w:rPr>
        <w:t>ть</w:t>
      </w:r>
      <w:r w:rsidRPr="008931F5">
        <w:rPr>
          <w:color w:val="000000"/>
          <w:szCs w:val="28"/>
        </w:rPr>
        <w:t xml:space="preserve"> статьей 10</w:t>
      </w:r>
      <w:r w:rsidRPr="006A3115">
        <w:rPr>
          <w:color w:val="000000"/>
          <w:szCs w:val="28"/>
          <w:vertAlign w:val="superscript"/>
        </w:rPr>
        <w:t>1</w:t>
      </w:r>
      <w:r w:rsidRPr="008931F5">
        <w:rPr>
          <w:color w:val="000000"/>
          <w:szCs w:val="28"/>
        </w:rPr>
        <w:t xml:space="preserve"> следующего содержания:</w:t>
      </w:r>
    </w:p>
    <w:p w:rsidR="00F339D4" w:rsidRDefault="00F339D4" w:rsidP="00F339D4">
      <w:pPr>
        <w:tabs>
          <w:tab w:val="left" w:pos="2552"/>
        </w:tabs>
        <w:autoSpaceDE w:val="0"/>
        <w:autoSpaceDN w:val="0"/>
        <w:adjustRightInd w:val="0"/>
        <w:ind w:left="2552" w:hanging="1843"/>
        <w:rPr>
          <w:color w:val="000000"/>
          <w:szCs w:val="28"/>
        </w:rPr>
      </w:pPr>
      <w:r w:rsidRPr="008931F5">
        <w:rPr>
          <w:color w:val="000000"/>
          <w:szCs w:val="28"/>
        </w:rPr>
        <w:t>"СТАТЬЯ 10</w:t>
      </w:r>
      <w:r w:rsidRPr="006A3115">
        <w:rPr>
          <w:color w:val="000000"/>
          <w:szCs w:val="28"/>
          <w:vertAlign w:val="superscript"/>
        </w:rPr>
        <w:t>1</w:t>
      </w:r>
      <w:r w:rsidRPr="008931F5">
        <w:rPr>
          <w:color w:val="000000"/>
          <w:szCs w:val="28"/>
        </w:rPr>
        <w:t>.</w:t>
      </w:r>
      <w:r>
        <w:rPr>
          <w:color w:val="000000"/>
          <w:szCs w:val="28"/>
        </w:rPr>
        <w:tab/>
      </w:r>
      <w:r w:rsidRPr="008931F5">
        <w:rPr>
          <w:color w:val="000000"/>
          <w:szCs w:val="28"/>
        </w:rPr>
        <w:t xml:space="preserve">ОБЕСПЕЧЕНИЕ РАЗМЕЩЕНИЯ ИНФОРМАЦИИ </w:t>
      </w:r>
      <w:r w:rsidRPr="008931F5">
        <w:rPr>
          <w:color w:val="000000"/>
          <w:szCs w:val="28"/>
        </w:rPr>
        <w:br/>
        <w:t>О ПРЕДОСТАВЛЕНИИ СОЦИАЛЬНОЙ ВЫПЛАТЫ</w:t>
      </w:r>
    </w:p>
    <w:p w:rsidR="00F339D4" w:rsidRPr="008931F5" w:rsidRDefault="00F339D4" w:rsidP="00F339D4">
      <w:pPr>
        <w:tabs>
          <w:tab w:val="left" w:pos="2552"/>
        </w:tabs>
        <w:autoSpaceDE w:val="0"/>
        <w:autoSpaceDN w:val="0"/>
        <w:adjustRightInd w:val="0"/>
        <w:ind w:left="2552" w:hanging="1843"/>
        <w:rPr>
          <w:szCs w:val="28"/>
        </w:rPr>
      </w:pPr>
    </w:p>
    <w:p w:rsidR="00F339D4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Информация о предоставлении социальной выплаты в соответствии </w:t>
      </w:r>
      <w:r w:rsidRPr="008931F5">
        <w:rPr>
          <w:color w:val="000000"/>
          <w:sz w:val="28"/>
          <w:szCs w:val="28"/>
        </w:rPr>
        <w:br/>
        <w:t xml:space="preserve">с настоящим Законом размещается в Единой государственной информационной системе социального обеспечения. Размещение </w:t>
      </w:r>
      <w:r w:rsidRPr="008931F5">
        <w:rPr>
          <w:color w:val="000000"/>
          <w:sz w:val="28"/>
          <w:szCs w:val="28"/>
        </w:rPr>
        <w:br/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8931F5">
        <w:rPr>
          <w:color w:val="000000"/>
          <w:sz w:val="28"/>
          <w:szCs w:val="28"/>
        </w:rPr>
        <w:br/>
        <w:t xml:space="preserve">в соответствии с Федеральным законом от 17 июля 1999 года № 178-ФЗ </w:t>
      </w:r>
      <w:r w:rsidRPr="008931F5">
        <w:rPr>
          <w:color w:val="000000"/>
          <w:sz w:val="28"/>
          <w:szCs w:val="28"/>
        </w:rPr>
        <w:br/>
        <w:t>"О государственной социальной помощи".</w:t>
      </w:r>
      <w:r>
        <w:rPr>
          <w:color w:val="000000"/>
          <w:sz w:val="28"/>
          <w:szCs w:val="28"/>
        </w:rPr>
        <w:t>".</w:t>
      </w:r>
    </w:p>
    <w:p w:rsidR="00F339D4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 xml:space="preserve">СТАТЬЯ </w:t>
      </w:r>
      <w:r>
        <w:rPr>
          <w:szCs w:val="28"/>
        </w:rPr>
        <w:t>6</w:t>
      </w:r>
      <w:r w:rsidRPr="008931F5">
        <w:rPr>
          <w:szCs w:val="28"/>
        </w:rPr>
        <w:t>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0E03">
        <w:rPr>
          <w:szCs w:val="28"/>
        </w:rPr>
        <w:t>Внести в Закон Приморского края от 13 августа 2013 года № 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стр. 110, № 135, стр. 51, стр. 57; 2016, № 166, стр. 18, стр. 60, № 167, часть 3, стр. 299, № 7, стр. 52) следующее изменение:</w:t>
      </w:r>
    </w:p>
    <w:p w:rsidR="00F339D4" w:rsidRPr="006B0E03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0E03">
        <w:rPr>
          <w:szCs w:val="28"/>
        </w:rPr>
        <w:lastRenderedPageBreak/>
        <w:t>дополнить статьей 15</w:t>
      </w:r>
      <w:r w:rsidRPr="006B0E03">
        <w:rPr>
          <w:szCs w:val="28"/>
          <w:vertAlign w:val="superscript"/>
        </w:rPr>
        <w:t>1</w:t>
      </w:r>
      <w:r w:rsidRPr="006B0E03">
        <w:rPr>
          <w:szCs w:val="28"/>
        </w:rPr>
        <w:t xml:space="preserve"> следующего содержания:</w:t>
      </w:r>
    </w:p>
    <w:p w:rsidR="00F339D4" w:rsidRDefault="00F339D4" w:rsidP="00F339D4">
      <w:pPr>
        <w:autoSpaceDE w:val="0"/>
        <w:autoSpaceDN w:val="0"/>
        <w:adjustRightInd w:val="0"/>
        <w:ind w:left="2552" w:hanging="1843"/>
        <w:rPr>
          <w:szCs w:val="28"/>
        </w:rPr>
      </w:pPr>
      <w:r w:rsidRPr="006B0E03">
        <w:rPr>
          <w:szCs w:val="28"/>
        </w:rPr>
        <w:t>"СТАТЬЯ 15</w:t>
      </w:r>
      <w:r w:rsidRPr="006B0E03">
        <w:rPr>
          <w:szCs w:val="28"/>
          <w:vertAlign w:val="superscript"/>
        </w:rPr>
        <w:t>1</w:t>
      </w:r>
      <w:r w:rsidRPr="006B0E03">
        <w:rPr>
          <w:szCs w:val="28"/>
        </w:rPr>
        <w:t>.</w:t>
      </w:r>
      <w:r>
        <w:rPr>
          <w:szCs w:val="28"/>
        </w:rPr>
        <w:tab/>
      </w:r>
      <w:r w:rsidRPr="006B0E03">
        <w:rPr>
          <w:szCs w:val="28"/>
        </w:rPr>
        <w:t>ОБЕСПЕЧЕНИЕ РАЗМЕЩЕНИЯ ИНФОРМАЦИИ О ПРЕДОСТАВЛЕНИИ МЕР СОЦИАЛЬНОЙ ПОДДЕРЖКИ И ИНЫХ СОЦИАЛЬНЫХ ГАРАНТИЙ</w:t>
      </w:r>
    </w:p>
    <w:p w:rsidR="00F339D4" w:rsidRPr="006B0E03" w:rsidRDefault="00F339D4" w:rsidP="00F339D4">
      <w:pPr>
        <w:autoSpaceDE w:val="0"/>
        <w:autoSpaceDN w:val="0"/>
        <w:adjustRightInd w:val="0"/>
        <w:ind w:left="2552" w:hanging="1843"/>
        <w:rPr>
          <w:szCs w:val="28"/>
        </w:rPr>
      </w:pPr>
    </w:p>
    <w:p w:rsidR="00F339D4" w:rsidRPr="006B0E03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0E03">
        <w:rPr>
          <w:szCs w:val="28"/>
        </w:rPr>
        <w:t xml:space="preserve">Информация о предоставлении мер социальной поддержки и иных социальных гарантий обучающимся, педагогическим работникам </w:t>
      </w:r>
      <w:r>
        <w:rPr>
          <w:szCs w:val="28"/>
        </w:rPr>
        <w:br/>
      </w:r>
      <w:r w:rsidRPr="006B0E03">
        <w:rPr>
          <w:szCs w:val="28"/>
        </w:rPr>
        <w:t>и руководителям образовательных организаций в соответствии с настоящим Законом размещается в Единой государственной информационной системе социального обеспечения.</w:t>
      </w:r>
    </w:p>
    <w:p w:rsidR="00F339D4" w:rsidRPr="006B0E03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0E03">
        <w:rPr>
          <w:szCs w:val="28"/>
        </w:rPr>
        <w:t xml:space="preserve">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</w:t>
      </w:r>
      <w:r>
        <w:rPr>
          <w:szCs w:val="28"/>
        </w:rPr>
        <w:br/>
      </w:r>
      <w:r w:rsidRPr="006B0E03">
        <w:rPr>
          <w:szCs w:val="28"/>
        </w:rPr>
        <w:t>1999 года № 178-ФЗ "О государственной социальной помощи</w:t>
      </w:r>
      <w:r>
        <w:rPr>
          <w:szCs w:val="28"/>
        </w:rPr>
        <w:t>".".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7.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</w:t>
      </w:r>
      <w:r w:rsidRPr="008931F5">
        <w:rPr>
          <w:szCs w:val="28"/>
        </w:rPr>
        <w:t xml:space="preserve">26 декабря 2014 года № 542-КЗ </w:t>
      </w:r>
      <w:r>
        <w:rPr>
          <w:szCs w:val="28"/>
        </w:rPr>
        <w:br/>
      </w:r>
      <w:r w:rsidRPr="008931F5">
        <w:rPr>
          <w:color w:val="000000"/>
          <w:szCs w:val="28"/>
        </w:rPr>
        <w:t>"</w:t>
      </w:r>
      <w:r w:rsidRPr="008931F5">
        <w:rPr>
          <w:szCs w:val="28"/>
        </w:rPr>
        <w:t>О перечне социальных услуг, предоставляемых поставщиками социальных услуг</w:t>
      </w:r>
      <w:r>
        <w:rPr>
          <w:szCs w:val="28"/>
        </w:rPr>
        <w:t>,</w:t>
      </w:r>
      <w:r w:rsidRPr="008931F5">
        <w:rPr>
          <w:szCs w:val="28"/>
        </w:rPr>
        <w:t xml:space="preserve"> в Приморском крае</w:t>
      </w:r>
      <w:r w:rsidRPr="008931F5">
        <w:rPr>
          <w:color w:val="000000"/>
          <w:szCs w:val="28"/>
        </w:rPr>
        <w:t>"</w:t>
      </w:r>
      <w:r w:rsidRPr="008931F5">
        <w:rPr>
          <w:szCs w:val="28"/>
        </w:rPr>
        <w:t xml:space="preserve"> (Ведомости Законодательного Собрания Приморского края, 2014, № 103, стр. 111) </w:t>
      </w:r>
      <w:r>
        <w:rPr>
          <w:szCs w:val="28"/>
        </w:rPr>
        <w:t xml:space="preserve">следующее </w:t>
      </w:r>
      <w:r w:rsidRPr="008931F5">
        <w:rPr>
          <w:szCs w:val="28"/>
        </w:rPr>
        <w:t>изменение</w:t>
      </w:r>
      <w:r>
        <w:rPr>
          <w:szCs w:val="28"/>
        </w:rPr>
        <w:t>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bCs/>
          <w:color w:val="000000"/>
          <w:szCs w:val="28"/>
        </w:rPr>
        <w:t>дополни</w:t>
      </w:r>
      <w:r>
        <w:rPr>
          <w:bCs/>
          <w:color w:val="000000"/>
          <w:szCs w:val="28"/>
        </w:rPr>
        <w:t>ть</w:t>
      </w:r>
      <w:r w:rsidRPr="008931F5">
        <w:rPr>
          <w:bCs/>
          <w:color w:val="000000"/>
          <w:szCs w:val="28"/>
        </w:rPr>
        <w:t xml:space="preserve"> </w:t>
      </w:r>
      <w:r w:rsidRPr="008931F5">
        <w:rPr>
          <w:szCs w:val="28"/>
        </w:rPr>
        <w:t>статьей 3</w:t>
      </w:r>
      <w:r w:rsidRPr="003360A8">
        <w:rPr>
          <w:szCs w:val="28"/>
          <w:vertAlign w:val="superscript"/>
        </w:rPr>
        <w:t>1</w:t>
      </w:r>
      <w:r w:rsidRPr="008931F5">
        <w:rPr>
          <w:szCs w:val="28"/>
        </w:rPr>
        <w:t xml:space="preserve"> следующего содержания:</w:t>
      </w:r>
    </w:p>
    <w:p w:rsidR="00F339D4" w:rsidRDefault="00F339D4" w:rsidP="00F339D4">
      <w:pPr>
        <w:pStyle w:val="a6"/>
        <w:tabs>
          <w:tab w:val="left" w:pos="851"/>
          <w:tab w:val="left" w:pos="2410"/>
        </w:tabs>
        <w:autoSpaceDE w:val="0"/>
        <w:autoSpaceDN w:val="0"/>
        <w:adjustRightInd w:val="0"/>
        <w:ind w:left="2410" w:hanging="1701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>"СТАТЬЯ 3</w:t>
      </w:r>
      <w:r w:rsidRPr="003360A8">
        <w:rPr>
          <w:color w:val="000000"/>
          <w:sz w:val="28"/>
          <w:szCs w:val="28"/>
          <w:vertAlign w:val="superscript"/>
        </w:rPr>
        <w:t>1</w:t>
      </w:r>
      <w:r w:rsidRPr="008931F5">
        <w:rPr>
          <w:color w:val="000000"/>
          <w:sz w:val="28"/>
          <w:szCs w:val="28"/>
        </w:rPr>
        <w:t>.</w:t>
      </w:r>
    </w:p>
    <w:p w:rsidR="00F339D4" w:rsidRDefault="00F339D4" w:rsidP="00F339D4">
      <w:pPr>
        <w:pStyle w:val="a6"/>
        <w:widowControl w:val="0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 xml:space="preserve">Информация о поставщиках социальных услуг Приморского края, получателях социальных услуг, а также социальных услугах, предоставляемых им в соответствии с настоящим Законом, размещается </w:t>
      </w:r>
      <w:r w:rsidRPr="008931F5">
        <w:rPr>
          <w:color w:val="000000"/>
          <w:sz w:val="28"/>
          <w:szCs w:val="28"/>
        </w:rPr>
        <w:br/>
        <w:t xml:space="preserve">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>1999 года № 178-ФЗ "О государственной социальной помощи".".</w:t>
      </w:r>
    </w:p>
    <w:p w:rsidR="00F339D4" w:rsidRPr="008931F5" w:rsidRDefault="00F339D4" w:rsidP="00F339D4">
      <w:pPr>
        <w:pStyle w:val="a6"/>
        <w:widowControl w:val="0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F339D4" w:rsidRPr="008931F5" w:rsidRDefault="00F339D4" w:rsidP="00F339D4">
      <w:pPr>
        <w:ind w:firstLine="709"/>
        <w:jc w:val="both"/>
        <w:rPr>
          <w:szCs w:val="28"/>
        </w:rPr>
      </w:pPr>
      <w:r w:rsidRPr="008931F5">
        <w:rPr>
          <w:szCs w:val="28"/>
        </w:rPr>
        <w:t xml:space="preserve">СТАТЬЯ </w:t>
      </w:r>
      <w:r>
        <w:rPr>
          <w:szCs w:val="28"/>
        </w:rPr>
        <w:t>8</w:t>
      </w:r>
      <w:r w:rsidRPr="008931F5">
        <w:rPr>
          <w:szCs w:val="28"/>
        </w:rPr>
        <w:t>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8931F5">
        <w:rPr>
          <w:szCs w:val="28"/>
        </w:rPr>
        <w:t>Закон</w:t>
      </w:r>
      <w:r>
        <w:rPr>
          <w:szCs w:val="28"/>
        </w:rPr>
        <w:t>а</w:t>
      </w:r>
      <w:r w:rsidRPr="008931F5">
        <w:rPr>
          <w:szCs w:val="28"/>
        </w:rPr>
        <w:t xml:space="preserve"> Приморского края от 17 июня 2016 года </w:t>
      </w:r>
      <w:r>
        <w:rPr>
          <w:szCs w:val="28"/>
        </w:rPr>
        <w:br/>
      </w:r>
      <w:r w:rsidRPr="008931F5">
        <w:rPr>
          <w:szCs w:val="28"/>
        </w:rPr>
        <w:t xml:space="preserve">№ 848-КЗ "О предоставлении компенсации расходов на уплату взноса </w:t>
      </w:r>
      <w:r>
        <w:rPr>
          <w:szCs w:val="28"/>
        </w:rPr>
        <w:br/>
      </w:r>
      <w:r w:rsidRPr="008931F5">
        <w:rPr>
          <w:szCs w:val="28"/>
        </w:rPr>
        <w:t xml:space="preserve">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</w:t>
      </w:r>
      <w:r>
        <w:rPr>
          <w:szCs w:val="28"/>
        </w:rPr>
        <w:t xml:space="preserve">2016, </w:t>
      </w:r>
      <w:r>
        <w:rPr>
          <w:szCs w:val="28"/>
        </w:rPr>
        <w:br/>
      </w:r>
      <w:r w:rsidRPr="008931F5">
        <w:rPr>
          <w:szCs w:val="28"/>
        </w:rPr>
        <w:t>№ 164, стр. 44</w:t>
      </w:r>
      <w:r w:rsidRPr="008931F5">
        <w:rPr>
          <w:color w:val="000000"/>
          <w:szCs w:val="28"/>
        </w:rPr>
        <w:t>)</w:t>
      </w:r>
      <w:r w:rsidRPr="008931F5">
        <w:rPr>
          <w:szCs w:val="28"/>
        </w:rPr>
        <w:t xml:space="preserve"> </w:t>
      </w:r>
      <w:r>
        <w:rPr>
          <w:szCs w:val="28"/>
        </w:rPr>
        <w:t xml:space="preserve">следующее </w:t>
      </w:r>
      <w:r w:rsidRPr="008931F5">
        <w:rPr>
          <w:szCs w:val="28"/>
        </w:rPr>
        <w:t>изменение</w:t>
      </w:r>
      <w:r>
        <w:rPr>
          <w:szCs w:val="28"/>
        </w:rPr>
        <w:t>:</w:t>
      </w:r>
    </w:p>
    <w:p w:rsidR="00F339D4" w:rsidRPr="008931F5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1F5">
        <w:rPr>
          <w:szCs w:val="28"/>
        </w:rPr>
        <w:t>дополни</w:t>
      </w:r>
      <w:r>
        <w:rPr>
          <w:szCs w:val="28"/>
        </w:rPr>
        <w:t>ть</w:t>
      </w:r>
      <w:r w:rsidRPr="008931F5">
        <w:rPr>
          <w:szCs w:val="28"/>
        </w:rPr>
        <w:t xml:space="preserve"> частью 4 следующего содержания:</w:t>
      </w:r>
    </w:p>
    <w:p w:rsidR="00F339D4" w:rsidRPr="008931F5" w:rsidRDefault="00F339D4" w:rsidP="00F339D4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8931F5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4.</w:t>
      </w:r>
      <w:r w:rsidRPr="008931F5">
        <w:rPr>
          <w:color w:val="000000"/>
          <w:sz w:val="28"/>
          <w:szCs w:val="28"/>
        </w:rPr>
        <w:t xml:space="preserve">Информация о предоставлении компенсации в соответствии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>с настоящим Законом размещается в Единой государственной информационной системе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социального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обеспечения.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Размещение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получение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указанной информации в Единой государственной информационной системе социального обеспечения</w:t>
      </w:r>
      <w:r>
        <w:rPr>
          <w:color w:val="000000"/>
          <w:sz w:val="28"/>
          <w:szCs w:val="28"/>
        </w:rPr>
        <w:t xml:space="preserve"> о</w:t>
      </w:r>
      <w:r w:rsidRPr="008931F5">
        <w:rPr>
          <w:color w:val="000000"/>
          <w:sz w:val="28"/>
          <w:szCs w:val="28"/>
        </w:rPr>
        <w:t>существляются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июля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1999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8931F5">
        <w:rPr>
          <w:color w:val="000000"/>
          <w:sz w:val="28"/>
          <w:szCs w:val="28"/>
        </w:rPr>
        <w:t>178-ФЗ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8931F5">
        <w:rPr>
          <w:color w:val="000000"/>
          <w:sz w:val="28"/>
          <w:szCs w:val="28"/>
        </w:rPr>
        <w:t>"О государственной социальной помощи".".</w:t>
      </w:r>
    </w:p>
    <w:p w:rsidR="00F339D4" w:rsidRDefault="00F339D4" w:rsidP="00F339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9.</w:t>
      </w:r>
    </w:p>
    <w:p w:rsidR="00F339D4" w:rsidRDefault="00F339D4" w:rsidP="00F339D4">
      <w:pPr>
        <w:ind w:firstLine="709"/>
        <w:jc w:val="both"/>
        <w:rPr>
          <w:szCs w:val="28"/>
        </w:rPr>
      </w:pPr>
      <w:r w:rsidRPr="008931F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339D4" w:rsidRPr="000459F7" w:rsidRDefault="00F339D4" w:rsidP="00F339D4">
      <w:pPr>
        <w:jc w:val="both"/>
        <w:rPr>
          <w:szCs w:val="28"/>
        </w:rPr>
      </w:pPr>
    </w:p>
    <w:p w:rsidR="00F339D4" w:rsidRDefault="00F339D4" w:rsidP="00F339D4">
      <w:pPr>
        <w:jc w:val="both"/>
        <w:rPr>
          <w:szCs w:val="28"/>
        </w:rPr>
      </w:pPr>
    </w:p>
    <w:p w:rsidR="00F339D4" w:rsidRDefault="00F339D4" w:rsidP="00F339D4">
      <w:pPr>
        <w:jc w:val="both"/>
        <w:rPr>
          <w:szCs w:val="28"/>
        </w:rPr>
      </w:pPr>
    </w:p>
    <w:p w:rsidR="00F339D4" w:rsidRPr="00971DE4" w:rsidRDefault="00F339D4" w:rsidP="00F339D4">
      <w:pPr>
        <w:jc w:val="both"/>
        <w:rPr>
          <w:szCs w:val="28"/>
        </w:rPr>
      </w:pPr>
      <w:r w:rsidRPr="00971DE4">
        <w:rPr>
          <w:szCs w:val="28"/>
        </w:rPr>
        <w:t xml:space="preserve">Временно исполняющий обязанности </w:t>
      </w:r>
    </w:p>
    <w:p w:rsidR="00F339D4" w:rsidRPr="00971DE4" w:rsidRDefault="00F339D4" w:rsidP="00F339D4">
      <w:pPr>
        <w:jc w:val="both"/>
        <w:rPr>
          <w:szCs w:val="28"/>
        </w:rPr>
      </w:pPr>
      <w:r w:rsidRPr="00971DE4">
        <w:rPr>
          <w:szCs w:val="28"/>
        </w:rPr>
        <w:t xml:space="preserve">Губернатора края                                                                             </w:t>
      </w:r>
      <w:r w:rsidR="00B06580" w:rsidRPr="00B06580">
        <w:rPr>
          <w:szCs w:val="28"/>
        </w:rPr>
        <w:t>О.Н. Кожемяко</w:t>
      </w:r>
    </w:p>
    <w:p w:rsidR="00F339D4" w:rsidRDefault="00F339D4" w:rsidP="00F339D4">
      <w:pPr>
        <w:tabs>
          <w:tab w:val="left" w:pos="700"/>
        </w:tabs>
        <w:ind w:firstLine="709"/>
        <w:jc w:val="both"/>
        <w:rPr>
          <w:color w:val="000000"/>
          <w:szCs w:val="28"/>
        </w:rPr>
      </w:pPr>
    </w:p>
    <w:p w:rsidR="00E00888" w:rsidRDefault="00E00888" w:rsidP="00E00888">
      <w:bookmarkStart w:id="0" w:name="_GoBack"/>
      <w:r>
        <w:t>г. Владивосток</w:t>
      </w:r>
    </w:p>
    <w:p w:rsidR="00E00888" w:rsidRDefault="00E00888" w:rsidP="00E00888">
      <w:r>
        <w:t>8 октября 2018 года</w:t>
      </w:r>
    </w:p>
    <w:p w:rsidR="00BE0544" w:rsidRDefault="00E00888" w:rsidP="00E00888">
      <w:r>
        <w:t>№ 34</w:t>
      </w:r>
      <w:r>
        <w:t>6</w:t>
      </w:r>
      <w:r>
        <w:t>-КЗ</w:t>
      </w:r>
      <w:bookmarkEnd w:id="0"/>
    </w:p>
    <w:sectPr w:rsidR="00BE0544" w:rsidSect="00F339D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88E" w:rsidRDefault="0069588E">
      <w:r>
        <w:separator/>
      </w:r>
    </w:p>
  </w:endnote>
  <w:endnote w:type="continuationSeparator" w:id="0">
    <w:p w:rsidR="0069588E" w:rsidRDefault="0069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88E" w:rsidRDefault="0069588E">
      <w:r>
        <w:separator/>
      </w:r>
    </w:p>
  </w:footnote>
  <w:footnote w:type="continuationSeparator" w:id="0">
    <w:p w:rsidR="0069588E" w:rsidRDefault="00695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9D4" w:rsidRDefault="00F339D4" w:rsidP="00F339D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088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9D4"/>
    <w:rsid w:val="0003291F"/>
    <w:rsid w:val="00380EE1"/>
    <w:rsid w:val="003B26E7"/>
    <w:rsid w:val="0047435B"/>
    <w:rsid w:val="005A2827"/>
    <w:rsid w:val="005D0B9B"/>
    <w:rsid w:val="00614BD4"/>
    <w:rsid w:val="0069588E"/>
    <w:rsid w:val="00AB70F9"/>
    <w:rsid w:val="00AC31EC"/>
    <w:rsid w:val="00B06580"/>
    <w:rsid w:val="00B14397"/>
    <w:rsid w:val="00BE0544"/>
    <w:rsid w:val="00E00888"/>
    <w:rsid w:val="00E34273"/>
    <w:rsid w:val="00E60B2A"/>
    <w:rsid w:val="00F23036"/>
    <w:rsid w:val="00F339D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F339D4"/>
    <w:pPr>
      <w:ind w:left="720"/>
      <w:contextualSpacing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F339D4"/>
    <w:rPr>
      <w:sz w:val="28"/>
    </w:rPr>
  </w:style>
  <w:style w:type="paragraph" w:styleId="a7">
    <w:name w:val="Balloon Text"/>
    <w:basedOn w:val="a"/>
    <w:link w:val="a8"/>
    <w:rsid w:val="00F339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339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2018-09-26T23:21:00Z</cp:lastPrinted>
  <dcterms:created xsi:type="dcterms:W3CDTF">2018-10-08T04:00:00Z</dcterms:created>
  <dcterms:modified xsi:type="dcterms:W3CDTF">2018-10-08T04:00:00Z</dcterms:modified>
</cp:coreProperties>
</file>