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874" w:rsidRDefault="00DA2874">
      <w:pPr>
        <w:pStyle w:val="1"/>
        <w:rPr>
          <w:sz w:val="28"/>
          <w:szCs w:val="28"/>
        </w:rPr>
      </w:pPr>
    </w:p>
    <w:p w:rsidR="00DA2874" w:rsidRDefault="00DA2874">
      <w:pPr>
        <w:pStyle w:val="1"/>
        <w:rPr>
          <w:sz w:val="28"/>
          <w:szCs w:val="28"/>
        </w:rPr>
      </w:pPr>
    </w:p>
    <w:p w:rsidR="00DB1C36" w:rsidRDefault="00DB1C36">
      <w:pPr>
        <w:pStyle w:val="1"/>
        <w:rPr>
          <w:sz w:val="28"/>
          <w:szCs w:val="28"/>
        </w:rPr>
      </w:pPr>
      <w:r w:rsidRPr="00925763">
        <w:rPr>
          <w:sz w:val="28"/>
          <w:szCs w:val="28"/>
        </w:rPr>
        <w:t>ПЕРЕЧЕНЬ</w:t>
      </w:r>
    </w:p>
    <w:p w:rsidR="001C114B" w:rsidRPr="001C114B" w:rsidRDefault="001C114B" w:rsidP="001C114B"/>
    <w:p w:rsidR="000254AF" w:rsidRPr="000254AF" w:rsidRDefault="00DB1C36" w:rsidP="000254AF">
      <w:pPr>
        <w:jc w:val="center"/>
        <w:rPr>
          <w:sz w:val="28"/>
          <w:szCs w:val="28"/>
        </w:rPr>
      </w:pPr>
      <w:r w:rsidRPr="00925763">
        <w:rPr>
          <w:sz w:val="28"/>
          <w:szCs w:val="28"/>
        </w:rPr>
        <w:t xml:space="preserve">законов </w:t>
      </w:r>
      <w:r w:rsidR="00235915">
        <w:rPr>
          <w:sz w:val="28"/>
          <w:szCs w:val="28"/>
        </w:rPr>
        <w:t xml:space="preserve">и иных нормативных правовых актов </w:t>
      </w:r>
      <w:r w:rsidRPr="00925763">
        <w:rPr>
          <w:sz w:val="28"/>
          <w:szCs w:val="28"/>
        </w:rPr>
        <w:t xml:space="preserve">Российской Федерации, подлежащих признанию </w:t>
      </w:r>
      <w:proofErr w:type="gramStart"/>
      <w:r w:rsidRPr="00925763">
        <w:rPr>
          <w:sz w:val="28"/>
          <w:szCs w:val="28"/>
        </w:rPr>
        <w:t>утратившими</w:t>
      </w:r>
      <w:proofErr w:type="gramEnd"/>
      <w:r w:rsidRPr="00925763">
        <w:rPr>
          <w:sz w:val="28"/>
          <w:szCs w:val="28"/>
        </w:rPr>
        <w:t xml:space="preserve"> силу, приостановлению, изменению или принятию в связи с принятием </w:t>
      </w:r>
      <w:r w:rsidR="00DA2874">
        <w:rPr>
          <w:sz w:val="28"/>
          <w:szCs w:val="28"/>
        </w:rPr>
        <w:t>проекта ф</w:t>
      </w:r>
      <w:r w:rsidRPr="00925763">
        <w:rPr>
          <w:sz w:val="28"/>
          <w:szCs w:val="28"/>
        </w:rPr>
        <w:t>едерального закона «</w:t>
      </w:r>
      <w:r w:rsidR="000254AF" w:rsidRPr="000254AF">
        <w:rPr>
          <w:sz w:val="28"/>
          <w:szCs w:val="28"/>
        </w:rPr>
        <w:t xml:space="preserve">О </w:t>
      </w:r>
      <w:r w:rsidR="001C114B">
        <w:rPr>
          <w:sz w:val="28"/>
          <w:szCs w:val="28"/>
        </w:rPr>
        <w:t>внесении изменения в статью 8</w:t>
      </w:r>
      <w:r w:rsidR="000254AF">
        <w:rPr>
          <w:sz w:val="28"/>
          <w:szCs w:val="28"/>
        </w:rPr>
        <w:t xml:space="preserve"> </w:t>
      </w:r>
      <w:r w:rsidR="009D3F89">
        <w:rPr>
          <w:sz w:val="28"/>
          <w:szCs w:val="28"/>
        </w:rPr>
        <w:t>Федерального</w:t>
      </w:r>
      <w:r w:rsidR="000254AF" w:rsidRPr="000254AF">
        <w:rPr>
          <w:sz w:val="28"/>
          <w:szCs w:val="28"/>
        </w:rPr>
        <w:t xml:space="preserve"> закон</w:t>
      </w:r>
      <w:r w:rsidR="009D3F89">
        <w:rPr>
          <w:sz w:val="28"/>
          <w:szCs w:val="28"/>
        </w:rPr>
        <w:t>а</w:t>
      </w:r>
      <w:r w:rsidR="000254AF" w:rsidRPr="000254AF">
        <w:rPr>
          <w:sz w:val="28"/>
          <w:szCs w:val="28"/>
        </w:rPr>
        <w:t xml:space="preserve"> </w:t>
      </w:r>
    </w:p>
    <w:p w:rsidR="001C114B" w:rsidRDefault="000254AF" w:rsidP="000254AF">
      <w:pPr>
        <w:jc w:val="center"/>
        <w:rPr>
          <w:sz w:val="28"/>
          <w:szCs w:val="28"/>
        </w:rPr>
      </w:pPr>
      <w:r w:rsidRPr="000254AF">
        <w:rPr>
          <w:sz w:val="28"/>
          <w:szCs w:val="28"/>
        </w:rPr>
        <w:t>«О</w:t>
      </w:r>
      <w:r w:rsidR="001C114B">
        <w:rPr>
          <w:sz w:val="28"/>
          <w:szCs w:val="28"/>
        </w:rPr>
        <w:t xml:space="preserve"> дополнительных гарантиях по социальной поддержке </w:t>
      </w:r>
    </w:p>
    <w:p w:rsidR="00DB1C36" w:rsidRPr="00925763" w:rsidRDefault="001C114B" w:rsidP="000254AF">
      <w:pPr>
        <w:jc w:val="center"/>
        <w:rPr>
          <w:sz w:val="28"/>
          <w:szCs w:val="28"/>
        </w:rPr>
      </w:pPr>
      <w:r>
        <w:rPr>
          <w:sz w:val="28"/>
          <w:szCs w:val="28"/>
        </w:rPr>
        <w:t>детей-сирот и детей, оставшихся без попечения родителей</w:t>
      </w:r>
      <w:r w:rsidR="00DB1C36" w:rsidRPr="00925763">
        <w:rPr>
          <w:sz w:val="28"/>
          <w:szCs w:val="28"/>
        </w:rPr>
        <w:t xml:space="preserve">» </w:t>
      </w:r>
    </w:p>
    <w:p w:rsidR="00DB1C36" w:rsidRPr="00925763" w:rsidRDefault="00DB1C36">
      <w:pPr>
        <w:autoSpaceDE w:val="0"/>
        <w:autoSpaceDN w:val="0"/>
        <w:adjustRightInd w:val="0"/>
        <w:rPr>
          <w:sz w:val="28"/>
          <w:szCs w:val="28"/>
        </w:rPr>
      </w:pPr>
    </w:p>
    <w:p w:rsidR="00DB1C36" w:rsidRPr="00925763" w:rsidRDefault="00DB1C36">
      <w:pPr>
        <w:autoSpaceDE w:val="0"/>
        <w:autoSpaceDN w:val="0"/>
        <w:adjustRightInd w:val="0"/>
        <w:rPr>
          <w:sz w:val="28"/>
          <w:szCs w:val="28"/>
        </w:rPr>
      </w:pPr>
    </w:p>
    <w:p w:rsidR="00DB1C36" w:rsidRPr="00925763" w:rsidRDefault="00DB1C36">
      <w:pPr>
        <w:autoSpaceDE w:val="0"/>
        <w:autoSpaceDN w:val="0"/>
        <w:adjustRightInd w:val="0"/>
        <w:rPr>
          <w:sz w:val="28"/>
          <w:szCs w:val="28"/>
        </w:rPr>
      </w:pPr>
    </w:p>
    <w:p w:rsidR="000B3910" w:rsidRDefault="000B3910" w:rsidP="00FF575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80069B">
        <w:rPr>
          <w:sz w:val="28"/>
          <w:szCs w:val="28"/>
        </w:rPr>
        <w:t xml:space="preserve">Принятие </w:t>
      </w:r>
      <w:r w:rsidR="00E44200" w:rsidRPr="0080069B">
        <w:rPr>
          <w:sz w:val="28"/>
          <w:szCs w:val="28"/>
        </w:rPr>
        <w:t>проекта ф</w:t>
      </w:r>
      <w:r w:rsidRPr="0080069B">
        <w:rPr>
          <w:sz w:val="28"/>
          <w:szCs w:val="28"/>
        </w:rPr>
        <w:t xml:space="preserve">едерального </w:t>
      </w:r>
      <w:hyperlink r:id="rId5" w:history="1">
        <w:r w:rsidRPr="0080069B">
          <w:rPr>
            <w:sz w:val="28"/>
            <w:szCs w:val="28"/>
          </w:rPr>
          <w:t>закона</w:t>
        </w:r>
      </w:hyperlink>
      <w:r w:rsidRPr="0080069B">
        <w:rPr>
          <w:sz w:val="28"/>
          <w:szCs w:val="28"/>
        </w:rPr>
        <w:t xml:space="preserve"> </w:t>
      </w:r>
      <w:r w:rsidR="00FF575B" w:rsidRPr="0080069B">
        <w:rPr>
          <w:sz w:val="28"/>
          <w:szCs w:val="28"/>
        </w:rPr>
        <w:t xml:space="preserve">«О внесении изменения в статью </w:t>
      </w:r>
      <w:r w:rsidR="001C114B">
        <w:rPr>
          <w:sz w:val="28"/>
          <w:szCs w:val="28"/>
        </w:rPr>
        <w:t xml:space="preserve">8 </w:t>
      </w:r>
      <w:r w:rsidR="00FF575B" w:rsidRPr="0080069B">
        <w:rPr>
          <w:sz w:val="28"/>
          <w:szCs w:val="28"/>
        </w:rPr>
        <w:t>Федера</w:t>
      </w:r>
      <w:r w:rsidR="009D3F89" w:rsidRPr="0080069B">
        <w:rPr>
          <w:sz w:val="28"/>
          <w:szCs w:val="28"/>
        </w:rPr>
        <w:t>льного</w:t>
      </w:r>
      <w:r w:rsidR="00FF575B" w:rsidRPr="0080069B">
        <w:rPr>
          <w:sz w:val="28"/>
          <w:szCs w:val="28"/>
        </w:rPr>
        <w:t xml:space="preserve"> закон</w:t>
      </w:r>
      <w:r w:rsidR="009D3F89" w:rsidRPr="0080069B">
        <w:rPr>
          <w:sz w:val="28"/>
          <w:szCs w:val="28"/>
        </w:rPr>
        <w:t xml:space="preserve">а </w:t>
      </w:r>
      <w:r w:rsidR="00FF575B" w:rsidRPr="0080069B">
        <w:rPr>
          <w:sz w:val="28"/>
          <w:szCs w:val="28"/>
        </w:rPr>
        <w:t>«О</w:t>
      </w:r>
      <w:r w:rsidR="001C114B">
        <w:rPr>
          <w:sz w:val="28"/>
          <w:szCs w:val="28"/>
        </w:rPr>
        <w:t xml:space="preserve"> дополнительных гарантиях по социальной поддержке детей-сирот и детей, оставшихся без попечения родителей</w:t>
      </w:r>
      <w:bookmarkStart w:id="0" w:name="_GoBack"/>
      <w:bookmarkEnd w:id="0"/>
      <w:r w:rsidR="00FF575B" w:rsidRPr="0080069B">
        <w:rPr>
          <w:sz w:val="28"/>
          <w:szCs w:val="28"/>
        </w:rPr>
        <w:t>»</w:t>
      </w:r>
      <w:r w:rsidRPr="0080069B">
        <w:rPr>
          <w:sz w:val="28"/>
          <w:szCs w:val="28"/>
        </w:rPr>
        <w:t xml:space="preserve"> не </w:t>
      </w:r>
      <w:r w:rsidR="00E44200" w:rsidRPr="0080069B">
        <w:rPr>
          <w:sz w:val="28"/>
          <w:szCs w:val="28"/>
        </w:rPr>
        <w:t xml:space="preserve">потребует </w:t>
      </w:r>
      <w:r w:rsidRPr="0080069B">
        <w:rPr>
          <w:sz w:val="28"/>
          <w:szCs w:val="28"/>
        </w:rPr>
        <w:t>признания утратившими силу, приостановления</w:t>
      </w:r>
      <w:r w:rsidR="00E44200" w:rsidRPr="0080069B">
        <w:rPr>
          <w:sz w:val="28"/>
          <w:szCs w:val="28"/>
        </w:rPr>
        <w:t xml:space="preserve">, изменения </w:t>
      </w:r>
      <w:r w:rsidRPr="0080069B">
        <w:rPr>
          <w:sz w:val="28"/>
          <w:szCs w:val="28"/>
        </w:rPr>
        <w:t>или принятия других законов</w:t>
      </w:r>
      <w:r w:rsidR="00E44200" w:rsidRPr="0080069B">
        <w:rPr>
          <w:sz w:val="28"/>
          <w:szCs w:val="28"/>
        </w:rPr>
        <w:t xml:space="preserve"> и иных нормативных правовых актов Российской Федерации</w:t>
      </w:r>
      <w:r w:rsidRPr="0080069B">
        <w:rPr>
          <w:sz w:val="28"/>
          <w:szCs w:val="28"/>
        </w:rPr>
        <w:t>.</w:t>
      </w:r>
    </w:p>
    <w:p w:rsidR="00DB1C36" w:rsidRDefault="00DB1C36">
      <w:pPr>
        <w:autoSpaceDE w:val="0"/>
        <w:autoSpaceDN w:val="0"/>
        <w:adjustRightInd w:val="0"/>
      </w:pPr>
    </w:p>
    <w:p w:rsidR="00DB1C36" w:rsidRDefault="00DB1C36">
      <w:pPr>
        <w:autoSpaceDE w:val="0"/>
        <w:autoSpaceDN w:val="0"/>
        <w:adjustRightInd w:val="0"/>
      </w:pPr>
    </w:p>
    <w:p w:rsidR="00DB1C36" w:rsidRDefault="00DB1C36"/>
    <w:p w:rsidR="00A01977" w:rsidRPr="00A01977" w:rsidRDefault="00A01977" w:rsidP="00A01977">
      <w:pPr>
        <w:jc w:val="both"/>
        <w:rPr>
          <w:rFonts w:eastAsia="Calibri"/>
          <w:sz w:val="28"/>
          <w:szCs w:val="28"/>
          <w:lang w:eastAsia="en-US"/>
        </w:rPr>
      </w:pPr>
      <w:r w:rsidRPr="00A01977">
        <w:rPr>
          <w:rFonts w:eastAsia="Calibri"/>
          <w:sz w:val="28"/>
          <w:szCs w:val="28"/>
          <w:lang w:eastAsia="en-US"/>
        </w:rPr>
        <w:t>Председатель</w:t>
      </w:r>
    </w:p>
    <w:p w:rsidR="00A01977" w:rsidRPr="00A01977" w:rsidRDefault="00A01977" w:rsidP="00A01977">
      <w:pPr>
        <w:jc w:val="both"/>
        <w:rPr>
          <w:rFonts w:eastAsia="Calibri"/>
          <w:sz w:val="28"/>
          <w:szCs w:val="28"/>
          <w:lang w:eastAsia="en-US"/>
        </w:rPr>
      </w:pPr>
      <w:r w:rsidRPr="00A01977">
        <w:rPr>
          <w:rFonts w:eastAsia="Calibri"/>
          <w:sz w:val="28"/>
          <w:szCs w:val="28"/>
          <w:lang w:eastAsia="en-US"/>
        </w:rPr>
        <w:t>Законодательного Собрания</w:t>
      </w:r>
    </w:p>
    <w:p w:rsidR="00A01977" w:rsidRPr="00A01977" w:rsidRDefault="00A01977" w:rsidP="00A01977">
      <w:pPr>
        <w:jc w:val="both"/>
        <w:rPr>
          <w:rFonts w:eastAsia="Calibri"/>
          <w:sz w:val="28"/>
          <w:szCs w:val="28"/>
          <w:lang w:eastAsia="en-US"/>
        </w:rPr>
      </w:pPr>
      <w:r w:rsidRPr="00A01977">
        <w:rPr>
          <w:rFonts w:eastAsia="Calibri"/>
          <w:sz w:val="28"/>
          <w:szCs w:val="28"/>
          <w:lang w:eastAsia="en-US"/>
        </w:rPr>
        <w:t>Приморского края</w:t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  <w:t xml:space="preserve">            </w:t>
      </w:r>
      <w:r w:rsidR="00095026">
        <w:rPr>
          <w:rFonts w:eastAsia="Calibri"/>
          <w:sz w:val="28"/>
          <w:szCs w:val="28"/>
          <w:lang w:eastAsia="en-US"/>
        </w:rPr>
        <w:t xml:space="preserve">     </w:t>
      </w:r>
      <w:r w:rsidR="00095026">
        <w:rPr>
          <w:sz w:val="28"/>
          <w:szCs w:val="28"/>
        </w:rPr>
        <w:t>А.И. Ролик</w:t>
      </w:r>
    </w:p>
    <w:sectPr w:rsidR="00A01977" w:rsidRPr="00A01977" w:rsidSect="00DA2874">
      <w:pgSz w:w="11900" w:h="16820"/>
      <w:pgMar w:top="397" w:right="851" w:bottom="1134" w:left="1418" w:header="720" w:footer="720" w:gutter="0"/>
      <w:cols w:space="60"/>
      <w:noEndnote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24"/>
  <w:drawingGridVerticalSpacing w:val="65"/>
  <w:displayHorizont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C4E"/>
    <w:rsid w:val="000254AF"/>
    <w:rsid w:val="00095026"/>
    <w:rsid w:val="000B3910"/>
    <w:rsid w:val="00156F3D"/>
    <w:rsid w:val="001C114B"/>
    <w:rsid w:val="00235915"/>
    <w:rsid w:val="00240C4E"/>
    <w:rsid w:val="00293C5D"/>
    <w:rsid w:val="00394026"/>
    <w:rsid w:val="003C01AF"/>
    <w:rsid w:val="005C4DB5"/>
    <w:rsid w:val="0080069B"/>
    <w:rsid w:val="00925763"/>
    <w:rsid w:val="0095113F"/>
    <w:rsid w:val="009D3F89"/>
    <w:rsid w:val="00A01977"/>
    <w:rsid w:val="00A922FE"/>
    <w:rsid w:val="00C27525"/>
    <w:rsid w:val="00C50DE0"/>
    <w:rsid w:val="00D542E0"/>
    <w:rsid w:val="00DA2874"/>
    <w:rsid w:val="00DA5A47"/>
    <w:rsid w:val="00DB1C36"/>
    <w:rsid w:val="00E12922"/>
    <w:rsid w:val="00E44200"/>
    <w:rsid w:val="00EA500A"/>
    <w:rsid w:val="00FF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6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autoSpaceDE w:val="0"/>
      <w:autoSpaceDN w:val="0"/>
      <w:adjustRightInd w:val="0"/>
      <w:ind w:firstLine="720"/>
    </w:pPr>
  </w:style>
  <w:style w:type="paragraph" w:styleId="2">
    <w:name w:val="Body Text Indent 2"/>
    <w:basedOn w:val="a"/>
    <w:semiHidden/>
    <w:pPr>
      <w:spacing w:line="360" w:lineRule="auto"/>
      <w:ind w:firstLine="708"/>
      <w:jc w:val="both"/>
    </w:pPr>
  </w:style>
  <w:style w:type="paragraph" w:styleId="20">
    <w:name w:val="Body Text 2"/>
    <w:basedOn w:val="a"/>
    <w:link w:val="21"/>
    <w:uiPriority w:val="99"/>
    <w:unhideWhenUsed/>
    <w:rsid w:val="0095113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95113F"/>
    <w:rPr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6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autoSpaceDE w:val="0"/>
      <w:autoSpaceDN w:val="0"/>
      <w:adjustRightInd w:val="0"/>
      <w:ind w:firstLine="720"/>
    </w:pPr>
  </w:style>
  <w:style w:type="paragraph" w:styleId="2">
    <w:name w:val="Body Text Indent 2"/>
    <w:basedOn w:val="a"/>
    <w:semiHidden/>
    <w:pPr>
      <w:spacing w:line="360" w:lineRule="auto"/>
      <w:ind w:firstLine="708"/>
      <w:jc w:val="both"/>
    </w:pPr>
  </w:style>
  <w:style w:type="paragraph" w:styleId="20">
    <w:name w:val="Body Text 2"/>
    <w:basedOn w:val="a"/>
    <w:link w:val="21"/>
    <w:uiPriority w:val="99"/>
    <w:unhideWhenUsed/>
    <w:rsid w:val="0095113F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95113F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6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89D5BE9A35E1619476673F0C28F17D34CE0B03501065181E2FE1CD49AC650CEAB2B8A5083D28FCCbCc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andrew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vaskov</dc:creator>
  <cp:lastModifiedBy>Раскина Анна Витальевна</cp:lastModifiedBy>
  <cp:revision>2</cp:revision>
  <cp:lastPrinted>2015-07-31T01:09:00Z</cp:lastPrinted>
  <dcterms:created xsi:type="dcterms:W3CDTF">2018-07-20T00:56:00Z</dcterms:created>
  <dcterms:modified xsi:type="dcterms:W3CDTF">2018-07-20T00:56:00Z</dcterms:modified>
</cp:coreProperties>
</file>