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9947433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05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0579">
              <w:t>1042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05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0579" w:rsidP="0094344A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8B503F">
              <w:t xml:space="preserve">№ </w:t>
            </w:r>
            <w:r>
              <w:t>544565</w:t>
            </w:r>
            <w:r w:rsidRPr="008B503F">
              <w:t xml:space="preserve">-7 "О внесении изменений в </w:t>
            </w:r>
            <w:r>
              <w:t>статьи 391 и 407 части второй Налогового</w:t>
            </w:r>
            <w:r w:rsidRPr="008B503F">
              <w:t xml:space="preserve"> кодекс</w:t>
            </w:r>
            <w:r>
              <w:t>а</w:t>
            </w:r>
            <w:r w:rsidRPr="008B503F">
              <w:t xml:space="preserve"> Российской Федерации"</w:t>
            </w:r>
          </w:p>
          <w:p w:rsidR="000B3FB2" w:rsidRPr="00CB0579" w:rsidRDefault="000B3FB2" w:rsidP="0094344A">
            <w:pPr>
              <w:ind w:left="-108"/>
              <w:jc w:val="both"/>
            </w:pPr>
          </w:p>
        </w:tc>
      </w:tr>
    </w:tbl>
    <w:p w:rsidR="00CB0579" w:rsidRPr="00EF623E" w:rsidRDefault="00CB0579" w:rsidP="00CB0579">
      <w:pPr>
        <w:ind w:firstLine="709"/>
        <w:jc w:val="both"/>
        <w:rPr>
          <w:szCs w:val="24"/>
        </w:rPr>
      </w:pPr>
      <w:r w:rsidRPr="00EF623E">
        <w:t xml:space="preserve">Рассмотрев и обсудив проект федерального закона </w:t>
      </w:r>
      <w:r w:rsidRPr="008B503F">
        <w:t xml:space="preserve">№ </w:t>
      </w:r>
      <w:r>
        <w:t>544565</w:t>
      </w:r>
      <w:r w:rsidRPr="008B503F">
        <w:t xml:space="preserve">-7 </w:t>
      </w:r>
      <w:bookmarkStart w:id="0" w:name="_GoBack"/>
      <w:bookmarkEnd w:id="0"/>
      <w:r w:rsidRPr="008B503F">
        <w:t xml:space="preserve">"О внесении изменений в </w:t>
      </w:r>
      <w:r>
        <w:t>статьи 391 и 407 части второй Налогового</w:t>
      </w:r>
      <w:r w:rsidRPr="008B503F">
        <w:t xml:space="preserve"> кодекс</w:t>
      </w:r>
      <w:r>
        <w:t>а</w:t>
      </w:r>
      <w:r w:rsidRPr="008B503F">
        <w:t xml:space="preserve">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</w:p>
    <w:p w:rsidR="00CB0579" w:rsidRPr="00EF623E" w:rsidRDefault="00CB0579" w:rsidP="00CB0579">
      <w:pPr>
        <w:jc w:val="both"/>
        <w:rPr>
          <w:szCs w:val="24"/>
        </w:rPr>
      </w:pPr>
    </w:p>
    <w:p w:rsidR="00CB0579" w:rsidRPr="00EF623E" w:rsidRDefault="00CB0579" w:rsidP="00CB0579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CB0579" w:rsidRPr="00EF623E" w:rsidRDefault="00CB0579" w:rsidP="00CB0579">
      <w:pPr>
        <w:jc w:val="both"/>
        <w:rPr>
          <w:szCs w:val="24"/>
        </w:rPr>
      </w:pPr>
    </w:p>
    <w:p w:rsidR="00CB0579" w:rsidRDefault="00CB0579" w:rsidP="00CB0579">
      <w:pPr>
        <w:jc w:val="both"/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8B503F">
        <w:t xml:space="preserve">№ </w:t>
      </w:r>
      <w:r>
        <w:t>544565</w:t>
      </w:r>
      <w:r w:rsidRPr="008B503F">
        <w:t xml:space="preserve">-7 "О внесении изменений в </w:t>
      </w:r>
      <w:r>
        <w:t>статьи 391 и 407 части второй Налогового</w:t>
      </w:r>
      <w:r w:rsidRPr="008B503F">
        <w:t xml:space="preserve"> кодекс</w:t>
      </w:r>
      <w:r>
        <w:t>а</w:t>
      </w:r>
      <w:r w:rsidRPr="008B503F">
        <w:t xml:space="preserve"> Российской Федерации"</w:t>
      </w:r>
      <w:r w:rsidRPr="00EF623E">
        <w:t>.</w:t>
      </w:r>
    </w:p>
    <w:p w:rsidR="00CB0579" w:rsidRDefault="00CB0579" w:rsidP="00CB0579">
      <w:pPr>
        <w:jc w:val="both"/>
      </w:pPr>
    </w:p>
    <w:p w:rsidR="00CB0579" w:rsidRPr="00931442" w:rsidRDefault="00CB0579" w:rsidP="00CB0579">
      <w:pPr>
        <w:ind w:firstLine="709"/>
        <w:jc w:val="both"/>
        <w:rPr>
          <w:szCs w:val="24"/>
        </w:rPr>
      </w:pPr>
      <w:r>
        <w:t>2.Предложения, замечания и поправки Законодательного Собрания Приморского края к данному проекту федерального закона отсутствуют.</w:t>
      </w:r>
    </w:p>
    <w:p w:rsidR="00CB0579" w:rsidRPr="00931442" w:rsidRDefault="00CB0579" w:rsidP="00CB0579">
      <w:pPr>
        <w:jc w:val="both"/>
        <w:rPr>
          <w:szCs w:val="24"/>
        </w:rPr>
      </w:pPr>
    </w:p>
    <w:p w:rsidR="00CB0579" w:rsidRPr="00931442" w:rsidRDefault="00CB0579" w:rsidP="00CB0579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>
        <w:rPr>
          <w:szCs w:val="24"/>
        </w:rPr>
        <w:t>3</w:t>
      </w:r>
      <w:r w:rsidRPr="00931442">
        <w:rPr>
          <w:szCs w:val="24"/>
        </w:rPr>
        <w:t>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CB0579" w:rsidRPr="00931442" w:rsidRDefault="00CB0579" w:rsidP="00CB0579">
      <w:pPr>
        <w:ind w:firstLine="709"/>
        <w:jc w:val="both"/>
        <w:rPr>
          <w:szCs w:val="24"/>
        </w:rPr>
      </w:pPr>
    </w:p>
    <w:p w:rsidR="00CB0579" w:rsidRDefault="00CB0579" w:rsidP="00CB0579">
      <w:pPr>
        <w:ind w:firstLine="709"/>
        <w:jc w:val="both"/>
        <w:rPr>
          <w:szCs w:val="24"/>
        </w:rPr>
      </w:pPr>
      <w:r>
        <w:rPr>
          <w:szCs w:val="24"/>
        </w:rPr>
        <w:t>4</w:t>
      </w:r>
      <w:r w:rsidRPr="00931442">
        <w:rPr>
          <w:szCs w:val="24"/>
        </w:rPr>
        <w:t>.Настоящее постановление вступает в силу со дня его принятия.</w:t>
      </w:r>
    </w:p>
    <w:p w:rsidR="00CB0579" w:rsidRDefault="00CB0579" w:rsidP="00CB0579">
      <w:pPr>
        <w:jc w:val="both"/>
      </w:pPr>
    </w:p>
    <w:p w:rsidR="00CB0579" w:rsidRDefault="00CB0579" w:rsidP="00CB0579">
      <w:pPr>
        <w:jc w:val="both"/>
      </w:pPr>
    </w:p>
    <w:p w:rsidR="00CB0579" w:rsidRDefault="00CB0579" w:rsidP="00CB0579">
      <w:pPr>
        <w:jc w:val="both"/>
      </w:pPr>
    </w:p>
    <w:p w:rsidR="00CB0579" w:rsidRDefault="00CB0579" w:rsidP="00CB0579">
      <w:pPr>
        <w:jc w:val="both"/>
      </w:pPr>
      <w:r>
        <w:t>Председатель</w:t>
      </w:r>
    </w:p>
    <w:p w:rsidR="000B3FB2" w:rsidRDefault="00CB0579" w:rsidP="00CB0579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579" w:rsidRDefault="00CB0579">
      <w:r>
        <w:separator/>
      </w:r>
    </w:p>
  </w:endnote>
  <w:endnote w:type="continuationSeparator" w:id="0">
    <w:p w:rsidR="00CB0579" w:rsidRDefault="00CB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579" w:rsidRDefault="00CB0579">
      <w:r>
        <w:separator/>
      </w:r>
    </w:p>
  </w:footnote>
  <w:footnote w:type="continuationSeparator" w:id="0">
    <w:p w:rsidR="00CB0579" w:rsidRDefault="00CB0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447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0579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2018-09-26T03:34:00Z</cp:lastPrinted>
  <dcterms:created xsi:type="dcterms:W3CDTF">2018-09-26T03:33:00Z</dcterms:created>
  <dcterms:modified xsi:type="dcterms:W3CDTF">2018-09-26T03:39:00Z</dcterms:modified>
</cp:coreProperties>
</file>