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5729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0A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0A4E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0A4E" w:rsidRPr="00730A4E">
              <w:rPr>
                <w:szCs w:val="28"/>
              </w:rPr>
              <w:t>1035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0A4E" w:rsidP="0094344A">
            <w:pPr>
              <w:ind w:left="-108"/>
              <w:jc w:val="both"/>
            </w:pPr>
            <w:r>
              <w:rPr>
                <w:kern w:val="38"/>
                <w:szCs w:val="28"/>
              </w:rPr>
              <w:t>О проекте закона Приморского края "О внесении изменения в статью 2</w:t>
            </w:r>
            <w:r w:rsidRPr="003D4089">
              <w:rPr>
                <w:kern w:val="38"/>
                <w:szCs w:val="28"/>
                <w:vertAlign w:val="superscript"/>
              </w:rPr>
              <w:t>1</w:t>
            </w:r>
            <w:r>
              <w:rPr>
                <w:kern w:val="38"/>
                <w:szCs w:val="28"/>
              </w:rPr>
              <w:t xml:space="preserve"> Закона Приморского края "О налоге на имущество организаций"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730A4E" w:rsidRDefault="00730A4E" w:rsidP="00730A4E">
      <w:pPr>
        <w:pStyle w:val="a7"/>
        <w:tabs>
          <w:tab w:val="left" w:pos="709"/>
        </w:tabs>
        <w:ind w:firstLine="709"/>
      </w:pPr>
      <w:proofErr w:type="gramStart"/>
      <w:r>
        <w:t xml:space="preserve">Рассмотрев предложение </w:t>
      </w:r>
      <w:r w:rsidRPr="00F261A5">
        <w:t>Губернатора</w:t>
      </w:r>
      <w:r w:rsidRPr="00F740E8">
        <w:t xml:space="preserve"> Приморского края</w:t>
      </w:r>
      <w:r>
        <w:t xml:space="preserve"> о снятии с рассмотрения проекта закона Приморского края </w:t>
      </w:r>
      <w:r>
        <w:rPr>
          <w:szCs w:val="28"/>
        </w:rPr>
        <w:t>"</w:t>
      </w:r>
      <w:r w:rsidRPr="00814C85">
        <w:rPr>
          <w:kern w:val="38"/>
          <w:szCs w:val="28"/>
        </w:rPr>
        <w:t>О внесении изменения в статью 2</w:t>
      </w:r>
      <w:r w:rsidRPr="00814C85">
        <w:rPr>
          <w:kern w:val="38"/>
          <w:szCs w:val="28"/>
          <w:vertAlign w:val="superscript"/>
        </w:rPr>
        <w:t>1</w:t>
      </w:r>
      <w:r w:rsidRPr="00814C85">
        <w:rPr>
          <w:kern w:val="38"/>
          <w:szCs w:val="28"/>
        </w:rPr>
        <w:t xml:space="preserve"> Закона Приморского края "О налоге на имущество организаций</w:t>
      </w:r>
      <w:r w:rsidRPr="006426D4">
        <w:t>",</w:t>
      </w:r>
      <w:r>
        <w:t xml:space="preserve"> принятого Законодательным Собранием 28 марта 2018 года в первом чтении, в связи с принятием Федерального закона от 3 августа 2018 года № 302-ФЗ "О внесении изменений в части первую и вторую Налогового кодекса Российской</w:t>
      </w:r>
      <w:proofErr w:type="gramEnd"/>
      <w:r>
        <w:t xml:space="preserve"> Федерации", учитывая мнение комитета Законодательного Собрания по бюджетно-налоговой политике и финансовым ресурсам о нецелесообразности дальнейшего рассмотрения указанного законопроекта, Законодательное Собрание Приморского края </w:t>
      </w:r>
    </w:p>
    <w:p w:rsidR="00730A4E" w:rsidRDefault="00730A4E" w:rsidP="00730A4E">
      <w:pPr>
        <w:pStyle w:val="a3"/>
        <w:tabs>
          <w:tab w:val="clear" w:pos="4153"/>
          <w:tab w:val="clear" w:pos="8306"/>
        </w:tabs>
      </w:pPr>
    </w:p>
    <w:p w:rsidR="00730A4E" w:rsidRDefault="00730A4E" w:rsidP="00730A4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30A4E" w:rsidRDefault="00730A4E" w:rsidP="00730A4E">
      <w:pPr>
        <w:pStyle w:val="a3"/>
        <w:tabs>
          <w:tab w:val="clear" w:pos="4153"/>
          <w:tab w:val="clear" w:pos="8306"/>
        </w:tabs>
      </w:pPr>
    </w:p>
    <w:p w:rsidR="00730A4E" w:rsidRDefault="00730A4E" w:rsidP="00730A4E">
      <w:pPr>
        <w:pStyle w:val="a3"/>
        <w:ind w:firstLine="709"/>
        <w:jc w:val="both"/>
      </w:pPr>
      <w:r>
        <w:t>1.Снять проект закона Приморского края "</w:t>
      </w:r>
      <w:r w:rsidRPr="003D4C3B">
        <w:t>О внесении изменения в статью 2</w:t>
      </w:r>
      <w:r w:rsidRPr="003D4C3B">
        <w:rPr>
          <w:vertAlign w:val="superscript"/>
        </w:rPr>
        <w:t>1</w:t>
      </w:r>
      <w:r w:rsidRPr="003D4C3B">
        <w:t xml:space="preserve"> Закона Приморского края "О налоге на имущество организаций</w:t>
      </w:r>
      <w:r>
        <w:t xml:space="preserve">" с дальнейшего рассмотрения Законодательного Собрания.  </w:t>
      </w:r>
    </w:p>
    <w:p w:rsidR="00730A4E" w:rsidRDefault="00730A4E" w:rsidP="00730A4E">
      <w:pPr>
        <w:pStyle w:val="a3"/>
        <w:ind w:firstLine="709"/>
        <w:jc w:val="both"/>
      </w:pPr>
    </w:p>
    <w:p w:rsidR="00730A4E" w:rsidRDefault="00730A4E" w:rsidP="00730A4E">
      <w:pPr>
        <w:pStyle w:val="a3"/>
        <w:ind w:firstLine="709"/>
        <w:jc w:val="both"/>
      </w:pPr>
      <w:r w:rsidRPr="00477267">
        <w:t>2.</w:t>
      </w:r>
      <w:r>
        <w:t>Направить настоящее постановление Губернатору Приморского края.</w:t>
      </w:r>
    </w:p>
    <w:p w:rsidR="00730A4E" w:rsidRDefault="00730A4E" w:rsidP="00730A4E">
      <w:pPr>
        <w:pStyle w:val="a3"/>
        <w:ind w:firstLine="709"/>
        <w:jc w:val="both"/>
      </w:pPr>
    </w:p>
    <w:p w:rsidR="00730A4E" w:rsidRDefault="00730A4E" w:rsidP="00730A4E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30A4E" w:rsidRDefault="00730A4E" w:rsidP="00730A4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730A4E" w:rsidRDefault="00730A4E" w:rsidP="00730A4E">
      <w:pPr>
        <w:pStyle w:val="a3"/>
        <w:tabs>
          <w:tab w:val="clear" w:pos="4153"/>
          <w:tab w:val="clear" w:pos="8306"/>
        </w:tabs>
        <w:jc w:val="both"/>
      </w:pPr>
    </w:p>
    <w:p w:rsidR="00730A4E" w:rsidRDefault="00730A4E" w:rsidP="00730A4E">
      <w:pPr>
        <w:pStyle w:val="a3"/>
        <w:tabs>
          <w:tab w:val="clear" w:pos="4153"/>
          <w:tab w:val="clear" w:pos="8306"/>
        </w:tabs>
        <w:jc w:val="both"/>
      </w:pPr>
    </w:p>
    <w:p w:rsidR="00730A4E" w:rsidRDefault="00730A4E" w:rsidP="00730A4E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30A4E" w:rsidRDefault="00730A4E" w:rsidP="00730A4E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730A4E" w:rsidRDefault="00730A4E" w:rsidP="00730A4E"/>
    <w:p w:rsidR="00730A4E" w:rsidRDefault="00730A4E" w:rsidP="00730A4E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E40" w:rsidRDefault="00101E40">
      <w:r>
        <w:separator/>
      </w:r>
    </w:p>
  </w:endnote>
  <w:endnote w:type="continuationSeparator" w:id="0">
    <w:p w:rsidR="00101E40" w:rsidRDefault="0010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E40" w:rsidRDefault="00101E40">
      <w:r>
        <w:separator/>
      </w:r>
    </w:p>
  </w:footnote>
  <w:footnote w:type="continuationSeparator" w:id="0">
    <w:p w:rsidR="00101E40" w:rsidRDefault="00101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A4E"/>
    <w:rsid w:val="00057575"/>
    <w:rsid w:val="000B3FB2"/>
    <w:rsid w:val="000D628E"/>
    <w:rsid w:val="000E5228"/>
    <w:rsid w:val="00101E40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0A4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30A4E"/>
    <w:rPr>
      <w:sz w:val="28"/>
    </w:rPr>
  </w:style>
  <w:style w:type="paragraph" w:styleId="a7">
    <w:name w:val="Body Text"/>
    <w:basedOn w:val="a"/>
    <w:link w:val="a8"/>
    <w:rsid w:val="00730A4E"/>
    <w:pPr>
      <w:jc w:val="both"/>
    </w:pPr>
  </w:style>
  <w:style w:type="character" w:customStyle="1" w:styleId="a8">
    <w:name w:val="Основной текст Знак"/>
    <w:link w:val="a7"/>
    <w:rsid w:val="00730A4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2018-09-27T06:56:00Z</cp:lastPrinted>
  <dcterms:created xsi:type="dcterms:W3CDTF">2018-09-27T06:55:00Z</dcterms:created>
  <dcterms:modified xsi:type="dcterms:W3CDTF">2018-09-27T06:56:00Z</dcterms:modified>
</cp:coreProperties>
</file>