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59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E048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E0480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E0480" w:rsidRPr="006E0480">
              <w:rPr>
                <w:szCs w:val="28"/>
              </w:rPr>
              <w:t>1005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E048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E0480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                  </w:t>
            </w:r>
            <w:r w:rsidRPr="007233D9">
              <w:rPr>
                <w:szCs w:val="28"/>
              </w:rPr>
              <w:t>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               статью 7</w:t>
            </w:r>
            <w:r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6E0480" w:rsidRDefault="000B3FB2" w:rsidP="0094344A">
            <w:pPr>
              <w:ind w:left="-108"/>
              <w:jc w:val="both"/>
            </w:pPr>
          </w:p>
        </w:tc>
      </w:tr>
    </w:tbl>
    <w:p w:rsidR="006E0480" w:rsidRPr="009E27DC" w:rsidRDefault="006E0480" w:rsidP="006E0480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6E0480" w:rsidRPr="009E27DC" w:rsidRDefault="006E0480" w:rsidP="006E0480">
      <w:pPr>
        <w:rPr>
          <w:szCs w:val="28"/>
        </w:rPr>
      </w:pPr>
    </w:p>
    <w:p w:rsidR="006E0480" w:rsidRPr="009E27DC" w:rsidRDefault="006E0480" w:rsidP="006E0480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6E0480" w:rsidRPr="009E27DC" w:rsidRDefault="006E0480" w:rsidP="006E0480">
      <w:pPr>
        <w:rPr>
          <w:szCs w:val="28"/>
        </w:rPr>
      </w:pPr>
    </w:p>
    <w:p w:rsidR="006E0480" w:rsidRDefault="006E0480" w:rsidP="006E0480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в </w:t>
      </w:r>
      <w:r>
        <w:rPr>
          <w:szCs w:val="28"/>
        </w:rPr>
        <w:t xml:space="preserve">               статью 7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Закона Приморского края "О социальной поддержке льготных категорий граждан, проживающих на территории Приморского края"</w:t>
      </w:r>
      <w:r>
        <w:t>.</w:t>
      </w:r>
    </w:p>
    <w:p w:rsidR="006E0480" w:rsidRDefault="006E0480" w:rsidP="006E0480">
      <w:pPr>
        <w:jc w:val="both"/>
      </w:pPr>
    </w:p>
    <w:p w:rsidR="006E0480" w:rsidRDefault="006E0480" w:rsidP="006E0480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6E0480" w:rsidRDefault="006E0480" w:rsidP="006E0480">
      <w:pPr>
        <w:jc w:val="both"/>
      </w:pPr>
    </w:p>
    <w:p w:rsidR="006E0480" w:rsidRDefault="006E0480" w:rsidP="006E0480">
      <w:pPr>
        <w:jc w:val="both"/>
      </w:pPr>
      <w:r>
        <w:tab/>
        <w:t>3.Настоящее постановление вступает в силу со дня его принятия.</w:t>
      </w:r>
    </w:p>
    <w:p w:rsidR="006E0480" w:rsidRDefault="006E0480" w:rsidP="006E0480">
      <w:pPr>
        <w:jc w:val="both"/>
      </w:pPr>
      <w:bookmarkStart w:id="0" w:name="_GoBack"/>
      <w:bookmarkEnd w:id="0"/>
    </w:p>
    <w:p w:rsidR="006E0480" w:rsidRPr="009E27DC" w:rsidRDefault="006E0480" w:rsidP="006E048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E0480" w:rsidRPr="009E27DC" w:rsidRDefault="006E0480" w:rsidP="006E048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E0480" w:rsidRPr="009E27DC" w:rsidRDefault="006E0480" w:rsidP="006E048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6E0480" w:rsidRPr="009E27DC" w:rsidRDefault="006E0480" w:rsidP="006E048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6E0480" w:rsidRPr="009E27DC" w:rsidRDefault="006E0480" w:rsidP="006E0480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4A9" w:rsidRDefault="006104A9">
      <w:r>
        <w:separator/>
      </w:r>
    </w:p>
  </w:endnote>
  <w:endnote w:type="continuationSeparator" w:id="0">
    <w:p w:rsidR="006104A9" w:rsidRDefault="00610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4A9" w:rsidRDefault="006104A9">
      <w:r>
        <w:separator/>
      </w:r>
    </w:p>
  </w:footnote>
  <w:footnote w:type="continuationSeparator" w:id="0">
    <w:p w:rsidR="006104A9" w:rsidRDefault="006104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048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104A9"/>
    <w:rsid w:val="00695A4A"/>
    <w:rsid w:val="006D45ED"/>
    <w:rsid w:val="006E0480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2018-09-26T04:06:00Z</cp:lastPrinted>
  <dcterms:created xsi:type="dcterms:W3CDTF">2018-09-26T04:05:00Z</dcterms:created>
  <dcterms:modified xsi:type="dcterms:W3CDTF">2018-09-26T04:06:00Z</dcterms:modified>
</cp:coreProperties>
</file>