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D9137D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A081E">
            <w:pPr>
              <w:pStyle w:val="a8"/>
              <w:jc w:val="both"/>
            </w:pPr>
            <w:r>
              <w:t xml:space="preserve">О </w:t>
            </w:r>
            <w:r w:rsidR="007A081E">
              <w:t>З</w:t>
            </w:r>
            <w:r>
              <w:t>акон</w:t>
            </w:r>
            <w:r w:rsidR="007A081E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 xml:space="preserve">изменений в </w:t>
            </w:r>
            <w:r w:rsidR="00662000">
              <w:rPr>
                <w:szCs w:val="28"/>
              </w:rPr>
              <w:t xml:space="preserve">Избирательный кодекс 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7A081E">
        <w:t>З</w:t>
      </w:r>
      <w:r>
        <w:t xml:space="preserve">акон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 xml:space="preserve">изменений в </w:t>
      </w:r>
      <w:r w:rsidR="00662000">
        <w:rPr>
          <w:szCs w:val="28"/>
        </w:rPr>
        <w:t xml:space="preserve">Избирательный кодекс </w:t>
      </w:r>
      <w:r w:rsidR="00711B3D">
        <w:t>Приморского края"</w:t>
      </w:r>
      <w:r w:rsidR="007A081E">
        <w:t>.</w:t>
      </w:r>
    </w:p>
    <w:p w:rsidR="000B3FD0" w:rsidRDefault="000B3FD0" w:rsidP="004F4EF6">
      <w:pPr>
        <w:ind w:right="-144" w:firstLine="720"/>
        <w:jc w:val="both"/>
      </w:pPr>
    </w:p>
    <w:p w:rsidR="008829BC" w:rsidRDefault="008829BC" w:rsidP="007A081E">
      <w:pPr>
        <w:ind w:firstLine="720"/>
        <w:jc w:val="both"/>
      </w:pPr>
      <w:r>
        <w:t>2.</w:t>
      </w:r>
      <w:r w:rsidR="007A081E">
        <w:t>Направить указанный Закон Губернатору Приморского края для обнародования.</w:t>
      </w:r>
      <w:bookmarkStart w:id="0" w:name="_GoBack"/>
      <w:bookmarkEnd w:id="0"/>
    </w:p>
    <w:p w:rsidR="008829BC" w:rsidRDefault="008829BC" w:rsidP="008829BC">
      <w:pPr>
        <w:ind w:firstLine="709"/>
        <w:jc w:val="both"/>
      </w:pPr>
    </w:p>
    <w:p w:rsidR="008829BC" w:rsidRDefault="008829BC" w:rsidP="008829BC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7A081E">
        <w:t>3.</w:t>
      </w:r>
      <w:r>
        <w:t>Настоящее постановление вступает в силу со дня его принятия.</w:t>
      </w:r>
    </w:p>
    <w:p w:rsidR="008829BC" w:rsidRDefault="008829BC" w:rsidP="008829B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A081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A081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711B3D"/>
    <w:rsid w:val="00723CFD"/>
    <w:rsid w:val="00781A73"/>
    <w:rsid w:val="007A081E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25459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2018-02-27T00:02:00Z</cp:lastPrinted>
  <dcterms:created xsi:type="dcterms:W3CDTF">2018-07-16T04:37:00Z</dcterms:created>
  <dcterms:modified xsi:type="dcterms:W3CDTF">2018-07-16T04:38:00Z</dcterms:modified>
</cp:coreProperties>
</file>