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760D37" w:rsidRPr="00095A2D" w:rsidRDefault="00760D37" w:rsidP="000B54DB">
            <w:pPr>
              <w:ind w:left="6521"/>
              <w:rPr>
                <w:sz w:val="20"/>
              </w:rPr>
            </w:pPr>
            <w:r w:rsidRPr="00095A2D">
              <w:rPr>
                <w:sz w:val="20"/>
              </w:rPr>
              <w:t xml:space="preserve">Проект </w:t>
            </w:r>
            <w:r w:rsidR="009E5B19">
              <w:rPr>
                <w:sz w:val="20"/>
              </w:rPr>
              <w:t>внесен</w:t>
            </w:r>
            <w:r w:rsidR="00166955">
              <w:rPr>
                <w:sz w:val="20"/>
              </w:rPr>
              <w:t xml:space="preserve"> комитетом Законодательного Собрания по </w:t>
            </w:r>
            <w:proofErr w:type="gramStart"/>
            <w:r w:rsidR="00166955">
              <w:rPr>
                <w:sz w:val="20"/>
              </w:rPr>
              <w:t>бюджетно-налоговой</w:t>
            </w:r>
            <w:proofErr w:type="gramEnd"/>
            <w:r w:rsidR="00166955">
              <w:rPr>
                <w:sz w:val="20"/>
              </w:rPr>
              <w:t xml:space="preserve"> политике и финансовым ресурсам</w:t>
            </w:r>
            <w:r w:rsidRPr="00095A2D">
              <w:rPr>
                <w:sz w:val="20"/>
              </w:rPr>
              <w:t xml:space="preserve"> </w:t>
            </w:r>
          </w:p>
          <w:p w:rsidR="00BE0544" w:rsidRDefault="00BE0544">
            <w:pPr>
              <w:pStyle w:val="1"/>
              <w:jc w:val="center"/>
              <w:rPr>
                <w:spacing w:val="84"/>
              </w:rPr>
            </w:pP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356A4" w:rsidRPr="00EE5DDF" w:rsidRDefault="009356A4" w:rsidP="009356A4">
      <w:pPr>
        <w:pStyle w:val="a3"/>
        <w:jc w:val="center"/>
        <w:rPr>
          <w:szCs w:val="28"/>
        </w:rPr>
      </w:pPr>
      <w:r w:rsidRPr="00A2053F">
        <w:rPr>
          <w:b/>
          <w:bCs/>
          <w:szCs w:val="28"/>
        </w:rPr>
        <w:t>О ВНЕСЕНИИ ИЗМЕНЕНИ</w:t>
      </w:r>
      <w:r w:rsidR="000B54DB">
        <w:rPr>
          <w:b/>
          <w:bCs/>
          <w:szCs w:val="28"/>
        </w:rPr>
        <w:t>Я</w:t>
      </w:r>
      <w:r w:rsidRPr="00A2053F">
        <w:rPr>
          <w:b/>
          <w:bCs/>
          <w:szCs w:val="28"/>
        </w:rPr>
        <w:t xml:space="preserve"> В </w:t>
      </w:r>
      <w:r w:rsidR="00537640">
        <w:rPr>
          <w:b/>
          <w:bCs/>
          <w:szCs w:val="28"/>
        </w:rPr>
        <w:t>СТАТЬЮ 15</w:t>
      </w:r>
      <w:r w:rsidR="00537640" w:rsidRPr="00537640">
        <w:rPr>
          <w:b/>
          <w:bCs/>
          <w:szCs w:val="28"/>
          <w:vertAlign w:val="superscript"/>
        </w:rPr>
        <w:t>1</w:t>
      </w:r>
      <w:r w:rsidR="00537640">
        <w:rPr>
          <w:b/>
          <w:bCs/>
          <w:szCs w:val="28"/>
        </w:rPr>
        <w:t xml:space="preserve"> </w:t>
      </w:r>
      <w:r w:rsidRPr="00A2053F">
        <w:rPr>
          <w:b/>
          <w:bCs/>
          <w:szCs w:val="28"/>
        </w:rPr>
        <w:t>ЗАКОН</w:t>
      </w:r>
      <w:r w:rsidR="00537640">
        <w:rPr>
          <w:b/>
          <w:bCs/>
          <w:szCs w:val="28"/>
        </w:rPr>
        <w:t>А</w:t>
      </w:r>
      <w:r>
        <w:rPr>
          <w:b/>
          <w:bCs/>
          <w:szCs w:val="28"/>
        </w:rPr>
        <w:t xml:space="preserve"> </w:t>
      </w:r>
      <w:r w:rsidRPr="00A2053F">
        <w:rPr>
          <w:b/>
          <w:bCs/>
          <w:szCs w:val="28"/>
        </w:rPr>
        <w:t xml:space="preserve">ПРИМОРСКОГО КРАЯ </w:t>
      </w:r>
      <w:r w:rsidR="00095A2D">
        <w:rPr>
          <w:b/>
          <w:bCs/>
          <w:szCs w:val="28"/>
        </w:rPr>
        <w:t>"</w:t>
      </w:r>
      <w:r>
        <w:rPr>
          <w:b/>
          <w:bCs/>
          <w:szCs w:val="28"/>
        </w:rPr>
        <w:t>О БЮДЖЕТНОМ УСТРОЙСТВЕ, БЮДЖЕТНОМ ПРОЦЕССЕ И МЕЖБЮДЖЕТН</w:t>
      </w:r>
      <w:r w:rsidR="005B6339">
        <w:rPr>
          <w:b/>
          <w:bCs/>
          <w:szCs w:val="28"/>
        </w:rPr>
        <w:t xml:space="preserve">ЫХ ОТНОШЕНИЯХ </w:t>
      </w:r>
      <w:r w:rsidR="009E5B19">
        <w:rPr>
          <w:b/>
          <w:bCs/>
          <w:szCs w:val="28"/>
        </w:rPr>
        <w:br/>
      </w:r>
      <w:r w:rsidR="005B6339">
        <w:rPr>
          <w:b/>
          <w:bCs/>
          <w:szCs w:val="28"/>
        </w:rPr>
        <w:t>В ПРИМОРСКОМ КРАЕ</w:t>
      </w:r>
      <w:r w:rsidR="00095A2D">
        <w:rPr>
          <w:b/>
          <w:bCs/>
          <w:szCs w:val="28"/>
        </w:rPr>
        <w:t>"</w:t>
      </w:r>
      <w:r>
        <w:rPr>
          <w:b/>
          <w:bCs/>
          <w:szCs w:val="28"/>
        </w:rPr>
        <w:t xml:space="preserve"> </w:t>
      </w:r>
    </w:p>
    <w:p w:rsidR="009356A4" w:rsidRDefault="009356A4" w:rsidP="009356A4">
      <w:pPr>
        <w:pStyle w:val="a3"/>
        <w:tabs>
          <w:tab w:val="clear" w:pos="4153"/>
          <w:tab w:val="clear" w:pos="8306"/>
        </w:tabs>
        <w:ind w:left="-426"/>
        <w:jc w:val="center"/>
      </w:pPr>
    </w:p>
    <w:p w:rsidR="00166955" w:rsidRDefault="009356A4" w:rsidP="00537640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</w:t>
      </w:r>
      <w:r w:rsidR="009E5B19">
        <w:t>ьным Собранием Приморского края</w:t>
      </w:r>
    </w:p>
    <w:p w:rsidR="009356A4" w:rsidRDefault="009356A4" w:rsidP="009356A4">
      <w:pPr>
        <w:pStyle w:val="a3"/>
        <w:tabs>
          <w:tab w:val="clear" w:pos="4153"/>
          <w:tab w:val="clear" w:pos="8306"/>
        </w:tabs>
        <w:ind w:left="-426" w:firstLine="709"/>
        <w:jc w:val="center"/>
      </w:pPr>
    </w:p>
    <w:p w:rsidR="009356A4" w:rsidRPr="00C07BAE" w:rsidRDefault="009356A4" w:rsidP="009356A4">
      <w:pPr>
        <w:pStyle w:val="ConsPlusTitle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C07BAE">
        <w:rPr>
          <w:rFonts w:ascii="Times New Roman" w:hAnsi="Times New Roman"/>
          <w:b w:val="0"/>
          <w:bCs w:val="0"/>
          <w:sz w:val="28"/>
          <w:szCs w:val="28"/>
        </w:rPr>
        <w:t>СТАТЬЯ 1.</w:t>
      </w:r>
    </w:p>
    <w:p w:rsidR="009356A4" w:rsidRDefault="009356A4" w:rsidP="009356A4">
      <w:pPr>
        <w:ind w:firstLine="709"/>
        <w:jc w:val="both"/>
      </w:pPr>
      <w:proofErr w:type="gramStart"/>
      <w:r w:rsidRPr="00C07BAE">
        <w:t xml:space="preserve">Внести в </w:t>
      </w:r>
      <w:r w:rsidR="00811D57">
        <w:t xml:space="preserve">статью </w:t>
      </w:r>
      <w:r w:rsidR="00811D57" w:rsidRPr="00811D57">
        <w:rPr>
          <w:bCs/>
          <w:szCs w:val="28"/>
        </w:rPr>
        <w:t>15</w:t>
      </w:r>
      <w:r w:rsidR="00811D57" w:rsidRPr="00811D57">
        <w:rPr>
          <w:bCs/>
          <w:szCs w:val="28"/>
          <w:vertAlign w:val="superscript"/>
        </w:rPr>
        <w:t>1</w:t>
      </w:r>
      <w:r w:rsidR="00811D57">
        <w:rPr>
          <w:b/>
          <w:bCs/>
          <w:szCs w:val="28"/>
        </w:rPr>
        <w:t xml:space="preserve"> </w:t>
      </w:r>
      <w:r w:rsidRPr="00C07BAE">
        <w:t>Закон</w:t>
      </w:r>
      <w:r w:rsidR="00AB2655">
        <w:t>а</w:t>
      </w:r>
      <w:bookmarkStart w:id="0" w:name="_GoBack"/>
      <w:bookmarkEnd w:id="0"/>
      <w:r w:rsidRPr="00C07BAE">
        <w:t xml:space="preserve"> Приморского края от 2 августа 2005 года </w:t>
      </w:r>
      <w:r w:rsidR="00027E61">
        <w:br/>
      </w:r>
      <w:r w:rsidRPr="00C07BAE">
        <w:t>№ 271-</w:t>
      </w:r>
      <w:proofErr w:type="spellStart"/>
      <w:r w:rsidRPr="00C07BAE">
        <w:t>КЗ</w:t>
      </w:r>
      <w:proofErr w:type="spellEnd"/>
      <w:r w:rsidRPr="00F97CDD">
        <w:t xml:space="preserve"> </w:t>
      </w:r>
      <w:r w:rsidR="00095A2D">
        <w:t>"</w:t>
      </w:r>
      <w:r w:rsidRPr="00C07BAE">
        <w:t>О бюджетном устройстве, бюджетном процессе и межбюджетн</w:t>
      </w:r>
      <w:r w:rsidR="005B6339">
        <w:t>ых отношениях в Приморском крае</w:t>
      </w:r>
      <w:r w:rsidR="00095A2D">
        <w:t>"</w:t>
      </w:r>
      <w:r w:rsidRPr="00C07BAE">
        <w:t xml:space="preserve"> (Ведомости Законодательного Собрания Приморского края</w:t>
      </w:r>
      <w:r w:rsidRPr="000B6359">
        <w:t xml:space="preserve">, 2005, № 103, стр. 2, № 114, стр. 3; 2006, № 129, стр. 8, </w:t>
      </w:r>
      <w:r w:rsidRPr="000B6359">
        <w:br/>
      </w:r>
      <w:r w:rsidRPr="000B6359">
        <w:rPr>
          <w:szCs w:val="28"/>
        </w:rPr>
        <w:t>№ 4, стр. 75; 2007, № 14, стр. 3, № 35, стр. 10, № 56, стр. 4;</w:t>
      </w:r>
      <w:proofErr w:type="gramEnd"/>
      <w:r w:rsidRPr="000B6359">
        <w:rPr>
          <w:szCs w:val="28"/>
        </w:rPr>
        <w:t xml:space="preserve"> </w:t>
      </w:r>
      <w:proofErr w:type="gramStart"/>
      <w:r w:rsidRPr="000B6359">
        <w:rPr>
          <w:szCs w:val="28"/>
        </w:rPr>
        <w:t>2008, № 71, стр. 3, № 98, стр. 13; 2009, № 133, стр. 19; 2010, № 172, стр. 36; 2011, № 197, стр. 2,</w:t>
      </w:r>
      <w:r w:rsidRPr="000B6359">
        <w:rPr>
          <w:szCs w:val="28"/>
        </w:rPr>
        <w:br/>
        <w:t xml:space="preserve">№ 199, стр. 44, № 201, стр. 19, № 212, стр. 9; 2012, № 19, стр. 17, № 35, </w:t>
      </w:r>
      <w:r w:rsidRPr="000B6359">
        <w:rPr>
          <w:szCs w:val="28"/>
        </w:rPr>
        <w:br/>
        <w:t>стр. 26; 2013, № 56, стр. 157; 2014, № 75, стр. 21, № 95, стр. 10, № 98, стр. 4; 2015, № 141, стр. 43, № 145, стр. 54;</w:t>
      </w:r>
      <w:proofErr w:type="gramEnd"/>
      <w:r>
        <w:rPr>
          <w:szCs w:val="28"/>
        </w:rPr>
        <w:t xml:space="preserve"> 2016, № 154, стр. 62, № 166, стр. 15, № 4, стр. </w:t>
      </w:r>
      <w:r w:rsidRPr="000B6359">
        <w:rPr>
          <w:szCs w:val="28"/>
        </w:rPr>
        <w:t>7</w:t>
      </w:r>
      <w:r w:rsidR="0056233C">
        <w:rPr>
          <w:szCs w:val="28"/>
        </w:rPr>
        <w:t>; 2017</w:t>
      </w:r>
      <w:r w:rsidR="001956A7">
        <w:rPr>
          <w:szCs w:val="28"/>
        </w:rPr>
        <w:t xml:space="preserve">, </w:t>
      </w:r>
      <w:r w:rsidR="0056233C">
        <w:rPr>
          <w:szCs w:val="28"/>
        </w:rPr>
        <w:t>№ 25, стр. 50</w:t>
      </w:r>
      <w:r w:rsidR="000B54DB">
        <w:rPr>
          <w:szCs w:val="28"/>
        </w:rPr>
        <w:t xml:space="preserve">; 2018, </w:t>
      </w:r>
      <w:r w:rsidR="00C935D2">
        <w:rPr>
          <w:szCs w:val="28"/>
        </w:rPr>
        <w:t xml:space="preserve">№ </w:t>
      </w:r>
      <w:r w:rsidR="000B54DB">
        <w:rPr>
          <w:szCs w:val="28"/>
        </w:rPr>
        <w:t>49, стр. 8</w:t>
      </w:r>
      <w:r w:rsidR="000B54DB">
        <w:t>) следующе</w:t>
      </w:r>
      <w:r w:rsidRPr="000B6359">
        <w:t>е изменени</w:t>
      </w:r>
      <w:r w:rsidR="000B54DB">
        <w:t>е</w:t>
      </w:r>
      <w:r w:rsidRPr="000B6359">
        <w:t>:</w:t>
      </w:r>
    </w:p>
    <w:p w:rsidR="00F44874" w:rsidRDefault="00F44874" w:rsidP="009E4720">
      <w:pPr>
        <w:ind w:firstLine="709"/>
        <w:jc w:val="both"/>
      </w:pPr>
      <w:r>
        <w:t xml:space="preserve">дополнить частью </w:t>
      </w:r>
      <w:r w:rsidR="00E77BFE">
        <w:t>3</w:t>
      </w:r>
      <w:r w:rsidR="001956A7">
        <w:rPr>
          <w:vertAlign w:val="superscript"/>
        </w:rPr>
        <w:t>1</w:t>
      </w:r>
      <w:r>
        <w:t xml:space="preserve"> следующего содержания:</w:t>
      </w:r>
    </w:p>
    <w:p w:rsidR="00E77BFE" w:rsidRDefault="00E77BFE" w:rsidP="00E77BFE">
      <w:pPr>
        <w:ind w:firstLine="709"/>
        <w:jc w:val="both"/>
      </w:pPr>
      <w:r>
        <w:t>"</w:t>
      </w:r>
      <w:proofErr w:type="spellStart"/>
      <w:r>
        <w:t>3</w:t>
      </w:r>
      <w:r w:rsidRPr="00E77BFE">
        <w:rPr>
          <w:vertAlign w:val="superscript"/>
        </w:rPr>
        <w:t>1</w:t>
      </w:r>
      <w:r>
        <w:t>.В</w:t>
      </w:r>
      <w:proofErr w:type="spellEnd"/>
      <w:r>
        <w:t xml:space="preserve"> </w:t>
      </w:r>
      <w:proofErr w:type="gramStart"/>
      <w:r>
        <w:t>случае</w:t>
      </w:r>
      <w:proofErr w:type="gramEnd"/>
      <w:r>
        <w:t xml:space="preserve">, если подготовка обоснования инвестиций для объекта </w:t>
      </w:r>
      <w:proofErr w:type="gramStart"/>
      <w:r>
        <w:t>капитального строительства в соответствии с законодательством Российской Федерации является обязательной, решения о подготовке и реализации бюджетных инвестиций в такие объекты капитального строительства государственной собственности принимаются в том числе на основании подготовленного в установленном законодательством Российской Федерации порядке обоснования инвестиций и результатов его технологического и ценового аудита, а также утвержденного задания на проектирование.</w:t>
      </w:r>
      <w:proofErr w:type="gramEnd"/>
    </w:p>
    <w:p w:rsidR="009356A4" w:rsidRDefault="00E77BFE" w:rsidP="00E77BFE">
      <w:pPr>
        <w:ind w:firstLine="709"/>
        <w:jc w:val="both"/>
        <w:rPr>
          <w:szCs w:val="28"/>
        </w:rPr>
      </w:pPr>
      <w:r>
        <w:t>Порядок принятия решений об осуществлении бюджетных инвестиций на подготовку обоснования инвестиций и проведение его технологического и ценового аудита за счет средств краевого бюджета и бюджета</w:t>
      </w:r>
      <w:r w:rsidR="005A15B1">
        <w:t xml:space="preserve"> </w:t>
      </w:r>
      <w:r>
        <w:t>т</w:t>
      </w:r>
      <w:r w:rsidR="005C402D">
        <w:t xml:space="preserve">ерриториального </w:t>
      </w:r>
      <w:r>
        <w:t>ф</w:t>
      </w:r>
      <w:r w:rsidR="005C402D">
        <w:t xml:space="preserve">онда </w:t>
      </w:r>
      <w:r>
        <w:t>о</w:t>
      </w:r>
      <w:r w:rsidR="005C402D">
        <w:t xml:space="preserve">бязательного </w:t>
      </w:r>
      <w:r>
        <w:t>м</w:t>
      </w:r>
      <w:r w:rsidR="005C402D">
        <w:t xml:space="preserve">едицинского </w:t>
      </w:r>
      <w:r>
        <w:t>с</w:t>
      </w:r>
      <w:r w:rsidR="005C402D">
        <w:t>трахования</w:t>
      </w:r>
      <w:r>
        <w:t xml:space="preserve"> </w:t>
      </w:r>
      <w:r w:rsidR="005A15B1">
        <w:t xml:space="preserve">Приморского края </w:t>
      </w:r>
      <w:r>
        <w:t xml:space="preserve">и порядок осуществления указанных бюджетных инвестиций устанавливаются </w:t>
      </w:r>
      <w:r w:rsidR="005C402D">
        <w:t>Администрацией края</w:t>
      </w:r>
      <w:proofErr w:type="gramStart"/>
      <w:r w:rsidR="005C402D">
        <w:t>.</w:t>
      </w:r>
      <w:r>
        <w:t>"</w:t>
      </w:r>
      <w:r w:rsidR="00754C66">
        <w:t>.</w:t>
      </w:r>
      <w:proofErr w:type="gramEnd"/>
    </w:p>
    <w:p w:rsidR="00E77BFE" w:rsidRDefault="00E77BFE" w:rsidP="009356A4">
      <w:pPr>
        <w:ind w:firstLine="709"/>
        <w:jc w:val="both"/>
      </w:pPr>
    </w:p>
    <w:p w:rsidR="009356A4" w:rsidRPr="00334557" w:rsidRDefault="009356A4" w:rsidP="009356A4">
      <w:pPr>
        <w:ind w:firstLine="709"/>
        <w:jc w:val="both"/>
      </w:pPr>
      <w:r w:rsidRPr="00334557">
        <w:t>СТАТЬЯ 2</w:t>
      </w:r>
      <w:r>
        <w:t>.</w:t>
      </w:r>
    </w:p>
    <w:p w:rsidR="009356A4" w:rsidRPr="00CE2C4F" w:rsidRDefault="009356A4" w:rsidP="009356A4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336FB">
        <w:rPr>
          <w:rFonts w:ascii="Times New Roman" w:hAnsi="Times New Roman" w:cs="Times New Roman"/>
          <w:sz w:val="28"/>
          <w:szCs w:val="28"/>
        </w:rPr>
        <w:t xml:space="preserve">Настоящий Закон вступает в силу </w:t>
      </w:r>
      <w:r w:rsidR="00DD516B">
        <w:rPr>
          <w:rFonts w:ascii="Times New Roman" w:hAnsi="Times New Roman" w:cs="Times New Roman"/>
          <w:sz w:val="28"/>
          <w:szCs w:val="28"/>
        </w:rPr>
        <w:t xml:space="preserve">с </w:t>
      </w:r>
      <w:r w:rsidR="003A3C9C" w:rsidRPr="00E336FB">
        <w:rPr>
          <w:rFonts w:ascii="Times New Roman" w:hAnsi="Times New Roman" w:cs="Times New Roman"/>
          <w:sz w:val="28"/>
          <w:szCs w:val="28"/>
        </w:rPr>
        <w:t>1 января 201</w:t>
      </w:r>
      <w:r w:rsidR="00E77BFE">
        <w:rPr>
          <w:rFonts w:ascii="Times New Roman" w:hAnsi="Times New Roman" w:cs="Times New Roman"/>
          <w:sz w:val="28"/>
          <w:szCs w:val="28"/>
        </w:rPr>
        <w:t>9</w:t>
      </w:r>
      <w:r w:rsidR="003A3C9C" w:rsidRPr="00E336FB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5A15B1" w:rsidRDefault="005A15B1" w:rsidP="009356A4"/>
    <w:p w:rsidR="005A15B1" w:rsidRDefault="005A15B1" w:rsidP="009356A4"/>
    <w:p w:rsidR="005A15B1" w:rsidRDefault="005A15B1" w:rsidP="009356A4"/>
    <w:p w:rsidR="00095A2D" w:rsidRDefault="00E35FDD" w:rsidP="009356A4">
      <w:r>
        <w:t>В</w:t>
      </w:r>
      <w:r w:rsidR="00095A2D">
        <w:t xml:space="preserve">ременно </w:t>
      </w:r>
      <w:proofErr w:type="gramStart"/>
      <w:r>
        <w:t>и</w:t>
      </w:r>
      <w:r w:rsidR="00095A2D">
        <w:t>сполняющий</w:t>
      </w:r>
      <w:proofErr w:type="gramEnd"/>
      <w:r w:rsidR="00095A2D">
        <w:t xml:space="preserve"> </w:t>
      </w:r>
      <w:r>
        <w:t>о</w:t>
      </w:r>
      <w:r w:rsidR="00095A2D">
        <w:t>бязанности</w:t>
      </w:r>
    </w:p>
    <w:p w:rsidR="009356A4" w:rsidRDefault="009356A4" w:rsidP="009356A4">
      <w:r w:rsidRPr="002D04F7">
        <w:t>Губернатор</w:t>
      </w:r>
      <w:r w:rsidR="00E35FDD">
        <w:t>а</w:t>
      </w:r>
      <w:r w:rsidRPr="002D04F7">
        <w:t xml:space="preserve"> края</w:t>
      </w:r>
      <w:r w:rsidRPr="002D04F7">
        <w:tab/>
      </w:r>
      <w:r w:rsidRPr="002D04F7">
        <w:tab/>
      </w:r>
      <w:r w:rsidRPr="002D04F7">
        <w:tab/>
      </w:r>
      <w:r w:rsidRPr="002D04F7">
        <w:tab/>
        <w:t xml:space="preserve"> </w:t>
      </w:r>
      <w:r w:rsidRPr="002D04F7">
        <w:tab/>
      </w:r>
      <w:r w:rsidRPr="002D04F7">
        <w:tab/>
      </w:r>
      <w:r w:rsidRPr="002D04F7">
        <w:tab/>
      </w:r>
      <w:r w:rsidR="00E35FDD">
        <w:t xml:space="preserve">    </w:t>
      </w:r>
      <w:r w:rsidR="00095A2D">
        <w:t xml:space="preserve">          </w:t>
      </w:r>
      <w:r w:rsidR="00E35FDD">
        <w:t xml:space="preserve">  А.В. Тарасенко</w:t>
      </w:r>
      <w:r w:rsidR="00095A2D">
        <w:t xml:space="preserve"> </w:t>
      </w:r>
    </w:p>
    <w:sectPr w:rsidR="009356A4" w:rsidSect="005A15B1">
      <w:headerReference w:type="default" r:id="rId9"/>
      <w:pgSz w:w="11906" w:h="16838" w:code="9"/>
      <w:pgMar w:top="851" w:right="851" w:bottom="142" w:left="1701" w:header="397" w:footer="39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4DFD" w:rsidRDefault="00A64DFD">
      <w:r>
        <w:separator/>
      </w:r>
    </w:p>
  </w:endnote>
  <w:endnote w:type="continuationSeparator" w:id="0">
    <w:p w:rsidR="00A64DFD" w:rsidRDefault="00A64D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4DFD" w:rsidRDefault="00A64DFD">
      <w:r>
        <w:separator/>
      </w:r>
    </w:p>
  </w:footnote>
  <w:footnote w:type="continuationSeparator" w:id="0">
    <w:p w:rsidR="00A64DFD" w:rsidRDefault="00A64D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56A4" w:rsidRDefault="009356A4" w:rsidP="009356A4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5A15B1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F3107"/>
    <w:multiLevelType w:val="hybridMultilevel"/>
    <w:tmpl w:val="F95848A6"/>
    <w:lvl w:ilvl="0" w:tplc="CE3C906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6A4"/>
    <w:rsid w:val="00027E61"/>
    <w:rsid w:val="0003291F"/>
    <w:rsid w:val="00042A57"/>
    <w:rsid w:val="00057D41"/>
    <w:rsid w:val="000719CA"/>
    <w:rsid w:val="00095A2D"/>
    <w:rsid w:val="000B54DB"/>
    <w:rsid w:val="00100A28"/>
    <w:rsid w:val="00166955"/>
    <w:rsid w:val="00176F8D"/>
    <w:rsid w:val="001956A7"/>
    <w:rsid w:val="001B20A3"/>
    <w:rsid w:val="001E70BE"/>
    <w:rsid w:val="00257E56"/>
    <w:rsid w:val="00273801"/>
    <w:rsid w:val="002A1358"/>
    <w:rsid w:val="002D6441"/>
    <w:rsid w:val="0032786F"/>
    <w:rsid w:val="0033131B"/>
    <w:rsid w:val="00366C77"/>
    <w:rsid w:val="00380EE1"/>
    <w:rsid w:val="003A3C9C"/>
    <w:rsid w:val="003A62DB"/>
    <w:rsid w:val="003B26E7"/>
    <w:rsid w:val="003D599B"/>
    <w:rsid w:val="003E1FB3"/>
    <w:rsid w:val="0040241D"/>
    <w:rsid w:val="0043498E"/>
    <w:rsid w:val="00452FD1"/>
    <w:rsid w:val="0047435B"/>
    <w:rsid w:val="00537640"/>
    <w:rsid w:val="0056233C"/>
    <w:rsid w:val="005A15B1"/>
    <w:rsid w:val="005A2827"/>
    <w:rsid w:val="005B6339"/>
    <w:rsid w:val="005C402D"/>
    <w:rsid w:val="005D7F4B"/>
    <w:rsid w:val="005F2195"/>
    <w:rsid w:val="00675E08"/>
    <w:rsid w:val="0068203F"/>
    <w:rsid w:val="006B0405"/>
    <w:rsid w:val="006D364E"/>
    <w:rsid w:val="00703553"/>
    <w:rsid w:val="00726D05"/>
    <w:rsid w:val="00754C66"/>
    <w:rsid w:val="00760D37"/>
    <w:rsid w:val="007D7B19"/>
    <w:rsid w:val="00811D57"/>
    <w:rsid w:val="009356A4"/>
    <w:rsid w:val="009A4EF0"/>
    <w:rsid w:val="009E2CB0"/>
    <w:rsid w:val="009E4720"/>
    <w:rsid w:val="009E5B19"/>
    <w:rsid w:val="00A322B8"/>
    <w:rsid w:val="00A64DFD"/>
    <w:rsid w:val="00AA692D"/>
    <w:rsid w:val="00AB2655"/>
    <w:rsid w:val="00AB70F9"/>
    <w:rsid w:val="00AC31EC"/>
    <w:rsid w:val="00B14397"/>
    <w:rsid w:val="00B361F7"/>
    <w:rsid w:val="00B45DFC"/>
    <w:rsid w:val="00B632EE"/>
    <w:rsid w:val="00BE0544"/>
    <w:rsid w:val="00BF4A53"/>
    <w:rsid w:val="00C2328F"/>
    <w:rsid w:val="00C80EC4"/>
    <w:rsid w:val="00C935D2"/>
    <w:rsid w:val="00C9730C"/>
    <w:rsid w:val="00D12131"/>
    <w:rsid w:val="00D263D1"/>
    <w:rsid w:val="00D32185"/>
    <w:rsid w:val="00D526B0"/>
    <w:rsid w:val="00DD516B"/>
    <w:rsid w:val="00DD5D02"/>
    <w:rsid w:val="00DF7181"/>
    <w:rsid w:val="00E336FB"/>
    <w:rsid w:val="00E34273"/>
    <w:rsid w:val="00E35FDD"/>
    <w:rsid w:val="00E60B2A"/>
    <w:rsid w:val="00E77BFE"/>
    <w:rsid w:val="00E91F90"/>
    <w:rsid w:val="00EC7E65"/>
    <w:rsid w:val="00EE5497"/>
    <w:rsid w:val="00F23036"/>
    <w:rsid w:val="00F40EC0"/>
    <w:rsid w:val="00F44874"/>
    <w:rsid w:val="00FD1087"/>
    <w:rsid w:val="00FD41A4"/>
    <w:rsid w:val="00FF7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9356A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9356A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9356A4"/>
    <w:rPr>
      <w:sz w:val="28"/>
    </w:rPr>
  </w:style>
  <w:style w:type="paragraph" w:styleId="a6">
    <w:name w:val="List Paragraph"/>
    <w:basedOn w:val="a"/>
    <w:uiPriority w:val="34"/>
    <w:qFormat/>
    <w:rsid w:val="001956A7"/>
    <w:pPr>
      <w:ind w:left="720"/>
      <w:contextualSpacing/>
    </w:pPr>
  </w:style>
  <w:style w:type="paragraph" w:styleId="a7">
    <w:name w:val="Balloon Text"/>
    <w:basedOn w:val="a"/>
    <w:link w:val="a8"/>
    <w:semiHidden/>
    <w:unhideWhenUsed/>
    <w:rsid w:val="00754C6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754C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9356A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9356A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9356A4"/>
    <w:rPr>
      <w:sz w:val="28"/>
    </w:rPr>
  </w:style>
  <w:style w:type="paragraph" w:styleId="a6">
    <w:name w:val="List Paragraph"/>
    <w:basedOn w:val="a"/>
    <w:uiPriority w:val="34"/>
    <w:qFormat/>
    <w:rsid w:val="001956A7"/>
    <w:pPr>
      <w:ind w:left="720"/>
      <w:contextualSpacing/>
    </w:pPr>
  </w:style>
  <w:style w:type="paragraph" w:styleId="a7">
    <w:name w:val="Balloon Text"/>
    <w:basedOn w:val="a"/>
    <w:link w:val="a8"/>
    <w:semiHidden/>
    <w:unhideWhenUsed/>
    <w:rsid w:val="00754C6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754C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0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AC99E4-4A9E-41AD-9C69-70869ACF5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102</TotalTime>
  <Pages>1</Pages>
  <Words>324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Надеина</cp:lastModifiedBy>
  <cp:revision>8</cp:revision>
  <cp:lastPrinted>2018-09-21T04:03:00Z</cp:lastPrinted>
  <dcterms:created xsi:type="dcterms:W3CDTF">2018-01-29T06:43:00Z</dcterms:created>
  <dcterms:modified xsi:type="dcterms:W3CDTF">2018-09-21T05:08:00Z</dcterms:modified>
</cp:coreProperties>
</file>